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2BFF6">
      <w:pPr>
        <w:pStyle w:val="7"/>
        <w:rPr>
          <w:rFonts w:ascii="宋体" w:hAnsi="宋体"/>
          <w:sz w:val="36"/>
        </w:rPr>
      </w:pPr>
      <w:bookmarkStart w:id="0" w:name="_Toc38367762"/>
      <w:r>
        <w:rPr>
          <w:rFonts w:hint="eastAsia" w:ascii="宋体" w:hAnsi="宋体"/>
          <w:sz w:val="36"/>
        </w:rPr>
        <w:t>【第七届</w:t>
      </w:r>
      <w:r>
        <w:rPr>
          <w:rFonts w:ascii="Times New Roman" w:hAnsi="Times New Roman" w:cs="Times New Roman"/>
          <w:sz w:val="36"/>
        </w:rPr>
        <w:t>ISPOR</w:t>
      </w:r>
      <w:r>
        <w:rPr>
          <w:rFonts w:hint="eastAsia" w:ascii="宋体" w:hAnsi="宋体"/>
          <w:sz w:val="36"/>
        </w:rPr>
        <w:t>中国丝路药物经济学论坛】</w:t>
      </w:r>
    </w:p>
    <w:p w14:paraId="29204668">
      <w:pPr>
        <w:pStyle w:val="7"/>
        <w:ind w:firstLine="3253" w:firstLineChars="900"/>
        <w:jc w:val="both"/>
        <w:rPr>
          <w:rFonts w:ascii="宋体" w:hAnsi="宋体"/>
          <w:sz w:val="36"/>
        </w:rPr>
      </w:pPr>
      <w:r>
        <w:rPr>
          <w:rFonts w:ascii="宋体" w:hAnsi="宋体"/>
          <w:sz w:val="36"/>
        </w:rPr>
        <w:t>采购需求</w:t>
      </w:r>
      <w:bookmarkEnd w:id="0"/>
    </w:p>
    <w:p w14:paraId="0CB469BE">
      <w:pPr>
        <w:tabs>
          <w:tab w:val="left" w:pos="900"/>
        </w:tabs>
        <w:spacing w:before="156" w:beforeLines="50" w:line="360" w:lineRule="auto"/>
        <w:rPr>
          <w:b/>
          <w:szCs w:val="21"/>
        </w:rPr>
      </w:pPr>
      <w:bookmarkStart w:id="1" w:name="_Toc172360661"/>
      <w:bookmarkStart w:id="2" w:name="_Toc219271393"/>
      <w:bookmarkStart w:id="3" w:name="_Toc158978330"/>
      <w:r>
        <w:rPr>
          <w:rFonts w:hint="eastAsia" w:hAnsi="宋体"/>
          <w:b/>
          <w:szCs w:val="21"/>
        </w:rPr>
        <w:t>一、</w:t>
      </w:r>
      <w:r>
        <w:rPr>
          <w:rFonts w:hAnsi="宋体"/>
          <w:b/>
          <w:szCs w:val="21"/>
        </w:rPr>
        <w:t>采购</w:t>
      </w:r>
      <w:r>
        <w:rPr>
          <w:rFonts w:hint="eastAsia" w:hAnsi="宋体"/>
          <w:b/>
          <w:szCs w:val="21"/>
        </w:rPr>
        <w:t>标的</w:t>
      </w:r>
      <w:r>
        <w:rPr>
          <w:rFonts w:hAnsi="宋体"/>
          <w:b/>
          <w:szCs w:val="21"/>
        </w:rPr>
        <w:t>需实现的功能或者目标，以及为落实政府采购政策需满足的要求：</w:t>
      </w:r>
    </w:p>
    <w:p w14:paraId="64DEF668">
      <w:pPr>
        <w:tabs>
          <w:tab w:val="left" w:pos="900"/>
        </w:tabs>
        <w:spacing w:before="156" w:beforeLines="50" w:line="360" w:lineRule="auto"/>
        <w:rPr>
          <w:rFonts w:hAnsi="宋体"/>
          <w:b/>
          <w:szCs w:val="21"/>
        </w:rPr>
      </w:pPr>
      <w:r>
        <w:rPr>
          <w:rFonts w:hAnsi="宋体"/>
          <w:b/>
          <w:szCs w:val="21"/>
        </w:rPr>
        <w:t>（一）</w:t>
      </w:r>
      <w:r>
        <w:rPr>
          <w:rFonts w:hint="eastAsia" w:hAnsi="宋体"/>
          <w:b/>
          <w:szCs w:val="21"/>
        </w:rPr>
        <w:t>会议详情</w:t>
      </w:r>
    </w:p>
    <w:p w14:paraId="3C9E982F">
      <w:pPr>
        <w:tabs>
          <w:tab w:val="left" w:pos="900"/>
        </w:tabs>
        <w:spacing w:before="156" w:beforeLines="50" w:line="360" w:lineRule="auto"/>
        <w:rPr>
          <w:rFonts w:hint="eastAsia"/>
          <w:b/>
          <w:szCs w:val="21"/>
        </w:rPr>
      </w:pPr>
      <w:r>
        <w:rPr>
          <w:rFonts w:hint="eastAsia"/>
          <w:b/>
          <w:szCs w:val="21"/>
        </w:rPr>
        <w:t>本次论坛秉承“中国问题、国际视野、交叉创新、智库建言”的宗旨，面向“三医”协同视野下的药物经济学和卫生技术评估高质量发展，围绕“药物经济与政策：价值为本，创新驱动”核心主题，邀请国内外医药领域专家学者、行业大咖，围绕药物经济学新方法、医保创新药物准入、卫生技术评估、国家药品集中带量采购、药品临床综合评价、药物政策与药品供应保障、药品监管科学等相关主题进行集中研讨和深度解读。</w:t>
      </w:r>
    </w:p>
    <w:p w14:paraId="51EE0052">
      <w:pPr>
        <w:tabs>
          <w:tab w:val="left" w:pos="900"/>
        </w:tabs>
        <w:spacing w:before="156" w:beforeLines="50" w:line="360" w:lineRule="auto"/>
        <w:rPr>
          <w:rFonts w:hAnsi="宋体"/>
          <w:b/>
          <w:szCs w:val="21"/>
        </w:rPr>
      </w:pPr>
      <w:r>
        <w:rPr>
          <w:rFonts w:hint="eastAsia"/>
          <w:b/>
          <w:szCs w:val="21"/>
        </w:rPr>
        <w:t>（二）</w:t>
      </w:r>
      <w:r>
        <w:rPr>
          <w:rFonts w:hAnsi="宋体"/>
          <w:b/>
          <w:szCs w:val="21"/>
        </w:rPr>
        <w:t>采购</w:t>
      </w:r>
      <w:r>
        <w:rPr>
          <w:rFonts w:hint="eastAsia" w:hAnsi="宋体"/>
          <w:b/>
          <w:szCs w:val="21"/>
        </w:rPr>
        <w:t>标的</w:t>
      </w:r>
      <w:r>
        <w:rPr>
          <w:rFonts w:hAnsi="宋体"/>
          <w:b/>
          <w:szCs w:val="21"/>
        </w:rPr>
        <w:t>需实现的功能或者目标</w:t>
      </w:r>
    </w:p>
    <w:p w14:paraId="6BEC8A58">
      <w:pPr>
        <w:tabs>
          <w:tab w:val="left" w:pos="900"/>
        </w:tabs>
        <w:spacing w:before="156" w:beforeLines="50" w:line="360" w:lineRule="auto"/>
        <w:rPr>
          <w:rFonts w:hint="eastAsia"/>
          <w:b/>
          <w:szCs w:val="21"/>
        </w:rPr>
      </w:pPr>
      <w:r>
        <w:rPr>
          <w:rFonts w:hint="eastAsia"/>
          <w:b/>
          <w:szCs w:val="21"/>
        </w:rPr>
        <w:t>本项目需服务型公司，主要负责如下：本次论坛秉承“中国问题、国际实业、交叉创新、智库建言”的宗旨，面向“三医协同视野”</w:t>
      </w:r>
    </w:p>
    <w:p w14:paraId="7981CB41">
      <w:pPr>
        <w:tabs>
          <w:tab w:val="left" w:pos="900"/>
        </w:tabs>
        <w:spacing w:before="156" w:beforeLines="50" w:line="360" w:lineRule="auto"/>
        <w:rPr>
          <w:b/>
          <w:szCs w:val="21"/>
        </w:rPr>
      </w:pPr>
      <w:r>
        <w:rPr>
          <w:rFonts w:hint="eastAsia"/>
          <w:b/>
          <w:szCs w:val="21"/>
        </w:rPr>
        <w:t>二、其他服务</w:t>
      </w:r>
    </w:p>
    <w:p w14:paraId="1ACF0F02">
      <w:pPr>
        <w:tabs>
          <w:tab w:val="left" w:pos="900"/>
        </w:tabs>
        <w:spacing w:before="156" w:beforeLines="50" w:line="360" w:lineRule="auto"/>
        <w:rPr>
          <w:b/>
          <w:szCs w:val="21"/>
        </w:rPr>
      </w:pPr>
      <w:r>
        <w:rPr>
          <w:rFonts w:hint="eastAsia"/>
          <w:b/>
          <w:szCs w:val="21"/>
        </w:rPr>
        <w:t>根据会议要求和实际进展提供灵活服务。</w:t>
      </w:r>
    </w:p>
    <w:p w14:paraId="0108A07F">
      <w:pPr>
        <w:tabs>
          <w:tab w:val="left" w:pos="900"/>
        </w:tabs>
        <w:spacing w:before="156" w:beforeLines="50" w:line="360" w:lineRule="auto"/>
        <w:rPr>
          <w:b/>
          <w:szCs w:val="21"/>
        </w:rPr>
      </w:pPr>
      <w:r>
        <w:rPr>
          <w:rFonts w:hAnsi="宋体"/>
          <w:b/>
          <w:szCs w:val="21"/>
        </w:rPr>
        <w:t>为落实政府采购政策需满足的要求</w:t>
      </w:r>
    </w:p>
    <w:p w14:paraId="4CA4EB2F">
      <w:pPr>
        <w:tabs>
          <w:tab w:val="left" w:pos="900"/>
        </w:tabs>
        <w:spacing w:line="360" w:lineRule="auto"/>
        <w:ind w:left="420"/>
        <w:rPr>
          <w:rFonts w:hAnsi="宋体"/>
          <w:szCs w:val="21"/>
        </w:rPr>
      </w:pPr>
      <w:r>
        <w:rPr>
          <w:rFonts w:hAnsi="宋体"/>
          <w:szCs w:val="24"/>
        </w:rPr>
        <w:t>根据</w:t>
      </w:r>
      <w:r>
        <w:rPr>
          <w:rFonts w:hAnsi="宋体"/>
        </w:rPr>
        <w:t>《政府采购促进中小企业发展管理办法》</w:t>
      </w:r>
      <w:r>
        <w:rPr>
          <w:rFonts w:hint="eastAsia" w:hAnsi="宋体"/>
        </w:rPr>
        <w:t>（财库【2</w:t>
      </w:r>
      <w:r>
        <w:rPr>
          <w:rFonts w:hAnsi="宋体"/>
        </w:rPr>
        <w:t>020</w:t>
      </w:r>
      <w:r>
        <w:rPr>
          <w:rFonts w:hint="eastAsia" w:hAnsi="宋体"/>
        </w:rPr>
        <w:t>】4</w:t>
      </w:r>
      <w:r>
        <w:rPr>
          <w:rFonts w:hAnsi="宋体"/>
        </w:rPr>
        <w:t>6</w:t>
      </w:r>
      <w:r>
        <w:rPr>
          <w:rFonts w:hint="eastAsia" w:hAnsi="宋体"/>
        </w:rPr>
        <w:t>号）</w:t>
      </w:r>
      <w:r>
        <w:rPr>
          <w:rFonts w:hAnsi="宋体"/>
        </w:rPr>
        <w:t>规定，本项目</w:t>
      </w:r>
      <w:r>
        <w:rPr>
          <w:rFonts w:hint="eastAsia" w:hAnsi="宋体"/>
        </w:rPr>
        <w:t>采购标的</w:t>
      </w:r>
      <w:r>
        <w:rPr>
          <w:rFonts w:hAnsi="宋体"/>
        </w:rPr>
        <w:t>为</w:t>
      </w:r>
      <w:r>
        <w:rPr>
          <w:rFonts w:hint="eastAsia" w:hAnsi="宋体"/>
        </w:rPr>
        <w:t>中小</w:t>
      </w:r>
      <w:r>
        <w:rPr>
          <w:rFonts w:hAnsi="宋体"/>
        </w:rPr>
        <w:t>型企业</w:t>
      </w:r>
      <w:r>
        <w:rPr>
          <w:rFonts w:hint="eastAsia" w:hAnsi="宋体"/>
        </w:rPr>
        <w:t>制造、承建或承接</w:t>
      </w:r>
      <w:r>
        <w:rPr>
          <w:rFonts w:hAnsi="宋体"/>
          <w:szCs w:val="24"/>
        </w:rPr>
        <w:t>的，</w:t>
      </w:r>
      <w:r>
        <w:rPr>
          <w:rFonts w:hAnsi="宋体"/>
        </w:rPr>
        <w:t>投标人应</w:t>
      </w:r>
      <w:r>
        <w:rPr>
          <w:rFonts w:hint="eastAsia" w:hAnsi="宋体"/>
        </w:rPr>
        <w:t>提供办法规定的</w:t>
      </w:r>
      <w:r>
        <w:rPr>
          <w:rFonts w:hAnsi="宋体"/>
          <w:szCs w:val="21"/>
        </w:rPr>
        <w:t>《中小企业声明函》</w:t>
      </w:r>
      <w:r>
        <w:rPr>
          <w:rFonts w:hint="eastAsia" w:hAnsi="宋体"/>
          <w:szCs w:val="21"/>
        </w:rPr>
        <w:t>，否则不得享受相关中小企业扶持政策</w:t>
      </w:r>
      <w:r>
        <w:rPr>
          <w:rFonts w:hAnsi="宋体"/>
          <w:szCs w:val="24"/>
        </w:rPr>
        <w:t>。投标人应对提交的中小企业声明函的真实性负责，提交的中小企业声明函不真实的，应承担相应的法律责任</w:t>
      </w:r>
      <w:r>
        <w:rPr>
          <w:rFonts w:hAnsi="宋体"/>
          <w:szCs w:val="21"/>
        </w:rPr>
        <w:t>。</w:t>
      </w:r>
    </w:p>
    <w:p w14:paraId="7A16C7B0">
      <w:pPr>
        <w:tabs>
          <w:tab w:val="left" w:pos="900"/>
        </w:tabs>
        <w:spacing w:line="360" w:lineRule="auto"/>
        <w:ind w:left="420"/>
        <w:rPr>
          <w:rFonts w:hAnsi="宋体"/>
          <w:szCs w:val="24"/>
        </w:rPr>
      </w:pPr>
      <w:r>
        <w:rPr>
          <w:rFonts w:hint="eastAsia" w:hAnsi="宋体"/>
          <w:szCs w:val="24"/>
        </w:rPr>
        <w:t>本项目采购标的对应的《中小企业划型标准规定》所属行业为：</w:t>
      </w:r>
      <w:r>
        <w:rPr>
          <w:rFonts w:hint="eastAsia" w:hAnsi="宋体"/>
          <w:szCs w:val="24"/>
          <w:u w:val="single"/>
        </w:rPr>
        <w:t xml:space="preserve"> </w:t>
      </w:r>
      <w:r>
        <w:rPr>
          <w:rFonts w:hAnsi="宋体"/>
          <w:szCs w:val="24"/>
          <w:u w:val="single"/>
        </w:rPr>
        <w:t xml:space="preserve"> </w:t>
      </w:r>
      <w:r>
        <w:rPr>
          <w:rFonts w:hint="eastAsia" w:hAnsi="宋体"/>
          <w:szCs w:val="24"/>
          <w:u w:val="single"/>
        </w:rPr>
        <w:t>其他未列明行业</w:t>
      </w:r>
      <w:r>
        <w:rPr>
          <w:rFonts w:hAnsi="宋体"/>
          <w:szCs w:val="24"/>
          <w:u w:val="single"/>
        </w:rPr>
        <w:t xml:space="preserve">    </w:t>
      </w:r>
      <w:r>
        <w:rPr>
          <w:rFonts w:hint="eastAsia" w:hAnsi="宋体"/>
          <w:szCs w:val="24"/>
        </w:rPr>
        <w:t>。</w:t>
      </w:r>
    </w:p>
    <w:p w14:paraId="698EBE4E">
      <w:pPr>
        <w:tabs>
          <w:tab w:val="left" w:pos="900"/>
        </w:tabs>
        <w:spacing w:before="156" w:beforeLines="50" w:line="360" w:lineRule="auto"/>
        <w:rPr>
          <w:rFonts w:hAnsi="宋体"/>
          <w:b/>
          <w:szCs w:val="21"/>
        </w:rPr>
      </w:pPr>
      <w:r>
        <w:rPr>
          <w:rFonts w:hint="eastAsia" w:hAnsi="宋体"/>
          <w:b/>
          <w:szCs w:val="21"/>
        </w:rPr>
        <w:t>三、</w:t>
      </w:r>
      <w:r>
        <w:rPr>
          <w:rFonts w:hAnsi="宋体"/>
          <w:b/>
          <w:szCs w:val="21"/>
        </w:rPr>
        <w:t>采购</w:t>
      </w:r>
      <w:r>
        <w:rPr>
          <w:rFonts w:hint="eastAsia" w:hAnsi="宋体"/>
          <w:b/>
          <w:szCs w:val="21"/>
        </w:rPr>
        <w:t>标的</w:t>
      </w:r>
      <w:r>
        <w:rPr>
          <w:rFonts w:hAnsi="宋体"/>
          <w:b/>
          <w:szCs w:val="21"/>
        </w:rPr>
        <w:t>需执行的国家相关标准、行业标准、地方标准或者其他标准、规范：</w:t>
      </w:r>
    </w:p>
    <w:p w14:paraId="732194C4">
      <w:pPr>
        <w:tabs>
          <w:tab w:val="left" w:pos="900"/>
        </w:tabs>
        <w:spacing w:before="156" w:beforeLines="50" w:line="360" w:lineRule="auto"/>
        <w:ind w:firstLine="420" w:firstLineChars="20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1FA7160D">
      <w:pPr>
        <w:tabs>
          <w:tab w:val="left" w:pos="900"/>
        </w:tabs>
        <w:spacing w:before="156" w:beforeLines="50" w:line="360" w:lineRule="auto"/>
        <w:rPr>
          <w:rFonts w:hAnsi="宋体"/>
          <w:b/>
          <w:szCs w:val="21"/>
        </w:rPr>
      </w:pPr>
      <w:r>
        <w:rPr>
          <w:rFonts w:hint="eastAsia" w:hAnsi="宋体"/>
          <w:b/>
          <w:szCs w:val="21"/>
        </w:rPr>
        <w:t>四、采购标的概况</w:t>
      </w:r>
    </w:p>
    <w:p w14:paraId="2D279686">
      <w:pPr>
        <w:spacing w:before="156" w:beforeLines="50" w:line="360" w:lineRule="auto"/>
        <w:rPr>
          <w:rFonts w:hAnsi="宋体"/>
          <w:szCs w:val="21"/>
        </w:rPr>
      </w:pPr>
      <w:r>
        <w:rPr>
          <w:rFonts w:hint="eastAsia" w:ascii="宋体" w:hAnsi="宋体"/>
          <w:szCs w:val="21"/>
        </w:rPr>
        <w:t>（一）采购项目名称：</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第七届</w:t>
      </w:r>
      <w:r>
        <w:rPr>
          <w:szCs w:val="21"/>
          <w:u w:val="single"/>
        </w:rPr>
        <w:t>ISPOR</w:t>
      </w:r>
      <w:r>
        <w:rPr>
          <w:rFonts w:hint="eastAsia" w:ascii="宋体" w:hAnsi="宋体"/>
          <w:szCs w:val="21"/>
          <w:u w:val="single"/>
        </w:rPr>
        <w:t>中国丝路药物经济学论坛</w:t>
      </w:r>
      <w:r>
        <w:rPr>
          <w:rFonts w:ascii="宋体" w:hAnsi="宋体"/>
          <w:szCs w:val="21"/>
          <w:u w:val="single"/>
        </w:rPr>
        <w:t xml:space="preserve">         </w:t>
      </w:r>
      <w:r>
        <w:rPr>
          <w:rFonts w:hAnsi="宋体"/>
          <w:szCs w:val="21"/>
        </w:rPr>
        <w:t xml:space="preserve">   </w:t>
      </w:r>
    </w:p>
    <w:p w14:paraId="50AD4592">
      <w:pPr>
        <w:spacing w:before="156" w:beforeLines="50" w:line="360" w:lineRule="auto"/>
        <w:rPr>
          <w:rFonts w:hAnsi="宋体"/>
          <w:szCs w:val="21"/>
          <w:u w:val="single"/>
        </w:rPr>
      </w:pPr>
      <w:r>
        <w:rPr>
          <w:rFonts w:hint="eastAsia" w:hAnsi="宋体"/>
          <w:szCs w:val="21"/>
        </w:rPr>
        <w:t>（二）采购数量及计量单位：</w:t>
      </w:r>
      <w:r>
        <w:rPr>
          <w:rFonts w:hAnsi="宋体"/>
          <w:szCs w:val="21"/>
          <w:u w:val="single"/>
        </w:rPr>
        <w:t xml:space="preserve">  </w:t>
      </w:r>
      <w:r>
        <w:rPr>
          <w:rFonts w:hint="eastAsia" w:hAnsi="宋体"/>
          <w:szCs w:val="21"/>
          <w:u w:val="single"/>
        </w:rPr>
        <w:t>1</w:t>
      </w:r>
      <w:r>
        <w:rPr>
          <w:rFonts w:hAnsi="宋体"/>
          <w:szCs w:val="21"/>
          <w:u w:val="single"/>
        </w:rPr>
        <w:t xml:space="preserve">       </w:t>
      </w:r>
    </w:p>
    <w:p w14:paraId="5B7EEF3F">
      <w:pPr>
        <w:spacing w:before="156" w:beforeLines="50" w:line="360" w:lineRule="auto"/>
        <w:rPr>
          <w:rFonts w:hAnsi="宋体"/>
          <w:szCs w:val="21"/>
        </w:rPr>
      </w:pPr>
      <w:r>
        <w:rPr>
          <w:rFonts w:hint="eastAsia" w:hAnsi="宋体"/>
          <w:szCs w:val="21"/>
        </w:rPr>
        <w:t>（三）最高限价：人民币</w:t>
      </w:r>
      <w:r>
        <w:rPr>
          <w:rFonts w:hint="eastAsia" w:hAnsi="宋体"/>
          <w:szCs w:val="21"/>
          <w:u w:val="single"/>
        </w:rPr>
        <w:t xml:space="preserve"> </w:t>
      </w:r>
      <w:r>
        <w:rPr>
          <w:rFonts w:hAnsi="宋体"/>
          <w:szCs w:val="21"/>
          <w:u w:val="single"/>
        </w:rPr>
        <w:t xml:space="preserve">  </w:t>
      </w:r>
      <w:r>
        <w:rPr>
          <w:rFonts w:hint="eastAsia" w:hAnsi="宋体"/>
          <w:szCs w:val="21"/>
          <w:u w:val="single"/>
        </w:rPr>
        <w:t>9700</w:t>
      </w:r>
      <w:r>
        <w:rPr>
          <w:rFonts w:hint="eastAsia" w:hAnsi="宋体"/>
          <w:szCs w:val="21"/>
          <w:u w:val="single"/>
          <w:lang w:val="en-US" w:eastAsia="zh-CN"/>
        </w:rPr>
        <w:t>00.00</w:t>
      </w:r>
      <w:r>
        <w:rPr>
          <w:rFonts w:hAnsi="宋体"/>
          <w:szCs w:val="21"/>
          <w:u w:val="single"/>
        </w:rPr>
        <w:t xml:space="preserve">   </w:t>
      </w:r>
      <w:r>
        <w:rPr>
          <w:rFonts w:hAnsi="宋体"/>
          <w:szCs w:val="21"/>
        </w:rPr>
        <w:t xml:space="preserve"> </w:t>
      </w:r>
      <w:r>
        <w:rPr>
          <w:rFonts w:hint="eastAsia" w:hAnsi="宋体"/>
          <w:szCs w:val="21"/>
        </w:rPr>
        <w:t>元。</w:t>
      </w:r>
    </w:p>
    <w:p w14:paraId="72F16D96">
      <w:pPr>
        <w:spacing w:before="156" w:beforeLines="50" w:line="360" w:lineRule="auto"/>
        <w:rPr>
          <w:szCs w:val="21"/>
        </w:rPr>
      </w:pPr>
      <w:r>
        <w:rPr>
          <w:rFonts w:hint="eastAsia" w:hAnsi="宋体"/>
          <w:szCs w:val="21"/>
        </w:rPr>
        <w:t>（四）</w:t>
      </w:r>
      <w:r>
        <w:rPr>
          <w:rFonts w:hAnsi="宋体"/>
          <w:szCs w:val="21"/>
        </w:rPr>
        <w:t>交付时间：</w:t>
      </w:r>
      <w:r>
        <w:rPr>
          <w:rFonts w:hAnsi="宋体"/>
        </w:rPr>
        <w:t>合同签订后</w:t>
      </w:r>
      <w:r>
        <w:rPr>
          <w:rFonts w:hAnsi="宋体"/>
          <w:u w:val="single"/>
        </w:rPr>
        <w:t xml:space="preserve">   </w:t>
      </w:r>
      <w:r>
        <w:rPr>
          <w:rFonts w:hint="eastAsia" w:hAnsi="宋体"/>
          <w:u w:val="single"/>
        </w:rPr>
        <w:t>365</w:t>
      </w:r>
      <w:r>
        <w:rPr>
          <w:rFonts w:hAnsi="宋体"/>
          <w:u w:val="single"/>
        </w:rPr>
        <w:t xml:space="preserve">    </w:t>
      </w:r>
      <w:r>
        <w:rPr>
          <w:rFonts w:hint="eastAsia" w:hAnsi="宋体"/>
        </w:rPr>
        <w:t>天内。</w:t>
      </w:r>
    </w:p>
    <w:p w14:paraId="0BDF1540">
      <w:pPr>
        <w:tabs>
          <w:tab w:val="left" w:pos="900"/>
        </w:tabs>
        <w:spacing w:before="156" w:beforeLines="50" w:line="360" w:lineRule="auto"/>
        <w:rPr>
          <w:rFonts w:hAnsi="宋体"/>
          <w:szCs w:val="21"/>
        </w:rPr>
      </w:pPr>
      <w:r>
        <w:rPr>
          <w:rFonts w:hint="eastAsia" w:hAnsi="宋体"/>
          <w:szCs w:val="21"/>
        </w:rPr>
        <w:t>（五）</w:t>
      </w:r>
      <w:r>
        <w:rPr>
          <w:rFonts w:hAnsi="宋体"/>
          <w:szCs w:val="21"/>
        </w:rPr>
        <w:t>交付地点：</w:t>
      </w:r>
      <w:r>
        <w:rPr>
          <w:rFonts w:hint="eastAsia" w:hAnsi="宋体"/>
          <w:szCs w:val="21"/>
          <w:u w:val="single"/>
        </w:rPr>
        <w:t xml:space="preserve">  </w:t>
      </w:r>
      <w:r>
        <w:rPr>
          <w:rFonts w:hAnsi="宋体"/>
          <w:szCs w:val="21"/>
          <w:u w:val="single"/>
        </w:rPr>
        <w:t xml:space="preserve">  </w:t>
      </w:r>
      <w:r>
        <w:rPr>
          <w:rFonts w:hint="eastAsia" w:hAnsi="宋体"/>
          <w:szCs w:val="21"/>
          <w:u w:val="single"/>
        </w:rPr>
        <w:t>待定</w:t>
      </w:r>
      <w:r>
        <w:rPr>
          <w:rFonts w:hAnsi="宋体"/>
          <w:szCs w:val="21"/>
          <w:u w:val="single"/>
        </w:rPr>
        <w:t xml:space="preserve"> </w:t>
      </w:r>
      <w:r>
        <w:rPr>
          <w:rFonts w:hint="eastAsia" w:hAnsi="宋体"/>
          <w:szCs w:val="21"/>
          <w:u w:val="single"/>
        </w:rPr>
        <w:t>（以招标方要求为主）</w:t>
      </w:r>
      <w:r>
        <w:rPr>
          <w:rFonts w:hAnsi="宋体"/>
          <w:szCs w:val="21"/>
          <w:u w:val="single"/>
        </w:rPr>
        <w:t xml:space="preserve">              </w:t>
      </w:r>
      <w:r>
        <w:rPr>
          <w:rFonts w:hint="eastAsia" w:hAnsi="宋体"/>
          <w:szCs w:val="21"/>
        </w:rPr>
        <w:t>。</w:t>
      </w:r>
    </w:p>
    <w:p w14:paraId="7585A363">
      <w:pPr>
        <w:tabs>
          <w:tab w:val="left" w:pos="900"/>
        </w:tabs>
        <w:spacing w:before="156" w:beforeLines="50" w:line="360" w:lineRule="auto"/>
        <w:rPr>
          <w:rFonts w:hAnsi="宋体"/>
          <w:szCs w:val="21"/>
        </w:rPr>
      </w:pPr>
      <w:r>
        <w:rPr>
          <w:rFonts w:hint="eastAsia" w:hAnsi="宋体"/>
          <w:szCs w:val="21"/>
        </w:rPr>
        <w:t>（六）付款进度安排：</w:t>
      </w:r>
      <w:r>
        <w:rPr>
          <w:rFonts w:hint="eastAsia" w:hAnsi="宋体"/>
          <w:szCs w:val="21"/>
          <w:u w:val="single"/>
        </w:rPr>
        <w:t xml:space="preserve">  </w:t>
      </w:r>
      <w:r>
        <w:rPr>
          <w:rFonts w:hAnsi="宋体"/>
          <w:szCs w:val="21"/>
          <w:u w:val="single"/>
        </w:rPr>
        <w:t xml:space="preserve"> </w:t>
      </w:r>
      <w:r>
        <w:rPr>
          <w:rFonts w:hint="eastAsia" w:hAnsi="宋体"/>
          <w:szCs w:val="21"/>
          <w:u w:val="single"/>
        </w:rPr>
        <w:t>待会议结束后支付全款</w:t>
      </w:r>
      <w:r>
        <w:rPr>
          <w:rFonts w:hAnsi="宋体"/>
          <w:szCs w:val="21"/>
          <w:u w:val="single"/>
        </w:rPr>
        <w:t xml:space="preserve">                  </w:t>
      </w:r>
      <w:r>
        <w:rPr>
          <w:rFonts w:hint="eastAsia" w:hAnsi="宋体"/>
          <w:szCs w:val="21"/>
        </w:rPr>
        <w:t>。</w:t>
      </w:r>
    </w:p>
    <w:p w14:paraId="5F0CA382">
      <w:pPr>
        <w:tabs>
          <w:tab w:val="left" w:pos="900"/>
        </w:tabs>
        <w:spacing w:before="156" w:beforeLines="50" w:line="360" w:lineRule="auto"/>
        <w:rPr>
          <w:rFonts w:hAnsi="宋体"/>
          <w:szCs w:val="21"/>
        </w:rPr>
      </w:pPr>
    </w:p>
    <w:p w14:paraId="18D71107">
      <w:pPr>
        <w:tabs>
          <w:tab w:val="left" w:pos="900"/>
        </w:tabs>
        <w:spacing w:before="156" w:beforeLines="50" w:line="360" w:lineRule="auto"/>
        <w:rPr>
          <w:rFonts w:hAnsi="宋体"/>
          <w:b/>
          <w:szCs w:val="21"/>
        </w:rPr>
      </w:pPr>
      <w:r>
        <w:rPr>
          <w:rFonts w:hint="eastAsia" w:hAnsi="宋体"/>
          <w:b/>
          <w:szCs w:val="21"/>
        </w:rPr>
        <w:t>五、采购标的需满足的质量、安全、技术规格、物理特性等要求：</w:t>
      </w:r>
    </w:p>
    <w:p w14:paraId="723571A9">
      <w:pPr>
        <w:tabs>
          <w:tab w:val="left" w:pos="900"/>
        </w:tabs>
        <w:spacing w:before="156" w:beforeLines="50" w:line="360" w:lineRule="auto"/>
        <w:rPr>
          <w:b/>
          <w:szCs w:val="21"/>
        </w:rPr>
      </w:pPr>
      <w:r>
        <w:rPr>
          <w:rFonts w:hint="eastAsia"/>
          <w:b/>
          <w:szCs w:val="21"/>
        </w:rPr>
        <w:t>（一）会议策划</w:t>
      </w:r>
    </w:p>
    <w:p w14:paraId="15D912E3">
      <w:pPr>
        <w:tabs>
          <w:tab w:val="left" w:pos="900"/>
        </w:tabs>
        <w:spacing w:before="156" w:beforeLines="50" w:line="360" w:lineRule="auto"/>
        <w:rPr>
          <w:b/>
          <w:szCs w:val="21"/>
        </w:rPr>
      </w:pPr>
      <w:r>
        <w:rPr>
          <w:rFonts w:hint="eastAsia"/>
          <w:b/>
          <w:szCs w:val="21"/>
        </w:rPr>
        <w:t>根据本次会议需求和目标，制定详细的会议流程设计、会场舞台设计、制作电子及纸质版宣传资料、搭建线上报名平台、场地布置等服务，以确保会议的顺利进行。</w:t>
      </w:r>
    </w:p>
    <w:p w14:paraId="4D9F87AF">
      <w:pPr>
        <w:tabs>
          <w:tab w:val="left" w:pos="900"/>
        </w:tabs>
        <w:spacing w:before="156" w:beforeLines="50" w:line="360" w:lineRule="auto"/>
        <w:rPr>
          <w:b/>
          <w:szCs w:val="21"/>
        </w:rPr>
      </w:pPr>
      <w:r>
        <w:rPr>
          <w:rFonts w:hint="eastAsia"/>
          <w:b/>
          <w:szCs w:val="21"/>
        </w:rPr>
        <w:t>（二）场地预订</w:t>
      </w:r>
    </w:p>
    <w:p w14:paraId="47E35C70">
      <w:pPr>
        <w:tabs>
          <w:tab w:val="left" w:pos="900"/>
        </w:tabs>
        <w:spacing w:before="156" w:beforeLines="50" w:line="360" w:lineRule="auto"/>
        <w:rPr>
          <w:b/>
          <w:szCs w:val="21"/>
        </w:rPr>
      </w:pPr>
      <w:r>
        <w:rPr>
          <w:rFonts w:hint="eastAsia"/>
          <w:b/>
          <w:szCs w:val="21"/>
        </w:rPr>
        <w:t>预订场地；提供场地布局和设施使用等方面的咨询服务。</w:t>
      </w:r>
    </w:p>
    <w:p w14:paraId="615520A9">
      <w:pPr>
        <w:tabs>
          <w:tab w:val="left" w:pos="900"/>
        </w:tabs>
        <w:spacing w:before="156" w:beforeLines="50" w:line="360" w:lineRule="auto"/>
        <w:rPr>
          <w:b/>
          <w:szCs w:val="21"/>
        </w:rPr>
      </w:pPr>
      <w:r>
        <w:rPr>
          <w:rFonts w:hint="eastAsia"/>
          <w:b/>
          <w:szCs w:val="21"/>
        </w:rPr>
        <w:t>（三）餐饮服务</w:t>
      </w:r>
    </w:p>
    <w:p w14:paraId="7A4E7A33">
      <w:pPr>
        <w:tabs>
          <w:tab w:val="left" w:pos="900"/>
        </w:tabs>
        <w:spacing w:before="156" w:beforeLines="50" w:line="360" w:lineRule="auto"/>
        <w:rPr>
          <w:b/>
          <w:szCs w:val="21"/>
        </w:rPr>
      </w:pPr>
      <w:r>
        <w:rPr>
          <w:rFonts w:hint="eastAsia"/>
          <w:b/>
          <w:szCs w:val="21"/>
        </w:rPr>
        <w:t>会议期间，预计参会专家、参会人员、工作人员共计不超过500人，根据参会的实际人数和需求提供中餐及民族餐，就餐形式不限于自助餐、桌餐、盒饭等。盒饭每餐不低于50/位，保证3荤2素，每餐配套水果饮料等小食。根据现场实际支出灵活结算。</w:t>
      </w:r>
    </w:p>
    <w:p w14:paraId="3B427E87">
      <w:pPr>
        <w:tabs>
          <w:tab w:val="left" w:pos="900"/>
        </w:tabs>
        <w:spacing w:before="156" w:beforeLines="50" w:line="360" w:lineRule="auto"/>
        <w:rPr>
          <w:rFonts w:hint="eastAsia"/>
          <w:b/>
          <w:szCs w:val="21"/>
        </w:rPr>
      </w:pPr>
      <w:r>
        <w:rPr>
          <w:rFonts w:hint="eastAsia"/>
          <w:b/>
          <w:szCs w:val="21"/>
        </w:rPr>
        <w:t>服务人员需提供健康证。</w:t>
      </w:r>
    </w:p>
    <w:p w14:paraId="1CE28ECA">
      <w:pPr>
        <w:tabs>
          <w:tab w:val="left" w:pos="900"/>
        </w:tabs>
        <w:spacing w:before="156" w:beforeLines="50" w:line="360" w:lineRule="auto"/>
        <w:rPr>
          <w:b/>
          <w:szCs w:val="21"/>
        </w:rPr>
      </w:pPr>
      <w:r>
        <w:rPr>
          <w:rFonts w:hint="eastAsia"/>
          <w:b/>
          <w:szCs w:val="21"/>
        </w:rPr>
        <w:t>（四）住宿服务</w:t>
      </w:r>
    </w:p>
    <w:p w14:paraId="37D8BA82">
      <w:pPr>
        <w:tabs>
          <w:tab w:val="left" w:pos="900"/>
        </w:tabs>
        <w:spacing w:before="156" w:beforeLines="50" w:line="360" w:lineRule="auto"/>
        <w:rPr>
          <w:b/>
          <w:szCs w:val="21"/>
        </w:rPr>
      </w:pPr>
      <w:r>
        <w:rPr>
          <w:rFonts w:hint="eastAsia"/>
          <w:b/>
          <w:szCs w:val="21"/>
        </w:rPr>
        <w:t>为参会专家提供酒店预订住宿服务。每位专家分配一间标准大床房。根据个人实际入住需求以及入住标准要求，协调房间和安排工作，以确保参会人员能够顺利入住。根据现场实际支出灵活结算。</w:t>
      </w:r>
    </w:p>
    <w:p w14:paraId="468AF710">
      <w:pPr>
        <w:tabs>
          <w:tab w:val="left" w:pos="900"/>
        </w:tabs>
        <w:spacing w:before="156" w:beforeLines="50" w:line="360" w:lineRule="auto"/>
        <w:rPr>
          <w:b/>
          <w:szCs w:val="21"/>
        </w:rPr>
      </w:pPr>
      <w:r>
        <w:rPr>
          <w:rFonts w:hint="eastAsia"/>
          <w:b/>
          <w:szCs w:val="21"/>
        </w:rPr>
        <w:t>（五）设备租赁</w:t>
      </w:r>
    </w:p>
    <w:p w14:paraId="43E967E0">
      <w:pPr>
        <w:tabs>
          <w:tab w:val="left" w:pos="900"/>
        </w:tabs>
        <w:spacing w:before="156" w:beforeLines="50" w:line="360" w:lineRule="auto"/>
        <w:rPr>
          <w:b/>
          <w:szCs w:val="21"/>
        </w:rPr>
      </w:pPr>
      <w:r>
        <w:rPr>
          <w:rFonts w:hint="eastAsia"/>
          <w:b/>
          <w:szCs w:val="21"/>
        </w:rPr>
        <w:t>提供设备租赁服务，包括投影仪、音响设备、灯光设备等；详细需求清单请见附件（服务项目）。提供应急备案，以确保会议过程中的质量和效果。</w:t>
      </w:r>
    </w:p>
    <w:p w14:paraId="1032243E">
      <w:pPr>
        <w:tabs>
          <w:tab w:val="left" w:pos="900"/>
        </w:tabs>
        <w:spacing w:before="156" w:beforeLines="50" w:line="360" w:lineRule="auto"/>
        <w:rPr>
          <w:b/>
          <w:szCs w:val="21"/>
        </w:rPr>
      </w:pPr>
      <w:r>
        <w:rPr>
          <w:rFonts w:hint="eastAsia"/>
          <w:b/>
          <w:szCs w:val="21"/>
        </w:rPr>
        <w:t>（六）礼仪服务</w:t>
      </w:r>
    </w:p>
    <w:p w14:paraId="734AF2F2">
      <w:pPr>
        <w:tabs>
          <w:tab w:val="left" w:pos="900"/>
        </w:tabs>
        <w:spacing w:before="156" w:beforeLines="50" w:line="360" w:lineRule="auto"/>
        <w:rPr>
          <w:b/>
          <w:szCs w:val="21"/>
        </w:rPr>
      </w:pPr>
      <w:r>
        <w:rPr>
          <w:rFonts w:hint="eastAsia"/>
          <w:b/>
          <w:szCs w:val="21"/>
        </w:rPr>
        <w:t>提供会场礼仪、接待礼仪等服务。主会场礼仪人员不低于2位；各分会场礼仪人员不低于1位。确保会议的形象和氛围符合预期。年龄不超过3</w:t>
      </w:r>
      <w:r>
        <w:rPr>
          <w:b/>
          <w:szCs w:val="21"/>
        </w:rPr>
        <w:t>5</w:t>
      </w:r>
      <w:r>
        <w:rPr>
          <w:rFonts w:hint="eastAsia"/>
          <w:b/>
          <w:szCs w:val="21"/>
        </w:rPr>
        <w:t>岁。</w:t>
      </w:r>
    </w:p>
    <w:p w14:paraId="60529470">
      <w:pPr>
        <w:tabs>
          <w:tab w:val="left" w:pos="900"/>
        </w:tabs>
        <w:spacing w:before="156" w:beforeLines="50" w:line="360" w:lineRule="auto"/>
        <w:rPr>
          <w:rFonts w:hint="eastAsia" w:hAnsi="Times New Roman"/>
          <w:b/>
          <w:szCs w:val="21"/>
        </w:rPr>
      </w:pPr>
    </w:p>
    <w:p w14:paraId="2503AAAE">
      <w:pPr>
        <w:tabs>
          <w:tab w:val="left" w:pos="900"/>
        </w:tabs>
        <w:spacing w:before="156" w:beforeLines="50" w:line="360" w:lineRule="auto"/>
        <w:rPr>
          <w:b/>
          <w:szCs w:val="21"/>
        </w:rPr>
      </w:pPr>
      <w:r>
        <w:rPr>
          <w:rFonts w:hint="eastAsia" w:hAnsi="宋体"/>
          <w:b/>
          <w:szCs w:val="21"/>
        </w:rPr>
        <w:t>服务内容：</w:t>
      </w:r>
      <w:r>
        <w:rPr>
          <w:rFonts w:hint="eastAsia"/>
          <w:b/>
          <w:szCs w:val="21"/>
        </w:rPr>
        <w:t>主要负责前期宣传设计及资料准备；会场舞台搭建；提供灯光、音响、电子屏幕等设备；现场拍照摄像；负责参会专家往来交通及住宿餐食、负责参会人员餐食以及维护会议期间现场秩序等服务。</w:t>
      </w:r>
    </w:p>
    <w:p w14:paraId="06D2DB93">
      <w:pPr>
        <w:tabs>
          <w:tab w:val="left" w:pos="900"/>
        </w:tabs>
        <w:spacing w:before="156" w:beforeLines="50" w:line="360" w:lineRule="auto"/>
        <w:rPr>
          <w:b/>
          <w:szCs w:val="21"/>
        </w:rPr>
      </w:pPr>
      <w:r>
        <w:rPr>
          <w:rFonts w:hint="eastAsia"/>
          <w:b/>
          <w:szCs w:val="21"/>
        </w:rPr>
        <w:t>服务范围：会议宣传策划；会场预订；会场搭建；资料；交通；餐饮；住宿；接待。</w:t>
      </w:r>
      <w:r>
        <w:rPr>
          <w:b/>
          <w:szCs w:val="21"/>
        </w:rPr>
        <w:t xml:space="preserve"> </w:t>
      </w:r>
    </w:p>
    <w:p w14:paraId="2537241B">
      <w:pPr>
        <w:tabs>
          <w:tab w:val="left" w:pos="900"/>
        </w:tabs>
        <w:spacing w:before="156" w:beforeLines="50" w:line="360" w:lineRule="auto"/>
        <w:rPr>
          <w:b/>
          <w:szCs w:val="21"/>
        </w:rPr>
      </w:pPr>
      <w:r>
        <w:rPr>
          <w:rFonts w:hint="eastAsia"/>
          <w:b/>
          <w:szCs w:val="21"/>
        </w:rPr>
        <w:t>服务期限：自合同签订日至5月11日会议结束。</w:t>
      </w:r>
    </w:p>
    <w:p w14:paraId="5D57392F">
      <w:pPr>
        <w:tabs>
          <w:tab w:val="left" w:pos="900"/>
        </w:tabs>
        <w:spacing w:before="156" w:beforeLines="50" w:line="360" w:lineRule="auto"/>
        <w:rPr>
          <w:rFonts w:hint="eastAsia"/>
          <w:b/>
          <w:szCs w:val="21"/>
        </w:rPr>
      </w:pPr>
      <w:r>
        <w:rPr>
          <w:rFonts w:hint="eastAsia"/>
          <w:b/>
          <w:szCs w:val="21"/>
        </w:rPr>
        <w:t>表1：</w:t>
      </w:r>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2"/>
        <w:gridCol w:w="1192"/>
        <w:gridCol w:w="652"/>
        <w:gridCol w:w="3099"/>
        <w:gridCol w:w="653"/>
        <w:gridCol w:w="758"/>
        <w:gridCol w:w="845"/>
        <w:gridCol w:w="668"/>
      </w:tblGrid>
      <w:tr w14:paraId="68F07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trPr>
        <w:tc>
          <w:tcPr>
            <w:tcW w:w="1082" w:type="pct"/>
            <w:gridSpan w:val="2"/>
            <w:tcBorders>
              <w:top w:val="nil"/>
              <w:left w:val="single" w:color="000000" w:sz="8" w:space="0"/>
              <w:bottom w:val="single" w:color="000000" w:sz="8" w:space="0"/>
              <w:right w:val="single" w:color="000000" w:sz="8" w:space="0"/>
            </w:tcBorders>
            <w:shd w:val="clear" w:color="auto" w:fill="FFFFFF"/>
            <w:vAlign w:val="center"/>
          </w:tcPr>
          <w:p w14:paraId="2686942A">
            <w:pPr>
              <w:keepNext w:val="0"/>
              <w:keepLines w:val="0"/>
              <w:widowControl/>
              <w:suppressLineNumbers w:val="0"/>
              <w:jc w:val="center"/>
              <w:textAlignment w:val="center"/>
              <w:rPr>
                <w:rFonts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费用项目</w:t>
            </w:r>
          </w:p>
        </w:tc>
        <w:tc>
          <w:tcPr>
            <w:tcW w:w="383" w:type="pct"/>
            <w:tcBorders>
              <w:top w:val="nil"/>
              <w:left w:val="nil"/>
              <w:bottom w:val="single" w:color="000000" w:sz="8" w:space="0"/>
              <w:right w:val="single" w:color="000000" w:sz="8" w:space="0"/>
            </w:tcBorders>
            <w:shd w:val="clear" w:color="auto" w:fill="FFFFFF"/>
            <w:vAlign w:val="center"/>
          </w:tcPr>
          <w:p w14:paraId="40C27CAC">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数量</w:t>
            </w:r>
          </w:p>
        </w:tc>
        <w:tc>
          <w:tcPr>
            <w:tcW w:w="1819" w:type="pct"/>
            <w:tcBorders>
              <w:top w:val="nil"/>
              <w:left w:val="nil"/>
              <w:bottom w:val="single" w:color="000000" w:sz="8" w:space="0"/>
              <w:right w:val="single" w:color="000000" w:sz="8" w:space="0"/>
            </w:tcBorders>
            <w:shd w:val="clear" w:color="auto" w:fill="FFFFFF"/>
            <w:vAlign w:val="center"/>
          </w:tcPr>
          <w:p w14:paraId="247662A2">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备注</w:t>
            </w:r>
          </w:p>
        </w:tc>
        <w:tc>
          <w:tcPr>
            <w:tcW w:w="383" w:type="pct"/>
            <w:tcBorders>
              <w:top w:val="nil"/>
              <w:left w:val="nil"/>
              <w:bottom w:val="single" w:color="000000" w:sz="8" w:space="0"/>
              <w:right w:val="single" w:color="000000" w:sz="8" w:space="0"/>
            </w:tcBorders>
            <w:shd w:val="clear" w:color="auto" w:fill="FFFFFF"/>
            <w:vAlign w:val="center"/>
          </w:tcPr>
          <w:p w14:paraId="76A55437">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Day 天数/次数</w:t>
            </w:r>
          </w:p>
        </w:tc>
        <w:tc>
          <w:tcPr>
            <w:tcW w:w="445" w:type="pct"/>
            <w:tcBorders>
              <w:top w:val="nil"/>
              <w:left w:val="nil"/>
              <w:bottom w:val="single" w:color="000000" w:sz="8" w:space="0"/>
              <w:right w:val="single" w:color="000000" w:sz="8" w:space="0"/>
            </w:tcBorders>
            <w:shd w:val="clear" w:color="auto" w:fill="FFFFFF"/>
            <w:vAlign w:val="center"/>
          </w:tcPr>
          <w:p w14:paraId="566BA3D3">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单价</w:t>
            </w:r>
          </w:p>
        </w:tc>
        <w:tc>
          <w:tcPr>
            <w:tcW w:w="496" w:type="pct"/>
            <w:tcBorders>
              <w:top w:val="nil"/>
              <w:left w:val="nil"/>
              <w:bottom w:val="single" w:color="000000" w:sz="8" w:space="0"/>
              <w:right w:val="nil"/>
            </w:tcBorders>
            <w:shd w:val="clear" w:color="auto" w:fill="FFFFFF"/>
            <w:vAlign w:val="center"/>
          </w:tcPr>
          <w:p w14:paraId="34FF0BA2">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总价</w:t>
            </w: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742CB79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计算方式</w:t>
            </w:r>
          </w:p>
        </w:tc>
      </w:tr>
      <w:tr w14:paraId="3F887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83" w:type="pct"/>
            <w:tcBorders>
              <w:top w:val="nil"/>
              <w:left w:val="single" w:color="000000" w:sz="8" w:space="0"/>
              <w:bottom w:val="single" w:color="000000" w:sz="8" w:space="0"/>
              <w:right w:val="single" w:color="000000" w:sz="8" w:space="0"/>
            </w:tcBorders>
            <w:shd w:val="clear" w:color="auto" w:fill="FFFFFF"/>
            <w:vAlign w:val="center"/>
          </w:tcPr>
          <w:p w14:paraId="1438ADAE">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酒店</w:t>
            </w:r>
          </w:p>
        </w:tc>
        <w:tc>
          <w:tcPr>
            <w:tcW w:w="699" w:type="pct"/>
            <w:tcBorders>
              <w:top w:val="nil"/>
              <w:left w:val="nil"/>
              <w:bottom w:val="single" w:color="000000" w:sz="8" w:space="0"/>
              <w:right w:val="single" w:color="000000" w:sz="8" w:space="0"/>
            </w:tcBorders>
            <w:shd w:val="clear" w:color="auto" w:fill="FFFFFF"/>
            <w:vAlign w:val="center"/>
          </w:tcPr>
          <w:p w14:paraId="79F572A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酒店</w:t>
            </w:r>
          </w:p>
        </w:tc>
        <w:tc>
          <w:tcPr>
            <w:tcW w:w="383" w:type="pct"/>
            <w:tcBorders>
              <w:top w:val="nil"/>
              <w:left w:val="nil"/>
              <w:bottom w:val="single" w:color="000000" w:sz="8" w:space="0"/>
              <w:right w:val="single" w:color="000000" w:sz="8" w:space="0"/>
            </w:tcBorders>
            <w:shd w:val="clear" w:color="auto" w:fill="FFFFFF"/>
            <w:vAlign w:val="center"/>
          </w:tcPr>
          <w:p w14:paraId="75100DD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280（含早）</w:t>
            </w:r>
          </w:p>
        </w:tc>
        <w:tc>
          <w:tcPr>
            <w:tcW w:w="1819" w:type="pct"/>
            <w:tcBorders>
              <w:top w:val="nil"/>
              <w:left w:val="nil"/>
              <w:bottom w:val="single" w:color="000000" w:sz="8" w:space="0"/>
              <w:right w:val="single" w:color="000000" w:sz="8" w:space="0"/>
            </w:tcBorders>
            <w:shd w:val="clear" w:color="auto" w:fill="FFFFFF"/>
            <w:vAlign w:val="center"/>
          </w:tcPr>
          <w:p w14:paraId="473BDDB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5月9入住-11退房/ 根据实际房间数核算</w:t>
            </w:r>
          </w:p>
        </w:tc>
        <w:tc>
          <w:tcPr>
            <w:tcW w:w="383" w:type="pct"/>
            <w:tcBorders>
              <w:top w:val="nil"/>
              <w:left w:val="nil"/>
              <w:bottom w:val="single" w:color="000000" w:sz="8" w:space="0"/>
              <w:right w:val="nil"/>
            </w:tcBorders>
            <w:shd w:val="clear" w:color="auto" w:fill="FFFFFF"/>
            <w:vAlign w:val="center"/>
          </w:tcPr>
          <w:p w14:paraId="5EC08DF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338EB8E4">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5F9CAF3D">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35883B0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w:t>
            </w:r>
          </w:p>
        </w:tc>
      </w:tr>
      <w:tr w14:paraId="79034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trPr>
        <w:tc>
          <w:tcPr>
            <w:tcW w:w="383" w:type="pct"/>
            <w:vMerge w:val="restart"/>
            <w:tcBorders>
              <w:top w:val="nil"/>
              <w:left w:val="single" w:color="000000" w:sz="8" w:space="0"/>
              <w:bottom w:val="nil"/>
              <w:right w:val="single" w:color="000000" w:sz="8" w:space="0"/>
            </w:tcBorders>
            <w:shd w:val="clear" w:color="auto" w:fill="FFFFFF"/>
            <w:vAlign w:val="center"/>
          </w:tcPr>
          <w:p w14:paraId="1DD220AE">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场地</w:t>
            </w:r>
          </w:p>
        </w:tc>
        <w:tc>
          <w:tcPr>
            <w:tcW w:w="699" w:type="pct"/>
            <w:tcBorders>
              <w:top w:val="nil"/>
              <w:left w:val="nil"/>
              <w:bottom w:val="single" w:color="000000" w:sz="8" w:space="0"/>
              <w:right w:val="single" w:color="000000" w:sz="8" w:space="0"/>
            </w:tcBorders>
            <w:shd w:val="clear" w:color="auto" w:fill="FFFFFF"/>
            <w:vAlign w:val="center"/>
          </w:tcPr>
          <w:p w14:paraId="29B0BAF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会议室（72平）</w:t>
            </w:r>
          </w:p>
        </w:tc>
        <w:tc>
          <w:tcPr>
            <w:tcW w:w="383" w:type="pct"/>
            <w:tcBorders>
              <w:top w:val="nil"/>
              <w:left w:val="nil"/>
              <w:bottom w:val="single" w:color="000000" w:sz="8" w:space="0"/>
              <w:right w:val="single" w:color="000000" w:sz="8" w:space="0"/>
            </w:tcBorders>
            <w:shd w:val="clear" w:color="auto" w:fill="FFFFFF"/>
            <w:vAlign w:val="center"/>
          </w:tcPr>
          <w:p w14:paraId="699D246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1819" w:type="pct"/>
            <w:tcBorders>
              <w:top w:val="nil"/>
              <w:left w:val="nil"/>
              <w:bottom w:val="single" w:color="000000" w:sz="8" w:space="0"/>
              <w:right w:val="single" w:color="000000" w:sz="8" w:space="0"/>
            </w:tcBorders>
            <w:shd w:val="clear" w:color="auto" w:fill="FFFFFF"/>
            <w:vAlign w:val="center"/>
          </w:tcPr>
          <w:p w14:paraId="5A39D37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 xml:space="preserve">5月9日下午 闭门会 场租/半天 含纸笔水                                 </w:t>
            </w:r>
          </w:p>
        </w:tc>
        <w:tc>
          <w:tcPr>
            <w:tcW w:w="383" w:type="pct"/>
            <w:tcBorders>
              <w:top w:val="nil"/>
              <w:left w:val="nil"/>
              <w:bottom w:val="single" w:color="000000" w:sz="8" w:space="0"/>
              <w:right w:val="nil"/>
            </w:tcBorders>
            <w:shd w:val="clear" w:color="auto" w:fill="FFFFFF"/>
            <w:vAlign w:val="center"/>
          </w:tcPr>
          <w:p w14:paraId="7D49420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0.5天/1</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2B457388">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146ECF8B">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1D98425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单价*数量*天数</w:t>
            </w:r>
          </w:p>
        </w:tc>
      </w:tr>
      <w:tr w14:paraId="4A73E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83" w:type="pct"/>
            <w:vMerge w:val="continue"/>
            <w:tcBorders>
              <w:top w:val="nil"/>
              <w:left w:val="single" w:color="000000" w:sz="8" w:space="0"/>
              <w:bottom w:val="nil"/>
              <w:right w:val="single" w:color="000000" w:sz="8" w:space="0"/>
            </w:tcBorders>
            <w:shd w:val="clear" w:color="auto" w:fill="FFFFFF"/>
            <w:vAlign w:val="center"/>
          </w:tcPr>
          <w:p w14:paraId="06FD6720">
            <w:pPr>
              <w:jc w:val="center"/>
              <w:rPr>
                <w:rFonts w:hint="eastAsia" w:ascii="微软雅黑" w:hAnsi="微软雅黑" w:eastAsia="微软雅黑" w:cs="微软雅黑"/>
                <w:b/>
                <w:bCs/>
                <w:i w:val="0"/>
                <w:iCs w:val="0"/>
                <w:color w:val="auto"/>
                <w:sz w:val="20"/>
                <w:szCs w:val="20"/>
                <w:u w:val="none"/>
              </w:rPr>
            </w:pPr>
          </w:p>
        </w:tc>
        <w:tc>
          <w:tcPr>
            <w:tcW w:w="699" w:type="pct"/>
            <w:tcBorders>
              <w:top w:val="nil"/>
              <w:left w:val="nil"/>
              <w:bottom w:val="single" w:color="000000" w:sz="8" w:space="0"/>
              <w:right w:val="single" w:color="000000" w:sz="8" w:space="0"/>
            </w:tcBorders>
            <w:shd w:val="clear" w:color="auto" w:fill="FFFFFF"/>
            <w:vAlign w:val="center"/>
          </w:tcPr>
          <w:p w14:paraId="36D9252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会议室（72平）</w:t>
            </w:r>
          </w:p>
        </w:tc>
        <w:tc>
          <w:tcPr>
            <w:tcW w:w="383" w:type="pct"/>
            <w:tcBorders>
              <w:top w:val="nil"/>
              <w:left w:val="nil"/>
              <w:bottom w:val="single" w:color="000000" w:sz="8" w:space="0"/>
              <w:right w:val="single" w:color="000000" w:sz="8" w:space="0"/>
            </w:tcBorders>
            <w:shd w:val="clear" w:color="auto" w:fill="FFFFFF"/>
            <w:vAlign w:val="center"/>
          </w:tcPr>
          <w:p w14:paraId="39F460E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1819" w:type="pct"/>
            <w:tcBorders>
              <w:top w:val="nil"/>
              <w:left w:val="nil"/>
              <w:bottom w:val="single" w:color="000000" w:sz="8" w:space="0"/>
              <w:right w:val="single" w:color="000000" w:sz="8" w:space="0"/>
            </w:tcBorders>
            <w:shd w:val="clear" w:color="auto" w:fill="FFFFFF"/>
            <w:vAlign w:val="center"/>
          </w:tcPr>
          <w:p w14:paraId="1609F6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 xml:space="preserve">5月9日下午 闭门会 场租/半天 含纸笔水                               </w:t>
            </w:r>
          </w:p>
        </w:tc>
        <w:tc>
          <w:tcPr>
            <w:tcW w:w="383" w:type="pct"/>
            <w:tcBorders>
              <w:top w:val="nil"/>
              <w:left w:val="nil"/>
              <w:bottom w:val="single" w:color="000000" w:sz="8" w:space="0"/>
              <w:right w:val="nil"/>
            </w:tcBorders>
            <w:shd w:val="clear" w:color="auto" w:fill="FFFFFF"/>
            <w:vAlign w:val="center"/>
          </w:tcPr>
          <w:p w14:paraId="1DA5BA4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0.5天/1</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78127FAC">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658FBB40">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57D7462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单价*数量*天数</w:t>
            </w:r>
          </w:p>
        </w:tc>
      </w:tr>
      <w:tr w14:paraId="03CB9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383" w:type="pct"/>
            <w:vMerge w:val="continue"/>
            <w:tcBorders>
              <w:top w:val="nil"/>
              <w:left w:val="single" w:color="000000" w:sz="8" w:space="0"/>
              <w:bottom w:val="nil"/>
              <w:right w:val="single" w:color="000000" w:sz="8" w:space="0"/>
            </w:tcBorders>
            <w:shd w:val="clear" w:color="auto" w:fill="FFFFFF"/>
            <w:vAlign w:val="center"/>
          </w:tcPr>
          <w:p w14:paraId="13E3DA01">
            <w:pPr>
              <w:jc w:val="center"/>
              <w:rPr>
                <w:rFonts w:hint="eastAsia" w:ascii="微软雅黑" w:hAnsi="微软雅黑" w:eastAsia="微软雅黑" w:cs="微软雅黑"/>
                <w:b/>
                <w:bCs/>
                <w:i w:val="0"/>
                <w:iCs w:val="0"/>
                <w:color w:val="auto"/>
                <w:sz w:val="20"/>
                <w:szCs w:val="20"/>
                <w:u w:val="none"/>
              </w:rPr>
            </w:pPr>
          </w:p>
        </w:tc>
        <w:tc>
          <w:tcPr>
            <w:tcW w:w="699" w:type="pct"/>
            <w:tcBorders>
              <w:top w:val="nil"/>
              <w:left w:val="nil"/>
              <w:bottom w:val="single" w:color="000000" w:sz="8" w:space="0"/>
              <w:right w:val="single" w:color="000000" w:sz="8" w:space="0"/>
            </w:tcBorders>
            <w:shd w:val="clear" w:color="auto" w:fill="FFFFFF"/>
            <w:vAlign w:val="center"/>
          </w:tcPr>
          <w:p w14:paraId="5FF765C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会议室（184平）-课桌60人/80人</w:t>
            </w:r>
          </w:p>
        </w:tc>
        <w:tc>
          <w:tcPr>
            <w:tcW w:w="383" w:type="pct"/>
            <w:tcBorders>
              <w:top w:val="nil"/>
              <w:left w:val="nil"/>
              <w:bottom w:val="single" w:color="000000" w:sz="8" w:space="0"/>
              <w:right w:val="single" w:color="000000" w:sz="8" w:space="0"/>
            </w:tcBorders>
            <w:shd w:val="clear" w:color="auto" w:fill="FFFFFF"/>
            <w:vAlign w:val="center"/>
          </w:tcPr>
          <w:p w14:paraId="25BA283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1819" w:type="pct"/>
            <w:tcBorders>
              <w:top w:val="nil"/>
              <w:left w:val="nil"/>
              <w:bottom w:val="single" w:color="000000" w:sz="8" w:space="0"/>
              <w:right w:val="single" w:color="000000" w:sz="8" w:space="0"/>
            </w:tcBorders>
            <w:shd w:val="clear" w:color="auto" w:fill="FFFFFF"/>
            <w:vAlign w:val="center"/>
          </w:tcPr>
          <w:p w14:paraId="7E80C4C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0160"/>
                  <wp:effectExtent l="0" t="0" r="0" b="0"/>
                  <wp:wrapNone/>
                  <wp:docPr id="6" name="图片_4"/>
                  <wp:cNvGraphicFramePr/>
                  <a:graphic xmlns:a="http://schemas.openxmlformats.org/drawingml/2006/main">
                    <a:graphicData uri="http://schemas.openxmlformats.org/drawingml/2006/picture">
                      <pic:pic xmlns:pic="http://schemas.openxmlformats.org/drawingml/2006/picture">
                        <pic:nvPicPr>
                          <pic:cNvPr id="6" name="图片_4"/>
                          <pic:cNvPicPr/>
                        </pic:nvPicPr>
                        <pic:blipFill>
                          <a:blip r:embed="rId5"/>
                          <a:stretch>
                            <a:fillRect/>
                          </a:stretch>
                        </pic:blipFill>
                        <pic:spPr>
                          <a:xfrm>
                            <a:off x="0" y="0"/>
                            <a:ext cx="19050" cy="1016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u w:val="none"/>
                <w:lang w:val="en-US" w:eastAsia="zh-CN" w:bidi="ar"/>
              </w:rPr>
              <w:t xml:space="preserve">5月9日下午 闭门会 场租/半天 含纸笔水                          5月9日晚上 闭门会 场租/半天 含纸笔水                                                           </w:t>
            </w:r>
          </w:p>
        </w:tc>
        <w:tc>
          <w:tcPr>
            <w:tcW w:w="383" w:type="pct"/>
            <w:tcBorders>
              <w:top w:val="nil"/>
              <w:left w:val="nil"/>
              <w:bottom w:val="single" w:color="000000" w:sz="8" w:space="0"/>
              <w:right w:val="nil"/>
            </w:tcBorders>
            <w:shd w:val="clear" w:color="auto" w:fill="FFFFFF"/>
            <w:vAlign w:val="center"/>
          </w:tcPr>
          <w:p w14:paraId="36719A9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0.5天/1</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77E80EFC">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5B06159E">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659DB29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单价*数量*天数</w:t>
            </w:r>
          </w:p>
        </w:tc>
      </w:tr>
      <w:tr w14:paraId="77312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83" w:type="pct"/>
            <w:vMerge w:val="continue"/>
            <w:tcBorders>
              <w:top w:val="nil"/>
              <w:left w:val="single" w:color="000000" w:sz="8" w:space="0"/>
              <w:bottom w:val="nil"/>
              <w:right w:val="single" w:color="000000" w:sz="8" w:space="0"/>
            </w:tcBorders>
            <w:shd w:val="clear" w:color="auto" w:fill="FFFFFF"/>
            <w:vAlign w:val="center"/>
          </w:tcPr>
          <w:p w14:paraId="66EF283A">
            <w:pPr>
              <w:jc w:val="center"/>
              <w:rPr>
                <w:rFonts w:hint="eastAsia" w:ascii="微软雅黑" w:hAnsi="微软雅黑" w:eastAsia="微软雅黑" w:cs="微软雅黑"/>
                <w:b/>
                <w:bCs/>
                <w:i w:val="0"/>
                <w:iCs w:val="0"/>
                <w:color w:val="auto"/>
                <w:sz w:val="20"/>
                <w:szCs w:val="20"/>
                <w:u w:val="none"/>
              </w:rPr>
            </w:pPr>
          </w:p>
        </w:tc>
        <w:tc>
          <w:tcPr>
            <w:tcW w:w="699" w:type="pct"/>
            <w:tcBorders>
              <w:top w:val="nil"/>
              <w:left w:val="nil"/>
              <w:bottom w:val="single" w:color="000000" w:sz="8" w:space="0"/>
              <w:right w:val="single" w:color="000000" w:sz="8" w:space="0"/>
            </w:tcBorders>
            <w:shd w:val="clear" w:color="auto" w:fill="FFFFFF"/>
            <w:vAlign w:val="center"/>
          </w:tcPr>
          <w:p w14:paraId="3A57813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会议室（三楼贞观厅）</w:t>
            </w:r>
          </w:p>
        </w:tc>
        <w:tc>
          <w:tcPr>
            <w:tcW w:w="383" w:type="pct"/>
            <w:tcBorders>
              <w:top w:val="nil"/>
              <w:left w:val="nil"/>
              <w:bottom w:val="single" w:color="000000" w:sz="8" w:space="0"/>
              <w:right w:val="single" w:color="000000" w:sz="8" w:space="0"/>
            </w:tcBorders>
            <w:shd w:val="clear" w:color="auto" w:fill="FFFFFF"/>
            <w:vAlign w:val="center"/>
          </w:tcPr>
          <w:p w14:paraId="1756B24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1819" w:type="pct"/>
            <w:tcBorders>
              <w:top w:val="nil"/>
              <w:left w:val="nil"/>
              <w:bottom w:val="single" w:color="000000" w:sz="8" w:space="0"/>
              <w:right w:val="single" w:color="000000" w:sz="8" w:space="0"/>
            </w:tcBorders>
            <w:shd w:val="clear" w:color="auto" w:fill="FFFFFF"/>
            <w:vAlign w:val="center"/>
          </w:tcPr>
          <w:p w14:paraId="0A0E367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5月10日上午 开幕式 场租/半天 含纸笔水</w:t>
            </w:r>
          </w:p>
        </w:tc>
        <w:tc>
          <w:tcPr>
            <w:tcW w:w="383" w:type="pct"/>
            <w:tcBorders>
              <w:top w:val="nil"/>
              <w:left w:val="nil"/>
              <w:bottom w:val="single" w:color="000000" w:sz="8" w:space="0"/>
              <w:right w:val="nil"/>
            </w:tcBorders>
            <w:shd w:val="clear" w:color="auto" w:fill="FFFFFF"/>
            <w:vAlign w:val="center"/>
          </w:tcPr>
          <w:p w14:paraId="64C7032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0.5天/1</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1F213720">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399A41B4">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0ED7A52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单价*数量*天数</w:t>
            </w:r>
          </w:p>
        </w:tc>
      </w:tr>
      <w:tr w14:paraId="3F459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83" w:type="pct"/>
            <w:vMerge w:val="continue"/>
            <w:tcBorders>
              <w:top w:val="nil"/>
              <w:left w:val="single" w:color="000000" w:sz="8" w:space="0"/>
              <w:bottom w:val="nil"/>
              <w:right w:val="single" w:color="000000" w:sz="8" w:space="0"/>
            </w:tcBorders>
            <w:shd w:val="clear" w:color="auto" w:fill="FFFFFF"/>
            <w:vAlign w:val="center"/>
          </w:tcPr>
          <w:p w14:paraId="539FBC4F">
            <w:pPr>
              <w:jc w:val="center"/>
              <w:rPr>
                <w:rFonts w:hint="eastAsia" w:ascii="微软雅黑" w:hAnsi="微软雅黑" w:eastAsia="微软雅黑" w:cs="微软雅黑"/>
                <w:b/>
                <w:bCs/>
                <w:i w:val="0"/>
                <w:iCs w:val="0"/>
                <w:color w:val="auto"/>
                <w:sz w:val="20"/>
                <w:szCs w:val="20"/>
                <w:u w:val="none"/>
              </w:rPr>
            </w:pPr>
          </w:p>
        </w:tc>
        <w:tc>
          <w:tcPr>
            <w:tcW w:w="699" w:type="pct"/>
            <w:tcBorders>
              <w:top w:val="nil"/>
              <w:left w:val="nil"/>
              <w:bottom w:val="single" w:color="000000" w:sz="8" w:space="0"/>
              <w:right w:val="single" w:color="000000" w:sz="8" w:space="0"/>
            </w:tcBorders>
            <w:shd w:val="clear" w:color="auto" w:fill="FFFFFF"/>
            <w:vAlign w:val="center"/>
          </w:tcPr>
          <w:p w14:paraId="44B6CD9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会议室（184平）-课桌60人/80人</w:t>
            </w:r>
          </w:p>
        </w:tc>
        <w:tc>
          <w:tcPr>
            <w:tcW w:w="383" w:type="pct"/>
            <w:tcBorders>
              <w:top w:val="nil"/>
              <w:left w:val="nil"/>
              <w:bottom w:val="single" w:color="000000" w:sz="8" w:space="0"/>
              <w:right w:val="single" w:color="000000" w:sz="8" w:space="0"/>
            </w:tcBorders>
            <w:shd w:val="clear" w:color="auto" w:fill="FFFFFF"/>
            <w:vAlign w:val="center"/>
          </w:tcPr>
          <w:p w14:paraId="121456E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1819" w:type="pct"/>
            <w:tcBorders>
              <w:top w:val="nil"/>
              <w:left w:val="nil"/>
              <w:bottom w:val="single" w:color="000000" w:sz="8" w:space="0"/>
              <w:right w:val="single" w:color="000000" w:sz="8" w:space="0"/>
            </w:tcBorders>
            <w:shd w:val="clear" w:color="auto" w:fill="FFFFFF"/>
            <w:vAlign w:val="center"/>
          </w:tcPr>
          <w:p w14:paraId="3FCD441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0160"/>
                  <wp:effectExtent l="0" t="0" r="0" b="0"/>
                  <wp:wrapNone/>
                  <wp:docPr id="4" name="图片_2"/>
                  <wp:cNvGraphicFramePr/>
                  <a:graphic xmlns:a="http://schemas.openxmlformats.org/drawingml/2006/main">
                    <a:graphicData uri="http://schemas.openxmlformats.org/drawingml/2006/picture">
                      <pic:pic xmlns:pic="http://schemas.openxmlformats.org/drawingml/2006/picture">
                        <pic:nvPicPr>
                          <pic:cNvPr id="4" name="图片_2"/>
                          <pic:cNvPicPr/>
                        </pic:nvPicPr>
                        <pic:blipFill>
                          <a:blip r:embed="rId5"/>
                          <a:stretch>
                            <a:fillRect/>
                          </a:stretch>
                        </pic:blipFill>
                        <pic:spPr>
                          <a:xfrm>
                            <a:off x="0" y="0"/>
                            <a:ext cx="19050" cy="1016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u w:val="none"/>
                <w:lang w:val="en-US" w:eastAsia="zh-CN" w:bidi="ar"/>
              </w:rPr>
              <w:t>5月10日下午  闭门会 场租/半天 含纸笔水                                       5月11日上午  分会场 场租/半天 含纸笔水</w:t>
            </w:r>
          </w:p>
        </w:tc>
        <w:tc>
          <w:tcPr>
            <w:tcW w:w="383" w:type="pct"/>
            <w:tcBorders>
              <w:top w:val="nil"/>
              <w:left w:val="nil"/>
              <w:bottom w:val="single" w:color="000000" w:sz="8" w:space="0"/>
              <w:right w:val="nil"/>
            </w:tcBorders>
            <w:shd w:val="clear" w:color="auto" w:fill="FFFFFF"/>
            <w:vAlign w:val="center"/>
          </w:tcPr>
          <w:p w14:paraId="421C749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0.5天/1</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1D884268">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484C7DFA">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4859BCB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单价*数量*天数</w:t>
            </w:r>
          </w:p>
        </w:tc>
      </w:tr>
      <w:tr w14:paraId="661D1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383" w:type="pct"/>
            <w:vMerge w:val="continue"/>
            <w:tcBorders>
              <w:top w:val="nil"/>
              <w:left w:val="single" w:color="000000" w:sz="8" w:space="0"/>
              <w:bottom w:val="nil"/>
              <w:right w:val="single" w:color="000000" w:sz="8" w:space="0"/>
            </w:tcBorders>
            <w:shd w:val="clear" w:color="auto" w:fill="FFFFFF"/>
            <w:vAlign w:val="center"/>
          </w:tcPr>
          <w:p w14:paraId="54B88931">
            <w:pPr>
              <w:jc w:val="center"/>
              <w:rPr>
                <w:rFonts w:hint="eastAsia" w:ascii="微软雅黑" w:hAnsi="微软雅黑" w:eastAsia="微软雅黑" w:cs="微软雅黑"/>
                <w:b/>
                <w:bCs/>
                <w:i w:val="0"/>
                <w:iCs w:val="0"/>
                <w:color w:val="auto"/>
                <w:sz w:val="20"/>
                <w:szCs w:val="20"/>
                <w:u w:val="none"/>
              </w:rPr>
            </w:pPr>
          </w:p>
        </w:tc>
        <w:tc>
          <w:tcPr>
            <w:tcW w:w="699" w:type="pct"/>
            <w:tcBorders>
              <w:top w:val="nil"/>
              <w:left w:val="nil"/>
              <w:bottom w:val="single" w:color="000000" w:sz="8" w:space="0"/>
              <w:right w:val="single" w:color="000000" w:sz="8" w:space="0"/>
            </w:tcBorders>
            <w:shd w:val="clear" w:color="auto" w:fill="FFFFFF"/>
            <w:vAlign w:val="center"/>
          </w:tcPr>
          <w:p w14:paraId="0A8DD30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会议室（266平）-课桌60人/ 72人/90人/108人</w:t>
            </w:r>
          </w:p>
        </w:tc>
        <w:tc>
          <w:tcPr>
            <w:tcW w:w="383" w:type="pct"/>
            <w:tcBorders>
              <w:top w:val="nil"/>
              <w:left w:val="nil"/>
              <w:bottom w:val="single" w:color="000000" w:sz="8" w:space="0"/>
              <w:right w:val="single" w:color="000000" w:sz="8" w:space="0"/>
            </w:tcBorders>
            <w:shd w:val="clear" w:color="auto" w:fill="FFFFFF"/>
            <w:vAlign w:val="center"/>
          </w:tcPr>
          <w:p w14:paraId="4C1D137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1819" w:type="pct"/>
            <w:tcBorders>
              <w:top w:val="nil"/>
              <w:left w:val="nil"/>
              <w:bottom w:val="single" w:color="000000" w:sz="8" w:space="0"/>
              <w:right w:val="single" w:color="000000" w:sz="8" w:space="0"/>
            </w:tcBorders>
            <w:shd w:val="clear" w:color="auto" w:fill="FFFFFF"/>
            <w:vAlign w:val="center"/>
          </w:tcPr>
          <w:p w14:paraId="5D2DEA0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0160"/>
                  <wp:effectExtent l="0" t="0" r="0" b="0"/>
                  <wp:wrapNone/>
                  <wp:docPr id="5" name="图片_5"/>
                  <wp:cNvGraphicFramePr/>
                  <a:graphic xmlns:a="http://schemas.openxmlformats.org/drawingml/2006/main">
                    <a:graphicData uri="http://schemas.openxmlformats.org/drawingml/2006/picture">
                      <pic:pic xmlns:pic="http://schemas.openxmlformats.org/drawingml/2006/picture">
                        <pic:nvPicPr>
                          <pic:cNvPr id="5" name="图片_5"/>
                          <pic:cNvPicPr/>
                        </pic:nvPicPr>
                        <pic:blipFill>
                          <a:blip r:embed="rId5"/>
                          <a:stretch>
                            <a:fillRect/>
                          </a:stretch>
                        </pic:blipFill>
                        <pic:spPr>
                          <a:xfrm>
                            <a:off x="0" y="0"/>
                            <a:ext cx="19050" cy="1016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u w:val="none"/>
                <w:lang w:val="en-US" w:eastAsia="zh-CN" w:bidi="ar"/>
              </w:rPr>
              <w:t xml:space="preserve">5月10日下午  分会场 场租/半天 含纸笔水                                         5月11日上午  分会场 场租/半天 含纸笔水                                                          </w:t>
            </w:r>
          </w:p>
        </w:tc>
        <w:tc>
          <w:tcPr>
            <w:tcW w:w="383" w:type="pct"/>
            <w:tcBorders>
              <w:top w:val="nil"/>
              <w:left w:val="nil"/>
              <w:bottom w:val="single" w:color="000000" w:sz="8" w:space="0"/>
              <w:right w:val="nil"/>
            </w:tcBorders>
            <w:shd w:val="clear" w:color="auto" w:fill="FFFFFF"/>
            <w:vAlign w:val="center"/>
          </w:tcPr>
          <w:p w14:paraId="6FEF811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0.5天/1</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2192990F">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74D185AA">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24EDC1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单价*数量*天数</w:t>
            </w:r>
          </w:p>
        </w:tc>
      </w:tr>
      <w:tr w14:paraId="59ABE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83" w:type="pct"/>
            <w:vMerge w:val="continue"/>
            <w:tcBorders>
              <w:top w:val="nil"/>
              <w:left w:val="single" w:color="000000" w:sz="8" w:space="0"/>
              <w:bottom w:val="nil"/>
              <w:right w:val="single" w:color="000000" w:sz="8" w:space="0"/>
            </w:tcBorders>
            <w:shd w:val="clear" w:color="auto" w:fill="FFFFFF"/>
            <w:vAlign w:val="center"/>
          </w:tcPr>
          <w:p w14:paraId="454EB5DD">
            <w:pPr>
              <w:jc w:val="center"/>
              <w:rPr>
                <w:rFonts w:hint="eastAsia" w:ascii="微软雅黑" w:hAnsi="微软雅黑" w:eastAsia="微软雅黑" w:cs="微软雅黑"/>
                <w:b/>
                <w:bCs/>
                <w:i w:val="0"/>
                <w:iCs w:val="0"/>
                <w:color w:val="auto"/>
                <w:sz w:val="20"/>
                <w:szCs w:val="20"/>
                <w:u w:val="none"/>
              </w:rPr>
            </w:pPr>
          </w:p>
        </w:tc>
        <w:tc>
          <w:tcPr>
            <w:tcW w:w="699" w:type="pct"/>
            <w:tcBorders>
              <w:top w:val="nil"/>
              <w:left w:val="nil"/>
              <w:bottom w:val="single" w:color="000000" w:sz="8" w:space="0"/>
              <w:right w:val="single" w:color="000000" w:sz="8" w:space="0"/>
            </w:tcBorders>
            <w:shd w:val="clear" w:color="auto" w:fill="FFFFFF"/>
            <w:vAlign w:val="center"/>
          </w:tcPr>
          <w:p w14:paraId="29552AF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会议室（266平）-课桌60人/ 72人/90人/108人</w:t>
            </w:r>
          </w:p>
        </w:tc>
        <w:tc>
          <w:tcPr>
            <w:tcW w:w="383" w:type="pct"/>
            <w:tcBorders>
              <w:top w:val="nil"/>
              <w:left w:val="nil"/>
              <w:bottom w:val="single" w:color="000000" w:sz="8" w:space="0"/>
              <w:right w:val="single" w:color="000000" w:sz="8" w:space="0"/>
            </w:tcBorders>
            <w:shd w:val="clear" w:color="auto" w:fill="FFFFFF"/>
            <w:vAlign w:val="center"/>
          </w:tcPr>
          <w:p w14:paraId="3A2B35F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1819" w:type="pct"/>
            <w:tcBorders>
              <w:top w:val="nil"/>
              <w:left w:val="nil"/>
              <w:bottom w:val="single" w:color="000000" w:sz="8" w:space="0"/>
              <w:right w:val="single" w:color="000000" w:sz="8" w:space="0"/>
            </w:tcBorders>
            <w:shd w:val="clear" w:color="auto" w:fill="FFFFFF"/>
            <w:vAlign w:val="center"/>
          </w:tcPr>
          <w:p w14:paraId="0406310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0160"/>
                  <wp:effectExtent l="0" t="0" r="0" b="0"/>
                  <wp:wrapNone/>
                  <wp:docPr id="1" name="图片_7"/>
                  <wp:cNvGraphicFramePr/>
                  <a:graphic xmlns:a="http://schemas.openxmlformats.org/drawingml/2006/main">
                    <a:graphicData uri="http://schemas.openxmlformats.org/drawingml/2006/picture">
                      <pic:pic xmlns:pic="http://schemas.openxmlformats.org/drawingml/2006/picture">
                        <pic:nvPicPr>
                          <pic:cNvPr id="1" name="图片_7"/>
                          <pic:cNvPicPr/>
                        </pic:nvPicPr>
                        <pic:blipFill>
                          <a:blip r:embed="rId6"/>
                          <a:stretch>
                            <a:fillRect/>
                          </a:stretch>
                        </pic:blipFill>
                        <pic:spPr>
                          <a:xfrm>
                            <a:off x="0" y="0"/>
                            <a:ext cx="19050" cy="1016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0160"/>
                  <wp:effectExtent l="0" t="0" r="0" b="0"/>
                  <wp:wrapNone/>
                  <wp:docPr id="3" name="图片_6"/>
                  <wp:cNvGraphicFramePr/>
                  <a:graphic xmlns:a="http://schemas.openxmlformats.org/drawingml/2006/main">
                    <a:graphicData uri="http://schemas.openxmlformats.org/drawingml/2006/picture">
                      <pic:pic xmlns:pic="http://schemas.openxmlformats.org/drawingml/2006/picture">
                        <pic:nvPicPr>
                          <pic:cNvPr id="3" name="图片_6"/>
                          <pic:cNvPicPr/>
                        </pic:nvPicPr>
                        <pic:blipFill>
                          <a:blip r:embed="rId6"/>
                          <a:stretch>
                            <a:fillRect/>
                          </a:stretch>
                        </pic:blipFill>
                        <pic:spPr>
                          <a:xfrm>
                            <a:off x="0" y="0"/>
                            <a:ext cx="19050" cy="1016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u w:val="none"/>
                <w:lang w:val="en-US" w:eastAsia="zh-CN" w:bidi="ar"/>
              </w:rPr>
              <w:t xml:space="preserve">5月10日下午  分会场 场租/半天 含纸笔水                                         5月11日上午  分会场 场租/半天 含纸笔水                                                          </w:t>
            </w:r>
          </w:p>
        </w:tc>
        <w:tc>
          <w:tcPr>
            <w:tcW w:w="383" w:type="pct"/>
            <w:tcBorders>
              <w:top w:val="nil"/>
              <w:left w:val="nil"/>
              <w:bottom w:val="single" w:color="000000" w:sz="8" w:space="0"/>
              <w:right w:val="nil"/>
            </w:tcBorders>
            <w:shd w:val="clear" w:color="auto" w:fill="FFFFFF"/>
            <w:vAlign w:val="center"/>
          </w:tcPr>
          <w:p w14:paraId="5340522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0.5天/1</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6132827F">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65E1034A">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0FB50FE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单价*数量*天数</w:t>
            </w:r>
          </w:p>
        </w:tc>
      </w:tr>
      <w:tr w14:paraId="634FF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383" w:type="pct"/>
            <w:vMerge w:val="continue"/>
            <w:tcBorders>
              <w:top w:val="nil"/>
              <w:left w:val="single" w:color="000000" w:sz="8" w:space="0"/>
              <w:bottom w:val="nil"/>
              <w:right w:val="single" w:color="000000" w:sz="8" w:space="0"/>
            </w:tcBorders>
            <w:shd w:val="clear" w:color="auto" w:fill="FFFFFF"/>
            <w:vAlign w:val="center"/>
          </w:tcPr>
          <w:p w14:paraId="071B1272">
            <w:pPr>
              <w:jc w:val="center"/>
              <w:rPr>
                <w:rFonts w:hint="eastAsia" w:ascii="微软雅黑" w:hAnsi="微软雅黑" w:eastAsia="微软雅黑" w:cs="微软雅黑"/>
                <w:b/>
                <w:bCs/>
                <w:i w:val="0"/>
                <w:iCs w:val="0"/>
                <w:color w:val="auto"/>
                <w:sz w:val="20"/>
                <w:szCs w:val="20"/>
                <w:u w:val="none"/>
              </w:rPr>
            </w:pPr>
          </w:p>
        </w:tc>
        <w:tc>
          <w:tcPr>
            <w:tcW w:w="699" w:type="pct"/>
            <w:tcBorders>
              <w:top w:val="nil"/>
              <w:left w:val="nil"/>
              <w:bottom w:val="single" w:color="000000" w:sz="8" w:space="0"/>
              <w:right w:val="single" w:color="000000" w:sz="8" w:space="0"/>
            </w:tcBorders>
            <w:shd w:val="clear" w:color="auto" w:fill="FFFFFF"/>
            <w:vAlign w:val="center"/>
          </w:tcPr>
          <w:p w14:paraId="45CAC08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会议室（72平）-1排课桌+4排剧院 45人</w:t>
            </w:r>
          </w:p>
        </w:tc>
        <w:tc>
          <w:tcPr>
            <w:tcW w:w="383" w:type="pct"/>
            <w:tcBorders>
              <w:top w:val="nil"/>
              <w:left w:val="nil"/>
              <w:bottom w:val="single" w:color="000000" w:sz="8" w:space="0"/>
              <w:right w:val="single" w:color="000000" w:sz="8" w:space="0"/>
            </w:tcBorders>
            <w:shd w:val="clear" w:color="auto" w:fill="FFFFFF"/>
            <w:vAlign w:val="center"/>
          </w:tcPr>
          <w:p w14:paraId="7735954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1819" w:type="pct"/>
            <w:tcBorders>
              <w:top w:val="nil"/>
              <w:left w:val="nil"/>
              <w:bottom w:val="single" w:color="000000" w:sz="8" w:space="0"/>
              <w:right w:val="single" w:color="000000" w:sz="8" w:space="0"/>
            </w:tcBorders>
            <w:shd w:val="clear" w:color="auto" w:fill="FFFFFF"/>
            <w:vAlign w:val="center"/>
          </w:tcPr>
          <w:p w14:paraId="7CD4714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0160"/>
                  <wp:effectExtent l="0" t="0" r="0" b="0"/>
                  <wp:wrapNone/>
                  <wp:docPr id="7" name="图片_8"/>
                  <wp:cNvGraphicFramePr/>
                  <a:graphic xmlns:a="http://schemas.openxmlformats.org/drawingml/2006/main">
                    <a:graphicData uri="http://schemas.openxmlformats.org/drawingml/2006/picture">
                      <pic:pic xmlns:pic="http://schemas.openxmlformats.org/drawingml/2006/picture">
                        <pic:nvPicPr>
                          <pic:cNvPr id="7" name="图片_8"/>
                          <pic:cNvPicPr/>
                        </pic:nvPicPr>
                        <pic:blipFill>
                          <a:blip r:embed="rId7"/>
                          <a:stretch>
                            <a:fillRect/>
                          </a:stretch>
                        </pic:blipFill>
                        <pic:spPr>
                          <a:xfrm>
                            <a:off x="0" y="0"/>
                            <a:ext cx="19050" cy="1016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u w:val="none"/>
                <w:lang w:val="en-US" w:eastAsia="zh-CN" w:bidi="ar"/>
              </w:rPr>
              <w:t>5月10日下午  闭门会 场租/半天 含纸笔水                                         5月11日上午  分会场 场租/半天 含纸笔水</w:t>
            </w:r>
          </w:p>
        </w:tc>
        <w:tc>
          <w:tcPr>
            <w:tcW w:w="383" w:type="pct"/>
            <w:tcBorders>
              <w:top w:val="nil"/>
              <w:left w:val="nil"/>
              <w:bottom w:val="single" w:color="000000" w:sz="8" w:space="0"/>
              <w:right w:val="nil"/>
            </w:tcBorders>
            <w:shd w:val="clear" w:color="auto" w:fill="FFFFFF"/>
            <w:vAlign w:val="center"/>
          </w:tcPr>
          <w:p w14:paraId="287FDB4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0.5天/1</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04370772">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7A12E620">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5BB1AAC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单价*数量*天数</w:t>
            </w:r>
          </w:p>
        </w:tc>
      </w:tr>
      <w:tr w14:paraId="7B99B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83" w:type="pct"/>
            <w:vMerge w:val="continue"/>
            <w:tcBorders>
              <w:top w:val="nil"/>
              <w:left w:val="single" w:color="000000" w:sz="8" w:space="0"/>
              <w:bottom w:val="nil"/>
              <w:right w:val="single" w:color="000000" w:sz="8" w:space="0"/>
            </w:tcBorders>
            <w:shd w:val="clear" w:color="auto" w:fill="FFFFFF"/>
            <w:vAlign w:val="center"/>
          </w:tcPr>
          <w:p w14:paraId="29353533">
            <w:pPr>
              <w:jc w:val="center"/>
              <w:rPr>
                <w:rFonts w:hint="eastAsia" w:ascii="微软雅黑" w:hAnsi="微软雅黑" w:eastAsia="微软雅黑" w:cs="微软雅黑"/>
                <w:b/>
                <w:bCs/>
                <w:i w:val="0"/>
                <w:iCs w:val="0"/>
                <w:color w:val="auto"/>
                <w:sz w:val="20"/>
                <w:szCs w:val="20"/>
                <w:u w:val="none"/>
              </w:rPr>
            </w:pPr>
          </w:p>
        </w:tc>
        <w:tc>
          <w:tcPr>
            <w:tcW w:w="699" w:type="pct"/>
            <w:tcBorders>
              <w:top w:val="nil"/>
              <w:left w:val="nil"/>
              <w:bottom w:val="single" w:color="000000" w:sz="8" w:space="0"/>
              <w:right w:val="single" w:color="000000" w:sz="8" w:space="0"/>
            </w:tcBorders>
            <w:shd w:val="clear" w:color="auto" w:fill="FFFFFF"/>
            <w:vAlign w:val="center"/>
          </w:tcPr>
          <w:p w14:paraId="43CD965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会议室（72平）-1排课桌+4排剧院 45人</w:t>
            </w:r>
          </w:p>
        </w:tc>
        <w:tc>
          <w:tcPr>
            <w:tcW w:w="383" w:type="pct"/>
            <w:tcBorders>
              <w:top w:val="nil"/>
              <w:left w:val="nil"/>
              <w:bottom w:val="single" w:color="000000" w:sz="8" w:space="0"/>
              <w:right w:val="single" w:color="000000" w:sz="8" w:space="0"/>
            </w:tcBorders>
            <w:shd w:val="clear" w:color="auto" w:fill="FFFFFF"/>
            <w:vAlign w:val="center"/>
          </w:tcPr>
          <w:p w14:paraId="78100B8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1819" w:type="pct"/>
            <w:tcBorders>
              <w:top w:val="nil"/>
              <w:left w:val="nil"/>
              <w:bottom w:val="single" w:color="000000" w:sz="8" w:space="0"/>
              <w:right w:val="single" w:color="000000" w:sz="8" w:space="0"/>
            </w:tcBorders>
            <w:shd w:val="clear" w:color="auto" w:fill="FFFFFF"/>
            <w:vAlign w:val="center"/>
          </w:tcPr>
          <w:p w14:paraId="5DD70AB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0160"/>
                  <wp:effectExtent l="0" t="0" r="0" b="0"/>
                  <wp:wrapNone/>
                  <wp:docPr id="2" name="图片_9"/>
                  <wp:cNvGraphicFramePr/>
                  <a:graphic xmlns:a="http://schemas.openxmlformats.org/drawingml/2006/main">
                    <a:graphicData uri="http://schemas.openxmlformats.org/drawingml/2006/picture">
                      <pic:pic xmlns:pic="http://schemas.openxmlformats.org/drawingml/2006/picture">
                        <pic:nvPicPr>
                          <pic:cNvPr id="2" name="图片_9"/>
                          <pic:cNvPicPr/>
                        </pic:nvPicPr>
                        <pic:blipFill>
                          <a:blip r:embed="rId6"/>
                          <a:stretch>
                            <a:fillRect/>
                          </a:stretch>
                        </pic:blipFill>
                        <pic:spPr>
                          <a:xfrm>
                            <a:off x="0" y="0"/>
                            <a:ext cx="19050" cy="10160"/>
                          </a:xfrm>
                          <a:prstGeom prst="rect">
                            <a:avLst/>
                          </a:prstGeom>
                          <a:noFill/>
                          <a:ln>
                            <a:noFill/>
                          </a:ln>
                        </pic:spPr>
                      </pic:pic>
                    </a:graphicData>
                  </a:graphic>
                </wp:anchor>
              </w:drawing>
            </w:r>
            <w:r>
              <w:rPr>
                <w:rFonts w:hint="eastAsia" w:ascii="微软雅黑" w:hAnsi="微软雅黑" w:eastAsia="微软雅黑" w:cs="微软雅黑"/>
                <w:i w:val="0"/>
                <w:iCs w:val="0"/>
                <w:color w:val="auto"/>
                <w:kern w:val="0"/>
                <w:sz w:val="20"/>
                <w:szCs w:val="20"/>
                <w:u w:val="none"/>
                <w:lang w:val="en-US" w:eastAsia="zh-CN" w:bidi="ar"/>
              </w:rPr>
              <w:t xml:space="preserve">5月10日下午  分会场 场租/半天 含纸笔水                                                                                                   </w:t>
            </w:r>
          </w:p>
        </w:tc>
        <w:tc>
          <w:tcPr>
            <w:tcW w:w="383" w:type="pct"/>
            <w:tcBorders>
              <w:top w:val="nil"/>
              <w:left w:val="nil"/>
              <w:bottom w:val="single" w:color="000000" w:sz="8" w:space="0"/>
              <w:right w:val="nil"/>
            </w:tcBorders>
            <w:shd w:val="clear" w:color="auto" w:fill="FFFFFF"/>
            <w:vAlign w:val="center"/>
          </w:tcPr>
          <w:p w14:paraId="15758F7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0.5天/1</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0CE7A113">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5E1BDE4D">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45788C1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单价*数量*天数</w:t>
            </w:r>
          </w:p>
        </w:tc>
      </w:tr>
      <w:tr w14:paraId="2C1FE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83" w:type="pct"/>
            <w:vMerge w:val="continue"/>
            <w:tcBorders>
              <w:top w:val="nil"/>
              <w:left w:val="single" w:color="000000" w:sz="8" w:space="0"/>
              <w:bottom w:val="nil"/>
              <w:right w:val="single" w:color="000000" w:sz="8" w:space="0"/>
            </w:tcBorders>
            <w:shd w:val="clear" w:color="auto" w:fill="FFFFFF"/>
            <w:vAlign w:val="center"/>
          </w:tcPr>
          <w:p w14:paraId="68A216E3">
            <w:pPr>
              <w:jc w:val="center"/>
              <w:rPr>
                <w:rFonts w:hint="eastAsia" w:ascii="微软雅黑" w:hAnsi="微软雅黑" w:eastAsia="微软雅黑" w:cs="微软雅黑"/>
                <w:b/>
                <w:bCs/>
                <w:i w:val="0"/>
                <w:iCs w:val="0"/>
                <w:color w:val="auto"/>
                <w:sz w:val="20"/>
                <w:szCs w:val="20"/>
                <w:u w:val="none"/>
              </w:rPr>
            </w:pPr>
          </w:p>
        </w:tc>
        <w:tc>
          <w:tcPr>
            <w:tcW w:w="699" w:type="pct"/>
            <w:tcBorders>
              <w:top w:val="nil"/>
              <w:left w:val="nil"/>
              <w:bottom w:val="single" w:color="000000" w:sz="8" w:space="0"/>
              <w:right w:val="single" w:color="000000" w:sz="8" w:space="0"/>
            </w:tcBorders>
            <w:shd w:val="clear" w:color="auto" w:fill="FFFFFF"/>
            <w:vAlign w:val="center"/>
          </w:tcPr>
          <w:p w14:paraId="2F58F2A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主席台鲜花+签到台鲜花</w:t>
            </w:r>
          </w:p>
        </w:tc>
        <w:tc>
          <w:tcPr>
            <w:tcW w:w="383" w:type="pct"/>
            <w:tcBorders>
              <w:top w:val="nil"/>
              <w:left w:val="nil"/>
              <w:bottom w:val="single" w:color="000000" w:sz="8" w:space="0"/>
              <w:right w:val="single" w:color="000000" w:sz="8" w:space="0"/>
            </w:tcBorders>
            <w:shd w:val="clear" w:color="auto" w:fill="FFFFFF"/>
            <w:vAlign w:val="center"/>
          </w:tcPr>
          <w:p w14:paraId="5A0F035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6</w:t>
            </w:r>
          </w:p>
        </w:tc>
        <w:tc>
          <w:tcPr>
            <w:tcW w:w="1819" w:type="pct"/>
            <w:tcBorders>
              <w:top w:val="nil"/>
              <w:left w:val="nil"/>
              <w:bottom w:val="single" w:color="000000" w:sz="8" w:space="0"/>
              <w:right w:val="single" w:color="000000" w:sz="8" w:space="0"/>
            </w:tcBorders>
            <w:shd w:val="clear" w:color="auto" w:fill="FFFFFF"/>
            <w:vAlign w:val="center"/>
          </w:tcPr>
          <w:p w14:paraId="2CD47BE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主席台，签到处</w:t>
            </w:r>
          </w:p>
        </w:tc>
        <w:tc>
          <w:tcPr>
            <w:tcW w:w="383" w:type="pct"/>
            <w:tcBorders>
              <w:top w:val="nil"/>
              <w:left w:val="nil"/>
              <w:bottom w:val="single" w:color="000000" w:sz="8" w:space="0"/>
              <w:right w:val="nil"/>
            </w:tcBorders>
            <w:shd w:val="clear" w:color="auto" w:fill="FFFFFF"/>
            <w:vAlign w:val="center"/>
          </w:tcPr>
          <w:p w14:paraId="22B4513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16CD8169">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77B47FE4">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05C468D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w:t>
            </w:r>
          </w:p>
        </w:tc>
      </w:tr>
      <w:tr w14:paraId="17D38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36B604">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用餐</w:t>
            </w:r>
          </w:p>
        </w:tc>
        <w:tc>
          <w:tcPr>
            <w:tcW w:w="699" w:type="pct"/>
            <w:tcBorders>
              <w:top w:val="nil"/>
              <w:left w:val="nil"/>
              <w:bottom w:val="single" w:color="000000" w:sz="8" w:space="0"/>
              <w:right w:val="single" w:color="000000" w:sz="8" w:space="0"/>
            </w:tcBorders>
            <w:shd w:val="clear" w:color="auto" w:fill="FFFFFF"/>
            <w:vAlign w:val="center"/>
          </w:tcPr>
          <w:p w14:paraId="3D66AEC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会议用餐+茶歇</w:t>
            </w:r>
          </w:p>
        </w:tc>
        <w:tc>
          <w:tcPr>
            <w:tcW w:w="383" w:type="pct"/>
            <w:tcBorders>
              <w:top w:val="nil"/>
              <w:left w:val="nil"/>
              <w:bottom w:val="single" w:color="000000" w:sz="8" w:space="0"/>
              <w:right w:val="single" w:color="000000" w:sz="8" w:space="0"/>
            </w:tcBorders>
            <w:shd w:val="clear" w:color="auto" w:fill="FFFFFF"/>
            <w:vAlign w:val="center"/>
          </w:tcPr>
          <w:p w14:paraId="63E2A04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335</w:t>
            </w:r>
          </w:p>
        </w:tc>
        <w:tc>
          <w:tcPr>
            <w:tcW w:w="1819" w:type="pct"/>
            <w:tcBorders>
              <w:top w:val="nil"/>
              <w:left w:val="nil"/>
              <w:bottom w:val="single" w:color="000000" w:sz="8" w:space="0"/>
              <w:right w:val="single" w:color="000000" w:sz="8" w:space="0"/>
            </w:tcBorders>
            <w:shd w:val="clear" w:color="auto" w:fill="FFFFFF"/>
            <w:vAlign w:val="center"/>
          </w:tcPr>
          <w:p w14:paraId="55E08EE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3天*335人</w:t>
            </w:r>
          </w:p>
        </w:tc>
        <w:tc>
          <w:tcPr>
            <w:tcW w:w="383" w:type="pct"/>
            <w:tcBorders>
              <w:top w:val="nil"/>
              <w:left w:val="nil"/>
              <w:bottom w:val="single" w:color="000000" w:sz="8" w:space="0"/>
              <w:right w:val="nil"/>
            </w:tcBorders>
            <w:shd w:val="clear" w:color="auto" w:fill="FFFFFF"/>
            <w:vAlign w:val="center"/>
          </w:tcPr>
          <w:p w14:paraId="250F841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1A0E834E">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036E8E9D">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22F5F64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单价*数量*天数</w:t>
            </w:r>
          </w:p>
        </w:tc>
      </w:tr>
      <w:tr w14:paraId="2EC6E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trPr>
        <w:tc>
          <w:tcPr>
            <w:tcW w:w="38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29E3FB">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交通</w:t>
            </w:r>
          </w:p>
        </w:tc>
        <w:tc>
          <w:tcPr>
            <w:tcW w:w="699" w:type="pct"/>
            <w:tcBorders>
              <w:top w:val="nil"/>
              <w:left w:val="nil"/>
              <w:bottom w:val="single" w:color="000000" w:sz="8" w:space="0"/>
              <w:right w:val="single" w:color="000000" w:sz="8" w:space="0"/>
            </w:tcBorders>
            <w:shd w:val="clear" w:color="auto" w:fill="FFFFFF"/>
            <w:vAlign w:val="center"/>
          </w:tcPr>
          <w:p w14:paraId="74AF64B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小交通</w:t>
            </w:r>
          </w:p>
        </w:tc>
        <w:tc>
          <w:tcPr>
            <w:tcW w:w="383" w:type="pct"/>
            <w:tcBorders>
              <w:top w:val="nil"/>
              <w:left w:val="nil"/>
              <w:bottom w:val="single" w:color="000000" w:sz="8" w:space="0"/>
              <w:right w:val="single" w:color="000000" w:sz="8" w:space="0"/>
            </w:tcBorders>
            <w:shd w:val="clear" w:color="auto" w:fill="FFFFFF"/>
            <w:vAlign w:val="center"/>
          </w:tcPr>
          <w:p w14:paraId="1C55488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120</w:t>
            </w:r>
          </w:p>
        </w:tc>
        <w:tc>
          <w:tcPr>
            <w:tcW w:w="1819" w:type="pct"/>
            <w:tcBorders>
              <w:top w:val="nil"/>
              <w:left w:val="nil"/>
              <w:bottom w:val="single" w:color="000000" w:sz="8" w:space="0"/>
              <w:right w:val="single" w:color="000000" w:sz="8" w:space="0"/>
            </w:tcBorders>
            <w:shd w:val="clear" w:color="auto" w:fill="FFFFFF"/>
            <w:vAlign w:val="center"/>
          </w:tcPr>
          <w:p w14:paraId="783E0DB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接送用车/根据趟数核算</w:t>
            </w:r>
          </w:p>
        </w:tc>
        <w:tc>
          <w:tcPr>
            <w:tcW w:w="383" w:type="pct"/>
            <w:tcBorders>
              <w:top w:val="nil"/>
              <w:left w:val="nil"/>
              <w:bottom w:val="single" w:color="000000" w:sz="8" w:space="0"/>
              <w:right w:val="nil"/>
            </w:tcBorders>
            <w:shd w:val="clear" w:color="auto" w:fill="FFFFFF"/>
            <w:vAlign w:val="center"/>
          </w:tcPr>
          <w:p w14:paraId="0AED87B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69C38284">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0BFEA6B0">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29DA124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单价*人数*趟数</w:t>
            </w:r>
          </w:p>
        </w:tc>
      </w:tr>
      <w:tr w14:paraId="2B8EE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431849">
            <w:pPr>
              <w:jc w:val="center"/>
              <w:rPr>
                <w:rFonts w:hint="eastAsia" w:ascii="微软雅黑" w:hAnsi="微软雅黑" w:eastAsia="微软雅黑" w:cs="微软雅黑"/>
                <w:b/>
                <w:bCs/>
                <w:i w:val="0"/>
                <w:iCs w:val="0"/>
                <w:color w:val="auto"/>
                <w:sz w:val="20"/>
                <w:szCs w:val="20"/>
                <w:u w:val="none"/>
              </w:rPr>
            </w:pPr>
          </w:p>
        </w:tc>
        <w:tc>
          <w:tcPr>
            <w:tcW w:w="699" w:type="pct"/>
            <w:tcBorders>
              <w:top w:val="nil"/>
              <w:left w:val="nil"/>
              <w:bottom w:val="single" w:color="000000" w:sz="8" w:space="0"/>
              <w:right w:val="single" w:color="000000" w:sz="8" w:space="0"/>
            </w:tcBorders>
            <w:shd w:val="clear" w:color="auto" w:fill="FFFFFF"/>
            <w:vAlign w:val="center"/>
          </w:tcPr>
          <w:p w14:paraId="3CD4A28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大交通</w:t>
            </w:r>
          </w:p>
        </w:tc>
        <w:tc>
          <w:tcPr>
            <w:tcW w:w="383" w:type="pct"/>
            <w:tcBorders>
              <w:top w:val="nil"/>
              <w:left w:val="nil"/>
              <w:bottom w:val="single" w:color="000000" w:sz="8" w:space="0"/>
              <w:right w:val="single" w:color="000000" w:sz="8" w:space="0"/>
            </w:tcBorders>
            <w:shd w:val="clear" w:color="auto" w:fill="FFFFFF"/>
            <w:vAlign w:val="center"/>
          </w:tcPr>
          <w:p w14:paraId="23A83DA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100</w:t>
            </w:r>
          </w:p>
        </w:tc>
        <w:tc>
          <w:tcPr>
            <w:tcW w:w="1819" w:type="pct"/>
            <w:tcBorders>
              <w:top w:val="nil"/>
              <w:left w:val="nil"/>
              <w:bottom w:val="single" w:color="000000" w:sz="8" w:space="0"/>
              <w:right w:val="single" w:color="000000" w:sz="8" w:space="0"/>
            </w:tcBorders>
            <w:shd w:val="clear" w:color="auto" w:fill="FFFFFF"/>
            <w:vAlign w:val="center"/>
          </w:tcPr>
          <w:p w14:paraId="2743BD1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各地-西安往返大交通/根据实际支出核算</w:t>
            </w:r>
          </w:p>
        </w:tc>
        <w:tc>
          <w:tcPr>
            <w:tcW w:w="383" w:type="pct"/>
            <w:tcBorders>
              <w:top w:val="nil"/>
              <w:left w:val="nil"/>
              <w:bottom w:val="single" w:color="000000" w:sz="8" w:space="0"/>
              <w:right w:val="nil"/>
            </w:tcBorders>
            <w:shd w:val="clear" w:color="auto" w:fill="FFFFFF"/>
            <w:vAlign w:val="center"/>
          </w:tcPr>
          <w:p w14:paraId="46B478A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50A4E76B">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6AA3A456">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25F6609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单价*人数*趟数</w:t>
            </w:r>
          </w:p>
        </w:tc>
      </w:tr>
      <w:tr w14:paraId="4190B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83" w:type="pct"/>
            <w:tcBorders>
              <w:top w:val="nil"/>
              <w:left w:val="single" w:color="000000" w:sz="8" w:space="0"/>
              <w:bottom w:val="single" w:color="000000" w:sz="8" w:space="0"/>
              <w:right w:val="single" w:color="000000" w:sz="8" w:space="0"/>
            </w:tcBorders>
            <w:shd w:val="clear" w:color="auto" w:fill="FFFFFF"/>
            <w:vAlign w:val="center"/>
          </w:tcPr>
          <w:p w14:paraId="6E34A295">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物料设计</w:t>
            </w:r>
          </w:p>
        </w:tc>
        <w:tc>
          <w:tcPr>
            <w:tcW w:w="699" w:type="pct"/>
            <w:tcBorders>
              <w:top w:val="nil"/>
              <w:left w:val="nil"/>
              <w:bottom w:val="single" w:color="000000" w:sz="8" w:space="0"/>
              <w:right w:val="single" w:color="000000" w:sz="8" w:space="0"/>
            </w:tcBorders>
            <w:shd w:val="clear" w:color="auto" w:fill="FFFFFF"/>
            <w:vAlign w:val="center"/>
          </w:tcPr>
          <w:p w14:paraId="4CF71321">
            <w:pPr>
              <w:keepNext w:val="0"/>
              <w:keepLines w:val="0"/>
              <w:widowControl/>
              <w:suppressLineNumbers w:val="0"/>
              <w:jc w:val="left"/>
              <w:textAlignment w:val="center"/>
              <w:rPr>
                <w:rFonts w:hint="default" w:ascii="微软雅黑" w:hAnsi="微软雅黑" w:eastAsia="微软雅黑" w:cs="微软雅黑"/>
                <w:i w:val="0"/>
                <w:iCs w:val="0"/>
                <w:color w:val="auto"/>
                <w:sz w:val="20"/>
                <w:szCs w:val="20"/>
                <w:u w:val="none"/>
                <w:lang w:val="en-US"/>
              </w:rPr>
            </w:pPr>
            <w:r>
              <w:rPr>
                <w:rFonts w:hint="eastAsia" w:ascii="微软雅黑" w:hAnsi="微软雅黑" w:eastAsia="微软雅黑" w:cs="微软雅黑"/>
                <w:i w:val="0"/>
                <w:iCs w:val="0"/>
                <w:color w:val="auto"/>
                <w:kern w:val="0"/>
                <w:sz w:val="20"/>
                <w:szCs w:val="20"/>
                <w:u w:val="none"/>
                <w:lang w:val="en-US" w:eastAsia="zh-CN" w:bidi="ar"/>
              </w:rPr>
              <w:t>物料排版设计</w:t>
            </w:r>
          </w:p>
        </w:tc>
        <w:tc>
          <w:tcPr>
            <w:tcW w:w="383" w:type="pct"/>
            <w:tcBorders>
              <w:top w:val="nil"/>
              <w:left w:val="nil"/>
              <w:bottom w:val="single" w:color="000000" w:sz="8" w:space="0"/>
              <w:right w:val="single" w:color="000000" w:sz="8" w:space="0"/>
            </w:tcBorders>
            <w:shd w:val="clear" w:color="auto" w:fill="FFFFFF"/>
            <w:vAlign w:val="center"/>
          </w:tcPr>
          <w:p w14:paraId="57DB54C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1819" w:type="pct"/>
            <w:tcBorders>
              <w:top w:val="nil"/>
              <w:left w:val="nil"/>
              <w:bottom w:val="single" w:color="000000" w:sz="8" w:space="0"/>
              <w:right w:val="single" w:color="000000" w:sz="8" w:space="0"/>
            </w:tcBorders>
            <w:shd w:val="clear" w:color="auto" w:fill="FFFFFF"/>
            <w:vAlign w:val="center"/>
          </w:tcPr>
          <w:p w14:paraId="5332B1B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主K设计，日程排版 海报排版 PPT电子图，LED全屏电子版，LED中间电子屏，串场，电子讲台专家及主屏，九宫格电子图，会场门口电子屏，电子版讲者简介等</w:t>
            </w:r>
            <w:r>
              <w:rPr>
                <w:rFonts w:hint="eastAsia" w:ascii="微软雅黑" w:hAnsi="微软雅黑" w:eastAsia="微软雅黑" w:cs="微软雅黑"/>
                <w:b w:val="0"/>
                <w:bCs w:val="0"/>
                <w:i w:val="0"/>
                <w:iCs w:val="0"/>
                <w:color w:val="auto"/>
                <w:kern w:val="0"/>
                <w:sz w:val="20"/>
                <w:szCs w:val="20"/>
                <w:u w:val="none"/>
                <w:lang w:val="en-US" w:eastAsia="zh-CN" w:bidi="ar"/>
              </w:rPr>
              <w:t>（设计排版需达到甲方要求）</w:t>
            </w:r>
          </w:p>
        </w:tc>
        <w:tc>
          <w:tcPr>
            <w:tcW w:w="383" w:type="pct"/>
            <w:tcBorders>
              <w:top w:val="nil"/>
              <w:left w:val="nil"/>
              <w:bottom w:val="single" w:color="000000" w:sz="8" w:space="0"/>
              <w:right w:val="nil"/>
            </w:tcBorders>
            <w:shd w:val="clear" w:color="auto" w:fill="FFFFFF"/>
            <w:vAlign w:val="center"/>
          </w:tcPr>
          <w:p w14:paraId="5D0E9B7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10BC802E">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6E0F2CFF">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0252D63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单价*数量*天数</w:t>
            </w:r>
          </w:p>
        </w:tc>
      </w:tr>
      <w:tr w14:paraId="19905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383" w:type="pct"/>
            <w:vMerge w:val="restart"/>
            <w:tcBorders>
              <w:top w:val="nil"/>
              <w:left w:val="single" w:color="000000" w:sz="8" w:space="0"/>
              <w:bottom w:val="single" w:color="000000" w:sz="8" w:space="0"/>
              <w:right w:val="single" w:color="000000" w:sz="8" w:space="0"/>
            </w:tcBorders>
            <w:shd w:val="clear" w:color="auto" w:fill="FFFFFF"/>
            <w:vAlign w:val="center"/>
          </w:tcPr>
          <w:p w14:paraId="114CAE53">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线上技术软件及人员</w:t>
            </w:r>
          </w:p>
        </w:tc>
        <w:tc>
          <w:tcPr>
            <w:tcW w:w="699" w:type="pct"/>
            <w:tcBorders>
              <w:top w:val="nil"/>
              <w:left w:val="nil"/>
              <w:bottom w:val="single" w:color="000000" w:sz="8" w:space="0"/>
              <w:right w:val="single" w:color="000000" w:sz="8" w:space="0"/>
            </w:tcBorders>
            <w:shd w:val="clear" w:color="auto" w:fill="FFFFFF"/>
            <w:vAlign w:val="center"/>
          </w:tcPr>
          <w:p w14:paraId="78EDBA8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直播及视频连线</w:t>
            </w:r>
          </w:p>
        </w:tc>
        <w:tc>
          <w:tcPr>
            <w:tcW w:w="383" w:type="pct"/>
            <w:tcBorders>
              <w:top w:val="nil"/>
              <w:left w:val="nil"/>
              <w:bottom w:val="single" w:color="000000" w:sz="8" w:space="0"/>
              <w:right w:val="single" w:color="000000" w:sz="8" w:space="0"/>
            </w:tcBorders>
            <w:shd w:val="clear" w:color="auto" w:fill="FFFFFF"/>
            <w:vAlign w:val="center"/>
          </w:tcPr>
          <w:p w14:paraId="57DB363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1819" w:type="pct"/>
            <w:tcBorders>
              <w:top w:val="nil"/>
              <w:left w:val="nil"/>
              <w:bottom w:val="single" w:color="000000" w:sz="8" w:space="0"/>
              <w:right w:val="single" w:color="000000" w:sz="8" w:space="0"/>
            </w:tcBorders>
            <w:shd w:val="clear" w:color="auto" w:fill="auto"/>
            <w:vAlign w:val="center"/>
          </w:tcPr>
          <w:p w14:paraId="24579923">
            <w:pPr>
              <w:keepNext w:val="0"/>
              <w:keepLines w:val="0"/>
              <w:widowControl/>
              <w:suppressLineNumbers w:val="0"/>
              <w:jc w:val="center"/>
              <w:textAlignment w:val="center"/>
              <w:rPr>
                <w:rFonts w:hint="default"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视频采集卡/音频采集卡/连线电脑及线材/聚合网络/技术人员（操作界面，保障会议正常进行，创建线上会议室）</w:t>
            </w:r>
          </w:p>
        </w:tc>
        <w:tc>
          <w:tcPr>
            <w:tcW w:w="383" w:type="pct"/>
            <w:tcBorders>
              <w:top w:val="nil"/>
              <w:left w:val="nil"/>
              <w:bottom w:val="single" w:color="000000" w:sz="8" w:space="0"/>
              <w:right w:val="nil"/>
            </w:tcBorders>
            <w:shd w:val="clear" w:color="auto" w:fill="FFFFFF"/>
            <w:vAlign w:val="center"/>
          </w:tcPr>
          <w:p w14:paraId="434D8A8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1DC3CDAF">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7B19B489">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2EAF3E1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单价*数量*天数</w:t>
            </w:r>
          </w:p>
        </w:tc>
      </w:tr>
      <w:tr w14:paraId="29004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trPr>
        <w:tc>
          <w:tcPr>
            <w:tcW w:w="383" w:type="pct"/>
            <w:vMerge w:val="continue"/>
            <w:tcBorders>
              <w:top w:val="nil"/>
              <w:left w:val="single" w:color="000000" w:sz="8" w:space="0"/>
              <w:bottom w:val="single" w:color="000000" w:sz="8" w:space="0"/>
              <w:right w:val="single" w:color="000000" w:sz="8" w:space="0"/>
            </w:tcBorders>
            <w:shd w:val="clear" w:color="auto" w:fill="FFFFFF"/>
            <w:vAlign w:val="center"/>
          </w:tcPr>
          <w:p w14:paraId="645F58FD">
            <w:pPr>
              <w:jc w:val="center"/>
              <w:rPr>
                <w:rFonts w:hint="eastAsia" w:ascii="微软雅黑" w:hAnsi="微软雅黑" w:eastAsia="微软雅黑" w:cs="微软雅黑"/>
                <w:b/>
                <w:bCs/>
                <w:i w:val="0"/>
                <w:iCs w:val="0"/>
                <w:color w:val="auto"/>
                <w:sz w:val="20"/>
                <w:szCs w:val="20"/>
                <w:u w:val="none"/>
              </w:rPr>
            </w:pPr>
          </w:p>
        </w:tc>
        <w:tc>
          <w:tcPr>
            <w:tcW w:w="699" w:type="pct"/>
            <w:tcBorders>
              <w:top w:val="nil"/>
              <w:left w:val="nil"/>
              <w:bottom w:val="single" w:color="000000" w:sz="8" w:space="0"/>
              <w:right w:val="single" w:color="000000" w:sz="8" w:space="0"/>
            </w:tcBorders>
            <w:shd w:val="clear" w:color="auto" w:fill="FFFFFF"/>
            <w:vAlign w:val="center"/>
          </w:tcPr>
          <w:p w14:paraId="6DE55E2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线上会议</w:t>
            </w:r>
          </w:p>
        </w:tc>
        <w:tc>
          <w:tcPr>
            <w:tcW w:w="383" w:type="pct"/>
            <w:tcBorders>
              <w:top w:val="nil"/>
              <w:left w:val="nil"/>
              <w:bottom w:val="single" w:color="000000" w:sz="8" w:space="0"/>
              <w:right w:val="single" w:color="000000" w:sz="8" w:space="0"/>
            </w:tcBorders>
            <w:shd w:val="clear" w:color="auto" w:fill="FFFFFF"/>
            <w:vAlign w:val="center"/>
          </w:tcPr>
          <w:p w14:paraId="5784975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w:t>
            </w:r>
          </w:p>
        </w:tc>
        <w:tc>
          <w:tcPr>
            <w:tcW w:w="1819" w:type="pct"/>
            <w:tcBorders>
              <w:top w:val="nil"/>
              <w:left w:val="nil"/>
              <w:bottom w:val="single" w:color="000000" w:sz="8" w:space="0"/>
              <w:right w:val="single" w:color="000000" w:sz="8" w:space="0"/>
            </w:tcBorders>
            <w:shd w:val="clear" w:color="auto" w:fill="FFFFFF"/>
            <w:vAlign w:val="center"/>
          </w:tcPr>
          <w:p w14:paraId="03D967D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视频采集卡/音频采集卡/连线电脑及线材/聚合网络/技术人员（有相关操作执照及经验的技术人员3名）</w:t>
            </w:r>
          </w:p>
        </w:tc>
        <w:tc>
          <w:tcPr>
            <w:tcW w:w="383" w:type="pct"/>
            <w:tcBorders>
              <w:top w:val="nil"/>
              <w:left w:val="nil"/>
              <w:bottom w:val="single" w:color="000000" w:sz="8" w:space="0"/>
              <w:right w:val="nil"/>
            </w:tcBorders>
            <w:shd w:val="clear" w:color="auto" w:fill="FFFFFF"/>
            <w:vAlign w:val="center"/>
          </w:tcPr>
          <w:p w14:paraId="054BBCF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3C3DE4B8">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08129C23">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5E311E9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单价*数量*天数</w:t>
            </w:r>
          </w:p>
        </w:tc>
      </w:tr>
      <w:tr w14:paraId="0B614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83" w:type="pct"/>
            <w:vMerge w:val="continue"/>
            <w:tcBorders>
              <w:top w:val="nil"/>
              <w:left w:val="single" w:color="000000" w:sz="8" w:space="0"/>
              <w:bottom w:val="single" w:color="000000" w:sz="8" w:space="0"/>
              <w:right w:val="single" w:color="000000" w:sz="8" w:space="0"/>
            </w:tcBorders>
            <w:shd w:val="clear" w:color="auto" w:fill="FFFFFF"/>
            <w:vAlign w:val="center"/>
          </w:tcPr>
          <w:p w14:paraId="25D710F7">
            <w:pPr>
              <w:jc w:val="center"/>
              <w:rPr>
                <w:rFonts w:hint="eastAsia" w:ascii="微软雅黑" w:hAnsi="微软雅黑" w:eastAsia="微软雅黑" w:cs="微软雅黑"/>
                <w:b/>
                <w:bCs/>
                <w:i w:val="0"/>
                <w:iCs w:val="0"/>
                <w:color w:val="auto"/>
                <w:sz w:val="20"/>
                <w:szCs w:val="20"/>
                <w:u w:val="none"/>
              </w:rPr>
            </w:pPr>
          </w:p>
        </w:tc>
        <w:tc>
          <w:tcPr>
            <w:tcW w:w="699" w:type="pct"/>
            <w:tcBorders>
              <w:top w:val="nil"/>
              <w:left w:val="nil"/>
              <w:bottom w:val="single" w:color="000000" w:sz="8" w:space="0"/>
              <w:right w:val="single" w:color="000000" w:sz="8" w:space="0"/>
            </w:tcBorders>
            <w:shd w:val="clear" w:color="auto" w:fill="FFFFFF"/>
            <w:vAlign w:val="center"/>
          </w:tcPr>
          <w:p w14:paraId="21E6A21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会控技术操作</w:t>
            </w:r>
          </w:p>
        </w:tc>
        <w:tc>
          <w:tcPr>
            <w:tcW w:w="383" w:type="pct"/>
            <w:tcBorders>
              <w:top w:val="nil"/>
              <w:left w:val="nil"/>
              <w:bottom w:val="single" w:color="000000" w:sz="8" w:space="0"/>
              <w:right w:val="single" w:color="000000" w:sz="8" w:space="0"/>
            </w:tcBorders>
            <w:shd w:val="clear" w:color="auto" w:fill="FFFFFF"/>
            <w:vAlign w:val="center"/>
          </w:tcPr>
          <w:p w14:paraId="07A26F0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1819" w:type="pct"/>
            <w:tcBorders>
              <w:top w:val="nil"/>
              <w:left w:val="nil"/>
              <w:bottom w:val="single" w:color="000000" w:sz="8" w:space="0"/>
              <w:right w:val="single" w:color="000000" w:sz="8" w:space="0"/>
            </w:tcBorders>
            <w:shd w:val="clear" w:color="auto" w:fill="FFFFFF"/>
            <w:vAlign w:val="center"/>
          </w:tcPr>
          <w:p w14:paraId="1B4E8E3F">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0"/>
                <w:szCs w:val="20"/>
                <w:u w:val="none"/>
                <w:lang w:val="en-US" w:eastAsia="zh-CN" w:bidi="ar"/>
              </w:rPr>
              <w:t>会议间技术操作及测试 双机位</w:t>
            </w:r>
          </w:p>
          <w:p w14:paraId="6FF82E4D">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0"/>
                <w:szCs w:val="20"/>
                <w:u w:val="none"/>
                <w:lang w:val="en-US" w:eastAsia="zh-CN" w:bidi="ar"/>
              </w:rPr>
            </w:pPr>
            <w:r>
              <w:rPr>
                <w:rFonts w:hint="eastAsia" w:ascii="微软雅黑" w:hAnsi="微软雅黑" w:eastAsia="微软雅黑" w:cs="微软雅黑"/>
                <w:i w:val="0"/>
                <w:iCs w:val="0"/>
                <w:color w:val="auto"/>
                <w:kern w:val="0"/>
                <w:sz w:val="20"/>
                <w:szCs w:val="20"/>
                <w:u w:val="none"/>
                <w:lang w:val="en-US" w:eastAsia="zh-CN" w:bidi="ar"/>
              </w:rPr>
              <w:t>（有相关操作执照及经验的技术人员2名）</w:t>
            </w:r>
          </w:p>
        </w:tc>
        <w:tc>
          <w:tcPr>
            <w:tcW w:w="383" w:type="pct"/>
            <w:tcBorders>
              <w:top w:val="nil"/>
              <w:left w:val="nil"/>
              <w:bottom w:val="single" w:color="000000" w:sz="8" w:space="0"/>
              <w:right w:val="nil"/>
            </w:tcBorders>
            <w:shd w:val="clear" w:color="auto" w:fill="FFFFFF"/>
            <w:vAlign w:val="center"/>
          </w:tcPr>
          <w:p w14:paraId="3D5A39E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32E5E04C">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4D95CD70">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251826C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单价*数量*天数</w:t>
            </w:r>
          </w:p>
        </w:tc>
      </w:tr>
      <w:tr w14:paraId="2D580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83" w:type="pct"/>
            <w:vMerge w:val="continue"/>
            <w:tcBorders>
              <w:top w:val="nil"/>
              <w:left w:val="single" w:color="000000" w:sz="8" w:space="0"/>
              <w:bottom w:val="single" w:color="000000" w:sz="8" w:space="0"/>
              <w:right w:val="single" w:color="000000" w:sz="8" w:space="0"/>
            </w:tcBorders>
            <w:shd w:val="clear" w:color="auto" w:fill="FFFFFF"/>
            <w:vAlign w:val="center"/>
          </w:tcPr>
          <w:p w14:paraId="2BD0D089">
            <w:pPr>
              <w:jc w:val="center"/>
              <w:rPr>
                <w:rFonts w:hint="eastAsia" w:ascii="微软雅黑" w:hAnsi="微软雅黑" w:eastAsia="微软雅黑" w:cs="微软雅黑"/>
                <w:b/>
                <w:bCs/>
                <w:i w:val="0"/>
                <w:iCs w:val="0"/>
                <w:color w:val="auto"/>
                <w:sz w:val="20"/>
                <w:szCs w:val="20"/>
                <w:u w:val="none"/>
              </w:rPr>
            </w:pPr>
          </w:p>
        </w:tc>
        <w:tc>
          <w:tcPr>
            <w:tcW w:w="699" w:type="pct"/>
            <w:tcBorders>
              <w:top w:val="nil"/>
              <w:left w:val="nil"/>
              <w:bottom w:val="single" w:color="000000" w:sz="8" w:space="0"/>
              <w:right w:val="single" w:color="000000" w:sz="8" w:space="0"/>
            </w:tcBorders>
            <w:shd w:val="clear" w:color="auto" w:fill="FFFFFF"/>
            <w:vAlign w:val="center"/>
          </w:tcPr>
          <w:p w14:paraId="52FABFE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包装美化</w:t>
            </w:r>
          </w:p>
        </w:tc>
        <w:tc>
          <w:tcPr>
            <w:tcW w:w="383" w:type="pct"/>
            <w:tcBorders>
              <w:top w:val="nil"/>
              <w:left w:val="nil"/>
              <w:bottom w:val="single" w:color="000000" w:sz="8" w:space="0"/>
              <w:right w:val="single" w:color="000000" w:sz="8" w:space="0"/>
            </w:tcBorders>
            <w:shd w:val="clear" w:color="auto" w:fill="FFFFFF"/>
            <w:vAlign w:val="center"/>
          </w:tcPr>
          <w:p w14:paraId="55A9713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1819" w:type="pct"/>
            <w:tcBorders>
              <w:top w:val="nil"/>
              <w:left w:val="nil"/>
              <w:bottom w:val="single" w:color="000000" w:sz="8" w:space="0"/>
              <w:right w:val="single" w:color="000000" w:sz="8" w:space="0"/>
            </w:tcBorders>
            <w:shd w:val="clear" w:color="auto" w:fill="FFFFFF"/>
            <w:vAlign w:val="center"/>
          </w:tcPr>
          <w:p w14:paraId="7D720E0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包装及美化（有相关操作执照及经验的技术人员1名）</w:t>
            </w:r>
          </w:p>
        </w:tc>
        <w:tc>
          <w:tcPr>
            <w:tcW w:w="383" w:type="pct"/>
            <w:tcBorders>
              <w:top w:val="nil"/>
              <w:left w:val="nil"/>
              <w:bottom w:val="single" w:color="000000" w:sz="8" w:space="0"/>
              <w:right w:val="nil"/>
            </w:tcBorders>
            <w:shd w:val="clear" w:color="auto" w:fill="FFFFFF"/>
            <w:vAlign w:val="center"/>
          </w:tcPr>
          <w:p w14:paraId="73196DD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0843E34E">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7EECFE60">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2BD93E6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单价*数量*天数</w:t>
            </w:r>
          </w:p>
        </w:tc>
      </w:tr>
      <w:tr w14:paraId="7C5E4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83" w:type="pct"/>
            <w:vMerge w:val="continue"/>
            <w:tcBorders>
              <w:top w:val="nil"/>
              <w:left w:val="single" w:color="000000" w:sz="8" w:space="0"/>
              <w:bottom w:val="single" w:color="000000" w:sz="8" w:space="0"/>
              <w:right w:val="single" w:color="000000" w:sz="8" w:space="0"/>
            </w:tcBorders>
            <w:shd w:val="clear" w:color="auto" w:fill="FFFFFF"/>
            <w:vAlign w:val="center"/>
          </w:tcPr>
          <w:p w14:paraId="7D55E040">
            <w:pPr>
              <w:jc w:val="center"/>
              <w:rPr>
                <w:rFonts w:hint="eastAsia" w:ascii="微软雅黑" w:hAnsi="微软雅黑" w:eastAsia="微软雅黑" w:cs="微软雅黑"/>
                <w:b/>
                <w:bCs/>
                <w:i w:val="0"/>
                <w:iCs w:val="0"/>
                <w:color w:val="auto"/>
                <w:sz w:val="20"/>
                <w:szCs w:val="20"/>
                <w:u w:val="none"/>
              </w:rPr>
            </w:pPr>
          </w:p>
        </w:tc>
        <w:tc>
          <w:tcPr>
            <w:tcW w:w="699" w:type="pct"/>
            <w:tcBorders>
              <w:top w:val="nil"/>
              <w:left w:val="nil"/>
              <w:bottom w:val="single" w:color="000000" w:sz="8" w:space="0"/>
              <w:right w:val="single" w:color="000000" w:sz="8" w:space="0"/>
            </w:tcBorders>
            <w:shd w:val="clear" w:color="auto" w:fill="FFFFFF"/>
            <w:vAlign w:val="center"/>
          </w:tcPr>
          <w:p w14:paraId="47CEDBB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直播推流</w:t>
            </w:r>
          </w:p>
        </w:tc>
        <w:tc>
          <w:tcPr>
            <w:tcW w:w="383" w:type="pct"/>
            <w:tcBorders>
              <w:top w:val="nil"/>
              <w:left w:val="nil"/>
              <w:bottom w:val="single" w:color="000000" w:sz="8" w:space="0"/>
              <w:right w:val="single" w:color="000000" w:sz="8" w:space="0"/>
            </w:tcBorders>
            <w:shd w:val="clear" w:color="auto" w:fill="FFFFFF"/>
            <w:vAlign w:val="center"/>
          </w:tcPr>
          <w:p w14:paraId="35A3DF9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1819" w:type="pct"/>
            <w:tcBorders>
              <w:top w:val="nil"/>
              <w:left w:val="nil"/>
              <w:bottom w:val="single" w:color="000000" w:sz="8" w:space="0"/>
              <w:right w:val="single" w:color="000000" w:sz="8" w:space="0"/>
            </w:tcBorders>
            <w:shd w:val="clear" w:color="auto" w:fill="FFFFFF"/>
            <w:vAlign w:val="center"/>
          </w:tcPr>
          <w:p w14:paraId="632C634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多网聚合直播推流编码器（有相关操作执照及经验的技术人员1名）</w:t>
            </w:r>
          </w:p>
        </w:tc>
        <w:tc>
          <w:tcPr>
            <w:tcW w:w="383" w:type="pct"/>
            <w:tcBorders>
              <w:top w:val="nil"/>
              <w:left w:val="nil"/>
              <w:bottom w:val="single" w:color="000000" w:sz="8" w:space="0"/>
              <w:right w:val="nil"/>
            </w:tcBorders>
            <w:shd w:val="clear" w:color="auto" w:fill="FFFFFF"/>
            <w:vAlign w:val="center"/>
          </w:tcPr>
          <w:p w14:paraId="5B7AC7D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666B1002">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36B82EF8">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4C74F05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单价*数量*天数</w:t>
            </w:r>
          </w:p>
        </w:tc>
      </w:tr>
      <w:tr w14:paraId="29E9F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83" w:type="pct"/>
            <w:vMerge w:val="continue"/>
            <w:tcBorders>
              <w:top w:val="nil"/>
              <w:left w:val="single" w:color="000000" w:sz="8" w:space="0"/>
              <w:bottom w:val="single" w:color="000000" w:sz="8" w:space="0"/>
              <w:right w:val="single" w:color="000000" w:sz="8" w:space="0"/>
            </w:tcBorders>
            <w:shd w:val="clear" w:color="auto" w:fill="FFFFFF"/>
            <w:vAlign w:val="center"/>
          </w:tcPr>
          <w:p w14:paraId="290F1D94">
            <w:pPr>
              <w:jc w:val="center"/>
              <w:rPr>
                <w:rFonts w:hint="eastAsia" w:ascii="微软雅黑" w:hAnsi="微软雅黑" w:eastAsia="微软雅黑" w:cs="微软雅黑"/>
                <w:b/>
                <w:bCs/>
                <w:i w:val="0"/>
                <w:iCs w:val="0"/>
                <w:color w:val="auto"/>
                <w:sz w:val="20"/>
                <w:szCs w:val="20"/>
                <w:u w:val="none"/>
              </w:rPr>
            </w:pPr>
          </w:p>
        </w:tc>
        <w:tc>
          <w:tcPr>
            <w:tcW w:w="699" w:type="pct"/>
            <w:tcBorders>
              <w:top w:val="nil"/>
              <w:left w:val="nil"/>
              <w:bottom w:val="single" w:color="000000" w:sz="8" w:space="0"/>
              <w:right w:val="single" w:color="000000" w:sz="8" w:space="0"/>
            </w:tcBorders>
            <w:shd w:val="clear" w:color="auto" w:fill="FFFFFF"/>
            <w:vAlign w:val="center"/>
          </w:tcPr>
          <w:p w14:paraId="3FA8D9F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资料收集系统</w:t>
            </w:r>
          </w:p>
        </w:tc>
        <w:tc>
          <w:tcPr>
            <w:tcW w:w="383" w:type="pct"/>
            <w:tcBorders>
              <w:top w:val="nil"/>
              <w:left w:val="nil"/>
              <w:bottom w:val="single" w:color="000000" w:sz="8" w:space="0"/>
              <w:right w:val="single" w:color="000000" w:sz="8" w:space="0"/>
            </w:tcBorders>
            <w:shd w:val="clear" w:color="auto" w:fill="FFFFFF"/>
            <w:vAlign w:val="center"/>
          </w:tcPr>
          <w:p w14:paraId="21B8C80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1819" w:type="pct"/>
            <w:tcBorders>
              <w:top w:val="nil"/>
              <w:left w:val="nil"/>
              <w:bottom w:val="single" w:color="000000" w:sz="8" w:space="0"/>
              <w:right w:val="single" w:color="000000" w:sz="8" w:space="0"/>
            </w:tcBorders>
            <w:shd w:val="clear" w:color="auto" w:fill="FFFFFF"/>
            <w:vAlign w:val="center"/>
          </w:tcPr>
          <w:p w14:paraId="45EBB7F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资料信息收集系统（有相关操作执照及经验的技术人员1名）</w:t>
            </w:r>
          </w:p>
        </w:tc>
        <w:tc>
          <w:tcPr>
            <w:tcW w:w="383" w:type="pct"/>
            <w:tcBorders>
              <w:top w:val="nil"/>
              <w:left w:val="nil"/>
              <w:bottom w:val="single" w:color="000000" w:sz="8" w:space="0"/>
              <w:right w:val="nil"/>
            </w:tcBorders>
            <w:shd w:val="clear" w:color="auto" w:fill="FFFFFF"/>
            <w:vAlign w:val="center"/>
          </w:tcPr>
          <w:p w14:paraId="246E2ED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14AAE67F">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1AAE282F">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6F45E3B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单价*数量*天数</w:t>
            </w:r>
          </w:p>
        </w:tc>
      </w:tr>
      <w:tr w14:paraId="628ED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trPr>
        <w:tc>
          <w:tcPr>
            <w:tcW w:w="383" w:type="pct"/>
            <w:vMerge w:val="restart"/>
            <w:tcBorders>
              <w:top w:val="nil"/>
              <w:left w:val="single" w:color="000000" w:sz="8" w:space="0"/>
              <w:bottom w:val="single" w:color="000000" w:sz="8" w:space="0"/>
              <w:right w:val="single" w:color="000000" w:sz="8" w:space="0"/>
            </w:tcBorders>
            <w:shd w:val="clear" w:color="auto" w:fill="FFFFFF"/>
            <w:vAlign w:val="center"/>
          </w:tcPr>
          <w:p w14:paraId="497CF460">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灯光系统</w:t>
            </w:r>
          </w:p>
        </w:tc>
        <w:tc>
          <w:tcPr>
            <w:tcW w:w="699" w:type="pct"/>
            <w:tcBorders>
              <w:top w:val="nil"/>
              <w:left w:val="nil"/>
              <w:bottom w:val="single" w:color="000000" w:sz="8" w:space="0"/>
              <w:right w:val="single" w:color="000000" w:sz="8" w:space="0"/>
            </w:tcBorders>
            <w:shd w:val="clear" w:color="auto" w:fill="FFFFFF"/>
            <w:vAlign w:val="center"/>
          </w:tcPr>
          <w:p w14:paraId="23DDFB7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控制台</w:t>
            </w:r>
          </w:p>
        </w:tc>
        <w:tc>
          <w:tcPr>
            <w:tcW w:w="383" w:type="pct"/>
            <w:tcBorders>
              <w:top w:val="nil"/>
              <w:left w:val="nil"/>
              <w:bottom w:val="single" w:color="000000" w:sz="8" w:space="0"/>
              <w:right w:val="single" w:color="000000" w:sz="8" w:space="0"/>
            </w:tcBorders>
            <w:shd w:val="clear" w:color="auto" w:fill="FFFFFF"/>
            <w:vAlign w:val="center"/>
          </w:tcPr>
          <w:p w14:paraId="3076C77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1819" w:type="pct"/>
            <w:tcBorders>
              <w:top w:val="nil"/>
              <w:left w:val="nil"/>
              <w:bottom w:val="single" w:color="000000" w:sz="8" w:space="0"/>
              <w:right w:val="single" w:color="000000" w:sz="8" w:space="0"/>
            </w:tcBorders>
            <w:shd w:val="clear" w:color="auto" w:fill="FFFFFF"/>
            <w:vAlign w:val="center"/>
          </w:tcPr>
          <w:p w14:paraId="2EBCD2A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光控台</w:t>
            </w:r>
          </w:p>
        </w:tc>
        <w:tc>
          <w:tcPr>
            <w:tcW w:w="383" w:type="pct"/>
            <w:tcBorders>
              <w:top w:val="nil"/>
              <w:left w:val="nil"/>
              <w:bottom w:val="single" w:color="000000" w:sz="8" w:space="0"/>
              <w:right w:val="nil"/>
            </w:tcBorders>
            <w:shd w:val="clear" w:color="auto" w:fill="FFFFFF"/>
            <w:vAlign w:val="center"/>
          </w:tcPr>
          <w:p w14:paraId="75E6F11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7CEE5323">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10BAA706">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49D648D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单价*数量*天数</w:t>
            </w:r>
          </w:p>
        </w:tc>
      </w:tr>
      <w:tr w14:paraId="50E45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83" w:type="pct"/>
            <w:vMerge w:val="continue"/>
            <w:tcBorders>
              <w:top w:val="nil"/>
              <w:left w:val="single" w:color="000000" w:sz="8" w:space="0"/>
              <w:bottom w:val="single" w:color="000000" w:sz="8" w:space="0"/>
              <w:right w:val="single" w:color="000000" w:sz="8" w:space="0"/>
            </w:tcBorders>
            <w:shd w:val="clear" w:color="auto" w:fill="FFFFFF"/>
            <w:vAlign w:val="center"/>
          </w:tcPr>
          <w:p w14:paraId="58526DBC">
            <w:pPr>
              <w:jc w:val="center"/>
              <w:rPr>
                <w:rFonts w:hint="eastAsia" w:ascii="微软雅黑" w:hAnsi="微软雅黑" w:eastAsia="微软雅黑" w:cs="微软雅黑"/>
                <w:b/>
                <w:bCs/>
                <w:i w:val="0"/>
                <w:iCs w:val="0"/>
                <w:color w:val="auto"/>
                <w:sz w:val="20"/>
                <w:szCs w:val="20"/>
                <w:u w:val="none"/>
              </w:rPr>
            </w:pPr>
          </w:p>
        </w:tc>
        <w:tc>
          <w:tcPr>
            <w:tcW w:w="699" w:type="pct"/>
            <w:tcBorders>
              <w:top w:val="nil"/>
              <w:left w:val="nil"/>
              <w:bottom w:val="single" w:color="000000" w:sz="8" w:space="0"/>
              <w:right w:val="single" w:color="000000" w:sz="8" w:space="0"/>
            </w:tcBorders>
            <w:shd w:val="clear" w:color="auto" w:fill="FFFFFF"/>
            <w:vAlign w:val="center"/>
          </w:tcPr>
          <w:p w14:paraId="2B36DEE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LED染色灯</w:t>
            </w:r>
          </w:p>
        </w:tc>
        <w:tc>
          <w:tcPr>
            <w:tcW w:w="383" w:type="pct"/>
            <w:tcBorders>
              <w:top w:val="nil"/>
              <w:left w:val="nil"/>
              <w:bottom w:val="single" w:color="000000" w:sz="8" w:space="0"/>
              <w:right w:val="single" w:color="000000" w:sz="8" w:space="0"/>
            </w:tcBorders>
            <w:shd w:val="clear" w:color="auto" w:fill="FFFFFF"/>
            <w:vAlign w:val="center"/>
          </w:tcPr>
          <w:p w14:paraId="1840A1B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40</w:t>
            </w:r>
          </w:p>
        </w:tc>
        <w:tc>
          <w:tcPr>
            <w:tcW w:w="1819" w:type="pct"/>
            <w:tcBorders>
              <w:top w:val="nil"/>
              <w:left w:val="nil"/>
              <w:bottom w:val="single" w:color="000000" w:sz="8" w:space="0"/>
              <w:right w:val="single" w:color="000000" w:sz="8" w:space="0"/>
            </w:tcBorders>
            <w:shd w:val="clear" w:color="auto" w:fill="FFFFFF"/>
            <w:vAlign w:val="center"/>
          </w:tcPr>
          <w:p w14:paraId="57D24B2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LED灯</w:t>
            </w:r>
          </w:p>
        </w:tc>
        <w:tc>
          <w:tcPr>
            <w:tcW w:w="383" w:type="pct"/>
            <w:tcBorders>
              <w:top w:val="nil"/>
              <w:left w:val="nil"/>
              <w:bottom w:val="single" w:color="000000" w:sz="8" w:space="0"/>
              <w:right w:val="nil"/>
            </w:tcBorders>
            <w:shd w:val="clear" w:color="auto" w:fill="FFFFFF"/>
            <w:vAlign w:val="center"/>
          </w:tcPr>
          <w:p w14:paraId="741BC76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3B1211C0">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1206EC98">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543CF14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单价*数量*天数</w:t>
            </w:r>
          </w:p>
        </w:tc>
      </w:tr>
      <w:tr w14:paraId="59A26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83" w:type="pct"/>
            <w:vMerge w:val="continue"/>
            <w:tcBorders>
              <w:top w:val="nil"/>
              <w:left w:val="single" w:color="000000" w:sz="8" w:space="0"/>
              <w:bottom w:val="single" w:color="000000" w:sz="8" w:space="0"/>
              <w:right w:val="single" w:color="000000" w:sz="8" w:space="0"/>
            </w:tcBorders>
            <w:shd w:val="clear" w:color="auto" w:fill="FFFFFF"/>
            <w:vAlign w:val="center"/>
          </w:tcPr>
          <w:p w14:paraId="347B8827">
            <w:pPr>
              <w:jc w:val="center"/>
              <w:rPr>
                <w:rFonts w:hint="eastAsia" w:ascii="微软雅黑" w:hAnsi="微软雅黑" w:eastAsia="微软雅黑" w:cs="微软雅黑"/>
                <w:b/>
                <w:bCs/>
                <w:i w:val="0"/>
                <w:iCs w:val="0"/>
                <w:color w:val="auto"/>
                <w:sz w:val="20"/>
                <w:szCs w:val="20"/>
                <w:u w:val="none"/>
              </w:rPr>
            </w:pPr>
          </w:p>
        </w:tc>
        <w:tc>
          <w:tcPr>
            <w:tcW w:w="699" w:type="pct"/>
            <w:tcBorders>
              <w:top w:val="nil"/>
              <w:left w:val="nil"/>
              <w:bottom w:val="single" w:color="000000" w:sz="8" w:space="0"/>
              <w:right w:val="single" w:color="000000" w:sz="8" w:space="0"/>
            </w:tcBorders>
            <w:shd w:val="clear" w:color="auto" w:fill="FFFFFF"/>
            <w:vAlign w:val="center"/>
          </w:tcPr>
          <w:p w14:paraId="4255905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LED面光</w:t>
            </w:r>
          </w:p>
        </w:tc>
        <w:tc>
          <w:tcPr>
            <w:tcW w:w="383" w:type="pct"/>
            <w:tcBorders>
              <w:top w:val="nil"/>
              <w:left w:val="nil"/>
              <w:bottom w:val="single" w:color="000000" w:sz="8" w:space="0"/>
              <w:right w:val="single" w:color="000000" w:sz="8" w:space="0"/>
            </w:tcBorders>
            <w:shd w:val="clear" w:color="auto" w:fill="FFFFFF"/>
            <w:vAlign w:val="center"/>
          </w:tcPr>
          <w:p w14:paraId="6B06D87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40</w:t>
            </w:r>
          </w:p>
        </w:tc>
        <w:tc>
          <w:tcPr>
            <w:tcW w:w="1819" w:type="pct"/>
            <w:tcBorders>
              <w:top w:val="nil"/>
              <w:left w:val="nil"/>
              <w:bottom w:val="single" w:color="000000" w:sz="8" w:space="0"/>
              <w:right w:val="single" w:color="000000" w:sz="8" w:space="0"/>
            </w:tcBorders>
            <w:shd w:val="clear" w:color="auto" w:fill="FFFFFF"/>
            <w:vAlign w:val="center"/>
          </w:tcPr>
          <w:p w14:paraId="3B3F698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全彩LED灯</w:t>
            </w:r>
          </w:p>
        </w:tc>
        <w:tc>
          <w:tcPr>
            <w:tcW w:w="383" w:type="pct"/>
            <w:tcBorders>
              <w:top w:val="nil"/>
              <w:left w:val="nil"/>
              <w:bottom w:val="single" w:color="000000" w:sz="8" w:space="0"/>
              <w:right w:val="nil"/>
            </w:tcBorders>
            <w:shd w:val="clear" w:color="auto" w:fill="FFFFFF"/>
            <w:vAlign w:val="center"/>
          </w:tcPr>
          <w:p w14:paraId="7D0E2A6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7109822C">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64E168E5">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6E0EE8C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单价*数量*天数</w:t>
            </w:r>
          </w:p>
        </w:tc>
      </w:tr>
      <w:tr w14:paraId="1E5A5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83" w:type="pct"/>
            <w:vMerge w:val="continue"/>
            <w:tcBorders>
              <w:top w:val="nil"/>
              <w:left w:val="single" w:color="000000" w:sz="8" w:space="0"/>
              <w:bottom w:val="single" w:color="000000" w:sz="8" w:space="0"/>
              <w:right w:val="single" w:color="000000" w:sz="8" w:space="0"/>
            </w:tcBorders>
            <w:shd w:val="clear" w:color="auto" w:fill="FFFFFF"/>
            <w:vAlign w:val="center"/>
          </w:tcPr>
          <w:p w14:paraId="3BD421FD">
            <w:pPr>
              <w:jc w:val="center"/>
              <w:rPr>
                <w:rFonts w:hint="eastAsia" w:ascii="微软雅黑" w:hAnsi="微软雅黑" w:eastAsia="微软雅黑" w:cs="微软雅黑"/>
                <w:b/>
                <w:bCs/>
                <w:i w:val="0"/>
                <w:iCs w:val="0"/>
                <w:color w:val="auto"/>
                <w:sz w:val="20"/>
                <w:szCs w:val="20"/>
                <w:u w:val="none"/>
              </w:rPr>
            </w:pPr>
          </w:p>
        </w:tc>
        <w:tc>
          <w:tcPr>
            <w:tcW w:w="699" w:type="pct"/>
            <w:tcBorders>
              <w:top w:val="nil"/>
              <w:left w:val="nil"/>
              <w:bottom w:val="single" w:color="000000" w:sz="8" w:space="0"/>
              <w:right w:val="single" w:color="000000" w:sz="8" w:space="0"/>
            </w:tcBorders>
            <w:shd w:val="clear" w:color="auto" w:fill="FFFFFF"/>
            <w:vAlign w:val="center"/>
          </w:tcPr>
          <w:p w14:paraId="4E35345E">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光束灯</w:t>
            </w:r>
          </w:p>
        </w:tc>
        <w:tc>
          <w:tcPr>
            <w:tcW w:w="383" w:type="pct"/>
            <w:tcBorders>
              <w:top w:val="nil"/>
              <w:left w:val="nil"/>
              <w:bottom w:val="single" w:color="000000" w:sz="8" w:space="0"/>
              <w:right w:val="single" w:color="000000" w:sz="8" w:space="0"/>
            </w:tcBorders>
            <w:shd w:val="clear" w:color="auto" w:fill="FFFFFF"/>
            <w:vAlign w:val="center"/>
          </w:tcPr>
          <w:p w14:paraId="47F574C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30</w:t>
            </w:r>
          </w:p>
        </w:tc>
        <w:tc>
          <w:tcPr>
            <w:tcW w:w="1819" w:type="pct"/>
            <w:tcBorders>
              <w:top w:val="nil"/>
              <w:left w:val="nil"/>
              <w:bottom w:val="single" w:color="000000" w:sz="8" w:space="0"/>
              <w:right w:val="single" w:color="000000" w:sz="8" w:space="0"/>
            </w:tcBorders>
            <w:shd w:val="clear" w:color="auto" w:fill="FFFFFF"/>
            <w:vAlign w:val="center"/>
          </w:tcPr>
          <w:p w14:paraId="79F748E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440三合一光束电脑灯</w:t>
            </w:r>
          </w:p>
        </w:tc>
        <w:tc>
          <w:tcPr>
            <w:tcW w:w="383" w:type="pct"/>
            <w:tcBorders>
              <w:top w:val="nil"/>
              <w:left w:val="nil"/>
              <w:bottom w:val="single" w:color="000000" w:sz="8" w:space="0"/>
              <w:right w:val="nil"/>
            </w:tcBorders>
            <w:shd w:val="clear" w:color="auto" w:fill="FFFFFF"/>
            <w:vAlign w:val="center"/>
          </w:tcPr>
          <w:p w14:paraId="60A022F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2117C410">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7F7F1EEE">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4605F98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单价*数量*天数</w:t>
            </w:r>
          </w:p>
        </w:tc>
      </w:tr>
      <w:tr w14:paraId="357B9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83" w:type="pct"/>
            <w:vMerge w:val="continue"/>
            <w:tcBorders>
              <w:top w:val="nil"/>
              <w:left w:val="single" w:color="000000" w:sz="8" w:space="0"/>
              <w:bottom w:val="single" w:color="000000" w:sz="8" w:space="0"/>
              <w:right w:val="single" w:color="000000" w:sz="8" w:space="0"/>
            </w:tcBorders>
            <w:shd w:val="clear" w:color="auto" w:fill="FFFFFF"/>
            <w:vAlign w:val="center"/>
          </w:tcPr>
          <w:p w14:paraId="6EB74692">
            <w:pPr>
              <w:jc w:val="center"/>
              <w:rPr>
                <w:rFonts w:hint="eastAsia" w:ascii="微软雅黑" w:hAnsi="微软雅黑" w:eastAsia="微软雅黑" w:cs="微软雅黑"/>
                <w:b/>
                <w:bCs/>
                <w:i w:val="0"/>
                <w:iCs w:val="0"/>
                <w:color w:val="auto"/>
                <w:sz w:val="20"/>
                <w:szCs w:val="20"/>
                <w:u w:val="none"/>
              </w:rPr>
            </w:pPr>
          </w:p>
        </w:tc>
        <w:tc>
          <w:tcPr>
            <w:tcW w:w="699" w:type="pct"/>
            <w:tcBorders>
              <w:top w:val="nil"/>
              <w:left w:val="nil"/>
              <w:bottom w:val="single" w:color="000000" w:sz="8" w:space="0"/>
              <w:right w:val="single" w:color="000000" w:sz="8" w:space="0"/>
            </w:tcBorders>
            <w:shd w:val="clear" w:color="auto" w:fill="FFFFFF"/>
            <w:vAlign w:val="center"/>
          </w:tcPr>
          <w:p w14:paraId="40C2803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LOGO灯</w:t>
            </w:r>
          </w:p>
        </w:tc>
        <w:tc>
          <w:tcPr>
            <w:tcW w:w="383" w:type="pct"/>
            <w:tcBorders>
              <w:top w:val="nil"/>
              <w:left w:val="nil"/>
              <w:bottom w:val="single" w:color="000000" w:sz="8" w:space="0"/>
              <w:right w:val="single" w:color="000000" w:sz="8" w:space="0"/>
            </w:tcBorders>
            <w:shd w:val="clear" w:color="auto" w:fill="FFFFFF"/>
            <w:vAlign w:val="center"/>
          </w:tcPr>
          <w:p w14:paraId="215D7F6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1819" w:type="pct"/>
            <w:tcBorders>
              <w:top w:val="nil"/>
              <w:left w:val="nil"/>
              <w:bottom w:val="single" w:color="000000" w:sz="8" w:space="0"/>
              <w:right w:val="single" w:color="000000" w:sz="8" w:space="0"/>
            </w:tcBorders>
            <w:shd w:val="clear" w:color="auto" w:fill="FFFFFF"/>
            <w:vAlign w:val="center"/>
          </w:tcPr>
          <w:p w14:paraId="033815D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切割LOGO</w:t>
            </w:r>
          </w:p>
        </w:tc>
        <w:tc>
          <w:tcPr>
            <w:tcW w:w="383" w:type="pct"/>
            <w:tcBorders>
              <w:top w:val="nil"/>
              <w:left w:val="nil"/>
              <w:bottom w:val="single" w:color="000000" w:sz="8" w:space="0"/>
              <w:right w:val="nil"/>
            </w:tcBorders>
            <w:shd w:val="clear" w:color="auto" w:fill="FFFFFF"/>
            <w:vAlign w:val="center"/>
          </w:tcPr>
          <w:p w14:paraId="3A7F8C0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4EB63593">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522A25C7">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1B9A88E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单价*数量*天数</w:t>
            </w:r>
          </w:p>
        </w:tc>
      </w:tr>
      <w:tr w14:paraId="3E09F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83" w:type="pct"/>
            <w:vMerge w:val="continue"/>
            <w:tcBorders>
              <w:top w:val="nil"/>
              <w:left w:val="single" w:color="000000" w:sz="8" w:space="0"/>
              <w:bottom w:val="single" w:color="000000" w:sz="8" w:space="0"/>
              <w:right w:val="single" w:color="000000" w:sz="8" w:space="0"/>
            </w:tcBorders>
            <w:shd w:val="clear" w:color="auto" w:fill="FFFFFF"/>
            <w:vAlign w:val="center"/>
          </w:tcPr>
          <w:p w14:paraId="1C5B83A0">
            <w:pPr>
              <w:jc w:val="center"/>
              <w:rPr>
                <w:rFonts w:hint="eastAsia" w:ascii="微软雅黑" w:hAnsi="微软雅黑" w:eastAsia="微软雅黑" w:cs="微软雅黑"/>
                <w:b/>
                <w:bCs/>
                <w:i w:val="0"/>
                <w:iCs w:val="0"/>
                <w:color w:val="auto"/>
                <w:sz w:val="20"/>
                <w:szCs w:val="20"/>
                <w:u w:val="none"/>
              </w:rPr>
            </w:pPr>
          </w:p>
        </w:tc>
        <w:tc>
          <w:tcPr>
            <w:tcW w:w="699" w:type="pct"/>
            <w:tcBorders>
              <w:top w:val="nil"/>
              <w:left w:val="nil"/>
              <w:bottom w:val="single" w:color="000000" w:sz="8" w:space="0"/>
              <w:right w:val="single" w:color="000000" w:sz="8" w:space="0"/>
            </w:tcBorders>
            <w:shd w:val="clear" w:color="auto" w:fill="FFFFFF"/>
            <w:vAlign w:val="center"/>
          </w:tcPr>
          <w:p w14:paraId="582EDE9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truss龙门</w:t>
            </w:r>
          </w:p>
        </w:tc>
        <w:tc>
          <w:tcPr>
            <w:tcW w:w="383" w:type="pct"/>
            <w:tcBorders>
              <w:top w:val="nil"/>
              <w:left w:val="nil"/>
              <w:bottom w:val="single" w:color="000000" w:sz="8" w:space="0"/>
              <w:right w:val="single" w:color="000000" w:sz="8" w:space="0"/>
            </w:tcBorders>
            <w:shd w:val="clear" w:color="auto" w:fill="FFFFFF"/>
            <w:vAlign w:val="center"/>
          </w:tcPr>
          <w:p w14:paraId="133CCCF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1819" w:type="pct"/>
            <w:tcBorders>
              <w:top w:val="nil"/>
              <w:left w:val="nil"/>
              <w:bottom w:val="single" w:color="000000" w:sz="8" w:space="0"/>
              <w:right w:val="single" w:color="000000" w:sz="8" w:space="0"/>
            </w:tcBorders>
            <w:shd w:val="clear" w:color="auto" w:fill="FFFFFF"/>
            <w:vAlign w:val="center"/>
          </w:tcPr>
          <w:p w14:paraId="06DC166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单龙门两组</w:t>
            </w:r>
          </w:p>
        </w:tc>
        <w:tc>
          <w:tcPr>
            <w:tcW w:w="383" w:type="pct"/>
            <w:tcBorders>
              <w:top w:val="nil"/>
              <w:left w:val="nil"/>
              <w:bottom w:val="single" w:color="000000" w:sz="8" w:space="0"/>
              <w:right w:val="nil"/>
            </w:tcBorders>
            <w:shd w:val="clear" w:color="auto" w:fill="FFFFFF"/>
            <w:vAlign w:val="center"/>
          </w:tcPr>
          <w:p w14:paraId="2D8B46A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3CD8D3B6">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49DC6F5F">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241EE90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单价*数量*天数</w:t>
            </w:r>
          </w:p>
        </w:tc>
      </w:tr>
      <w:tr w14:paraId="6CBE1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trPr>
        <w:tc>
          <w:tcPr>
            <w:tcW w:w="383" w:type="pct"/>
            <w:tcBorders>
              <w:top w:val="nil"/>
              <w:left w:val="single" w:color="000000" w:sz="8" w:space="0"/>
              <w:bottom w:val="single" w:color="000000" w:sz="8" w:space="0"/>
              <w:right w:val="single" w:color="000000" w:sz="8" w:space="0"/>
            </w:tcBorders>
            <w:shd w:val="clear" w:color="auto" w:fill="FFFFFF"/>
            <w:vAlign w:val="center"/>
          </w:tcPr>
          <w:p w14:paraId="06D88E95">
            <w:pPr>
              <w:jc w:val="center"/>
              <w:rPr>
                <w:rFonts w:hint="eastAsia" w:ascii="微软雅黑" w:hAnsi="微软雅黑" w:eastAsia="微软雅黑" w:cs="微软雅黑"/>
                <w:b/>
                <w:bCs/>
                <w:i w:val="0"/>
                <w:iCs w:val="0"/>
                <w:color w:val="auto"/>
                <w:sz w:val="20"/>
                <w:szCs w:val="20"/>
                <w:u w:val="none"/>
              </w:rPr>
            </w:pPr>
          </w:p>
        </w:tc>
        <w:tc>
          <w:tcPr>
            <w:tcW w:w="699" w:type="pct"/>
            <w:tcBorders>
              <w:top w:val="nil"/>
              <w:left w:val="nil"/>
              <w:bottom w:val="single" w:color="000000" w:sz="8" w:space="0"/>
              <w:right w:val="single" w:color="000000" w:sz="8" w:space="0"/>
            </w:tcBorders>
            <w:shd w:val="clear" w:color="auto" w:fill="FFFFFF"/>
            <w:vAlign w:val="center"/>
          </w:tcPr>
          <w:p w14:paraId="1D750BB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控台围挡</w:t>
            </w:r>
          </w:p>
        </w:tc>
        <w:tc>
          <w:tcPr>
            <w:tcW w:w="383" w:type="pct"/>
            <w:tcBorders>
              <w:top w:val="nil"/>
              <w:left w:val="nil"/>
              <w:bottom w:val="single" w:color="000000" w:sz="8" w:space="0"/>
              <w:right w:val="single" w:color="000000" w:sz="8" w:space="0"/>
            </w:tcBorders>
            <w:shd w:val="clear" w:color="auto" w:fill="FFFFFF"/>
            <w:vAlign w:val="center"/>
          </w:tcPr>
          <w:p w14:paraId="0B01D9B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w:t>
            </w:r>
          </w:p>
        </w:tc>
        <w:tc>
          <w:tcPr>
            <w:tcW w:w="1819" w:type="pct"/>
            <w:tcBorders>
              <w:top w:val="nil"/>
              <w:left w:val="nil"/>
              <w:bottom w:val="single" w:color="000000" w:sz="8" w:space="0"/>
              <w:right w:val="single" w:color="000000" w:sz="8" w:space="0"/>
            </w:tcBorders>
            <w:shd w:val="clear" w:color="auto" w:fill="FFFFFF"/>
            <w:vAlign w:val="center"/>
          </w:tcPr>
          <w:p w14:paraId="6752F24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控台折叠围挡</w:t>
            </w:r>
          </w:p>
        </w:tc>
        <w:tc>
          <w:tcPr>
            <w:tcW w:w="383" w:type="pct"/>
            <w:tcBorders>
              <w:top w:val="nil"/>
              <w:left w:val="nil"/>
              <w:bottom w:val="single" w:color="000000" w:sz="8" w:space="0"/>
              <w:right w:val="nil"/>
            </w:tcBorders>
            <w:shd w:val="clear" w:color="auto" w:fill="FFFFFF"/>
            <w:vAlign w:val="center"/>
          </w:tcPr>
          <w:p w14:paraId="202EF78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1.5</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61ED172B">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60243CCC">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660C46F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单价*数量*天数</w:t>
            </w:r>
          </w:p>
        </w:tc>
      </w:tr>
      <w:tr w14:paraId="01F79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383" w:type="pct"/>
            <w:vMerge w:val="restart"/>
            <w:tcBorders>
              <w:top w:val="nil"/>
              <w:left w:val="single" w:color="000000" w:sz="8" w:space="0"/>
              <w:bottom w:val="single" w:color="000000" w:sz="8" w:space="0"/>
              <w:right w:val="single" w:color="000000" w:sz="8" w:space="0"/>
            </w:tcBorders>
            <w:shd w:val="clear" w:color="auto" w:fill="FFFFFF"/>
            <w:vAlign w:val="center"/>
          </w:tcPr>
          <w:p w14:paraId="162502BF">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音响系统</w:t>
            </w:r>
          </w:p>
        </w:tc>
        <w:tc>
          <w:tcPr>
            <w:tcW w:w="699" w:type="pct"/>
            <w:tcBorders>
              <w:top w:val="nil"/>
              <w:left w:val="nil"/>
              <w:bottom w:val="single" w:color="000000" w:sz="8" w:space="0"/>
              <w:right w:val="single" w:color="000000" w:sz="8" w:space="0"/>
            </w:tcBorders>
            <w:shd w:val="clear" w:color="auto" w:fill="FFFFFF"/>
            <w:vAlign w:val="center"/>
          </w:tcPr>
          <w:p w14:paraId="2992D4F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线阵主扩音箱</w:t>
            </w:r>
          </w:p>
        </w:tc>
        <w:tc>
          <w:tcPr>
            <w:tcW w:w="383" w:type="pct"/>
            <w:tcBorders>
              <w:top w:val="nil"/>
              <w:left w:val="nil"/>
              <w:bottom w:val="single" w:color="000000" w:sz="8" w:space="0"/>
              <w:right w:val="single" w:color="000000" w:sz="8" w:space="0"/>
            </w:tcBorders>
            <w:shd w:val="clear" w:color="auto" w:fill="FFFFFF"/>
            <w:vAlign w:val="center"/>
          </w:tcPr>
          <w:p w14:paraId="06E4FEC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8</w:t>
            </w:r>
          </w:p>
        </w:tc>
        <w:tc>
          <w:tcPr>
            <w:tcW w:w="1819" w:type="pct"/>
            <w:tcBorders>
              <w:top w:val="nil"/>
              <w:left w:val="nil"/>
              <w:bottom w:val="single" w:color="000000" w:sz="8" w:space="0"/>
              <w:right w:val="single" w:color="000000" w:sz="8" w:space="0"/>
            </w:tcBorders>
            <w:shd w:val="clear" w:color="auto" w:fill="FFFFFF"/>
            <w:vAlign w:val="center"/>
          </w:tcPr>
          <w:p w14:paraId="30C7516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线阵主扩音箱（含音响技术1位）</w:t>
            </w:r>
          </w:p>
        </w:tc>
        <w:tc>
          <w:tcPr>
            <w:tcW w:w="383" w:type="pct"/>
            <w:tcBorders>
              <w:top w:val="nil"/>
              <w:left w:val="nil"/>
              <w:bottom w:val="single" w:color="000000" w:sz="8" w:space="0"/>
              <w:right w:val="nil"/>
            </w:tcBorders>
            <w:shd w:val="clear" w:color="auto" w:fill="FFFFFF"/>
            <w:vAlign w:val="center"/>
          </w:tcPr>
          <w:p w14:paraId="73B3B1B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34707F81">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55945238">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41F553E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单价*数量*天数</w:t>
            </w:r>
          </w:p>
        </w:tc>
      </w:tr>
      <w:tr w14:paraId="293FB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83" w:type="pct"/>
            <w:vMerge w:val="continue"/>
            <w:tcBorders>
              <w:top w:val="nil"/>
              <w:left w:val="single" w:color="000000" w:sz="8" w:space="0"/>
              <w:bottom w:val="single" w:color="000000" w:sz="8" w:space="0"/>
              <w:right w:val="single" w:color="000000" w:sz="8" w:space="0"/>
            </w:tcBorders>
            <w:shd w:val="clear" w:color="auto" w:fill="FFFFFF"/>
            <w:vAlign w:val="center"/>
          </w:tcPr>
          <w:p w14:paraId="0420413B">
            <w:pPr>
              <w:jc w:val="center"/>
              <w:rPr>
                <w:rFonts w:hint="eastAsia" w:ascii="微软雅黑" w:hAnsi="微软雅黑" w:eastAsia="微软雅黑" w:cs="微软雅黑"/>
                <w:b/>
                <w:bCs/>
                <w:i w:val="0"/>
                <w:iCs w:val="0"/>
                <w:color w:val="auto"/>
                <w:sz w:val="20"/>
                <w:szCs w:val="20"/>
                <w:u w:val="none"/>
              </w:rPr>
            </w:pPr>
          </w:p>
        </w:tc>
        <w:tc>
          <w:tcPr>
            <w:tcW w:w="699" w:type="pct"/>
            <w:tcBorders>
              <w:top w:val="nil"/>
              <w:left w:val="nil"/>
              <w:bottom w:val="single" w:color="000000" w:sz="8" w:space="0"/>
              <w:right w:val="single" w:color="000000" w:sz="8" w:space="0"/>
            </w:tcBorders>
            <w:shd w:val="clear" w:color="auto" w:fill="FFFFFF"/>
            <w:vAlign w:val="center"/>
          </w:tcPr>
          <w:p w14:paraId="6971499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线阵低音音箱</w:t>
            </w:r>
          </w:p>
        </w:tc>
        <w:tc>
          <w:tcPr>
            <w:tcW w:w="383" w:type="pct"/>
            <w:tcBorders>
              <w:top w:val="nil"/>
              <w:left w:val="nil"/>
              <w:bottom w:val="single" w:color="000000" w:sz="8" w:space="0"/>
              <w:right w:val="single" w:color="000000" w:sz="8" w:space="0"/>
            </w:tcBorders>
            <w:shd w:val="clear" w:color="auto" w:fill="FFFFFF"/>
            <w:vAlign w:val="center"/>
          </w:tcPr>
          <w:p w14:paraId="5C8D637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w:t>
            </w:r>
          </w:p>
        </w:tc>
        <w:tc>
          <w:tcPr>
            <w:tcW w:w="1819" w:type="pct"/>
            <w:tcBorders>
              <w:top w:val="nil"/>
              <w:left w:val="nil"/>
              <w:bottom w:val="single" w:color="000000" w:sz="8" w:space="0"/>
              <w:right w:val="single" w:color="000000" w:sz="8" w:space="0"/>
            </w:tcBorders>
            <w:shd w:val="clear" w:color="auto" w:fill="FFFFFF"/>
            <w:vAlign w:val="center"/>
          </w:tcPr>
          <w:p w14:paraId="17720E0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线阵低音音箱（含音响技术1位）</w:t>
            </w:r>
          </w:p>
        </w:tc>
        <w:tc>
          <w:tcPr>
            <w:tcW w:w="383" w:type="pct"/>
            <w:tcBorders>
              <w:top w:val="nil"/>
              <w:left w:val="nil"/>
              <w:bottom w:val="single" w:color="000000" w:sz="8" w:space="0"/>
              <w:right w:val="nil"/>
            </w:tcBorders>
            <w:shd w:val="clear" w:color="auto" w:fill="FFFFFF"/>
            <w:vAlign w:val="center"/>
          </w:tcPr>
          <w:p w14:paraId="59BD476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559D2F62">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5F564AB4">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753631F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单价*数量*天数</w:t>
            </w:r>
          </w:p>
        </w:tc>
      </w:tr>
      <w:tr w14:paraId="2B2D2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83" w:type="pct"/>
            <w:vMerge w:val="continue"/>
            <w:tcBorders>
              <w:top w:val="nil"/>
              <w:left w:val="single" w:color="000000" w:sz="8" w:space="0"/>
              <w:bottom w:val="single" w:color="000000" w:sz="8" w:space="0"/>
              <w:right w:val="single" w:color="000000" w:sz="8" w:space="0"/>
            </w:tcBorders>
            <w:shd w:val="clear" w:color="auto" w:fill="FFFFFF"/>
            <w:vAlign w:val="center"/>
          </w:tcPr>
          <w:p w14:paraId="364643CE">
            <w:pPr>
              <w:jc w:val="center"/>
              <w:rPr>
                <w:rFonts w:hint="eastAsia" w:ascii="微软雅黑" w:hAnsi="微软雅黑" w:eastAsia="微软雅黑" w:cs="微软雅黑"/>
                <w:b/>
                <w:bCs/>
                <w:i w:val="0"/>
                <w:iCs w:val="0"/>
                <w:color w:val="auto"/>
                <w:sz w:val="20"/>
                <w:szCs w:val="20"/>
                <w:u w:val="none"/>
              </w:rPr>
            </w:pPr>
          </w:p>
        </w:tc>
        <w:tc>
          <w:tcPr>
            <w:tcW w:w="699" w:type="pct"/>
            <w:tcBorders>
              <w:top w:val="nil"/>
              <w:left w:val="nil"/>
              <w:bottom w:val="single" w:color="000000" w:sz="8" w:space="0"/>
              <w:right w:val="single" w:color="000000" w:sz="8" w:space="0"/>
            </w:tcBorders>
            <w:shd w:val="clear" w:color="auto" w:fill="FFFFFF"/>
            <w:vAlign w:val="center"/>
          </w:tcPr>
          <w:p w14:paraId="2FC7409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舞台返送</w:t>
            </w:r>
          </w:p>
        </w:tc>
        <w:tc>
          <w:tcPr>
            <w:tcW w:w="383" w:type="pct"/>
            <w:tcBorders>
              <w:top w:val="nil"/>
              <w:left w:val="nil"/>
              <w:bottom w:val="single" w:color="000000" w:sz="8" w:space="0"/>
              <w:right w:val="single" w:color="000000" w:sz="8" w:space="0"/>
            </w:tcBorders>
            <w:shd w:val="clear" w:color="auto" w:fill="FFFFFF"/>
            <w:vAlign w:val="center"/>
          </w:tcPr>
          <w:p w14:paraId="7194CAF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1819" w:type="pct"/>
            <w:tcBorders>
              <w:top w:val="nil"/>
              <w:left w:val="nil"/>
              <w:bottom w:val="single" w:color="000000" w:sz="8" w:space="0"/>
              <w:right w:val="single" w:color="000000" w:sz="8" w:space="0"/>
            </w:tcBorders>
            <w:shd w:val="clear" w:color="auto" w:fill="FFFFFF"/>
            <w:vAlign w:val="center"/>
          </w:tcPr>
          <w:p w14:paraId="625A215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同轴舞台监听；专业返听</w:t>
            </w:r>
          </w:p>
        </w:tc>
        <w:tc>
          <w:tcPr>
            <w:tcW w:w="383" w:type="pct"/>
            <w:tcBorders>
              <w:top w:val="nil"/>
              <w:left w:val="nil"/>
              <w:bottom w:val="single" w:color="000000" w:sz="8" w:space="0"/>
              <w:right w:val="nil"/>
            </w:tcBorders>
            <w:shd w:val="clear" w:color="auto" w:fill="FFFFFF"/>
            <w:vAlign w:val="center"/>
          </w:tcPr>
          <w:p w14:paraId="2C385A1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25552AA4">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3B52EE57">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0DD5682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单价*数量*天数</w:t>
            </w:r>
          </w:p>
        </w:tc>
      </w:tr>
      <w:tr w14:paraId="2EBDF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83" w:type="pct"/>
            <w:vMerge w:val="continue"/>
            <w:tcBorders>
              <w:top w:val="nil"/>
              <w:left w:val="single" w:color="000000" w:sz="8" w:space="0"/>
              <w:bottom w:val="single" w:color="000000" w:sz="8" w:space="0"/>
              <w:right w:val="single" w:color="000000" w:sz="8" w:space="0"/>
            </w:tcBorders>
            <w:shd w:val="clear" w:color="auto" w:fill="FFFFFF"/>
            <w:vAlign w:val="center"/>
          </w:tcPr>
          <w:p w14:paraId="584E5F24">
            <w:pPr>
              <w:jc w:val="center"/>
              <w:rPr>
                <w:rFonts w:hint="eastAsia" w:ascii="微软雅黑" w:hAnsi="微软雅黑" w:eastAsia="微软雅黑" w:cs="微软雅黑"/>
                <w:b/>
                <w:bCs/>
                <w:i w:val="0"/>
                <w:iCs w:val="0"/>
                <w:color w:val="auto"/>
                <w:sz w:val="20"/>
                <w:szCs w:val="20"/>
                <w:u w:val="none"/>
              </w:rPr>
            </w:pPr>
          </w:p>
        </w:tc>
        <w:tc>
          <w:tcPr>
            <w:tcW w:w="699" w:type="pct"/>
            <w:tcBorders>
              <w:top w:val="nil"/>
              <w:left w:val="nil"/>
              <w:bottom w:val="single" w:color="000000" w:sz="8" w:space="0"/>
              <w:right w:val="single" w:color="000000" w:sz="8" w:space="0"/>
            </w:tcBorders>
            <w:shd w:val="clear" w:color="auto" w:fill="FFFFFF"/>
            <w:vAlign w:val="center"/>
          </w:tcPr>
          <w:p w14:paraId="1E9C1775">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调音台</w:t>
            </w:r>
          </w:p>
        </w:tc>
        <w:tc>
          <w:tcPr>
            <w:tcW w:w="383" w:type="pct"/>
            <w:tcBorders>
              <w:top w:val="nil"/>
              <w:left w:val="nil"/>
              <w:bottom w:val="single" w:color="000000" w:sz="8" w:space="0"/>
              <w:right w:val="single" w:color="000000" w:sz="8" w:space="0"/>
            </w:tcBorders>
            <w:shd w:val="clear" w:color="auto" w:fill="FFFFFF"/>
            <w:vAlign w:val="center"/>
          </w:tcPr>
          <w:p w14:paraId="17C1B6C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1819" w:type="pct"/>
            <w:tcBorders>
              <w:top w:val="nil"/>
              <w:left w:val="nil"/>
              <w:bottom w:val="single" w:color="000000" w:sz="8" w:space="0"/>
              <w:right w:val="single" w:color="000000" w:sz="8" w:space="0"/>
            </w:tcBorders>
            <w:shd w:val="clear" w:color="auto" w:fill="FFFFFF"/>
            <w:vAlign w:val="center"/>
          </w:tcPr>
          <w:p w14:paraId="4C391986">
            <w:pPr>
              <w:keepNext w:val="0"/>
              <w:keepLines w:val="0"/>
              <w:widowControl/>
              <w:suppressLineNumbers w:val="0"/>
              <w:jc w:val="center"/>
              <w:textAlignment w:val="center"/>
              <w:rPr>
                <w:rFonts w:hint="default" w:ascii="微软雅黑" w:hAnsi="微软雅黑" w:eastAsia="微软雅黑" w:cs="微软雅黑"/>
                <w:i w:val="0"/>
                <w:iCs w:val="0"/>
                <w:color w:val="auto"/>
                <w:sz w:val="20"/>
                <w:szCs w:val="20"/>
                <w:u w:val="none"/>
                <w:lang w:val="en-US"/>
              </w:rPr>
            </w:pPr>
            <w:r>
              <w:rPr>
                <w:rFonts w:hint="eastAsia" w:ascii="微软雅黑" w:hAnsi="微软雅黑" w:eastAsia="微软雅黑" w:cs="微软雅黑"/>
                <w:i w:val="0"/>
                <w:iCs w:val="0"/>
                <w:color w:val="auto"/>
                <w:kern w:val="0"/>
                <w:sz w:val="20"/>
                <w:szCs w:val="20"/>
                <w:u w:val="none"/>
                <w:lang w:val="en-US" w:eastAsia="zh-CN" w:bidi="ar"/>
              </w:rPr>
              <w:t>调音台1只</w:t>
            </w:r>
          </w:p>
        </w:tc>
        <w:tc>
          <w:tcPr>
            <w:tcW w:w="383" w:type="pct"/>
            <w:tcBorders>
              <w:top w:val="nil"/>
              <w:left w:val="nil"/>
              <w:bottom w:val="single" w:color="000000" w:sz="8" w:space="0"/>
              <w:right w:val="nil"/>
            </w:tcBorders>
            <w:shd w:val="clear" w:color="auto" w:fill="FFFFFF"/>
            <w:vAlign w:val="center"/>
          </w:tcPr>
          <w:p w14:paraId="7B63D88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305C65A1">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6C4044EC">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6136C57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单价*数量*天数</w:t>
            </w:r>
          </w:p>
        </w:tc>
      </w:tr>
      <w:tr w14:paraId="469B7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83" w:type="pct"/>
            <w:vMerge w:val="continue"/>
            <w:tcBorders>
              <w:top w:val="nil"/>
              <w:left w:val="single" w:color="000000" w:sz="8" w:space="0"/>
              <w:bottom w:val="single" w:color="000000" w:sz="8" w:space="0"/>
              <w:right w:val="single" w:color="000000" w:sz="8" w:space="0"/>
            </w:tcBorders>
            <w:shd w:val="clear" w:color="auto" w:fill="FFFFFF"/>
            <w:vAlign w:val="center"/>
          </w:tcPr>
          <w:p w14:paraId="56AFB140">
            <w:pPr>
              <w:jc w:val="center"/>
              <w:rPr>
                <w:rFonts w:hint="eastAsia" w:ascii="微软雅黑" w:hAnsi="微软雅黑" w:eastAsia="微软雅黑" w:cs="微软雅黑"/>
                <w:b/>
                <w:bCs/>
                <w:i w:val="0"/>
                <w:iCs w:val="0"/>
                <w:color w:val="auto"/>
                <w:sz w:val="20"/>
                <w:szCs w:val="20"/>
                <w:u w:val="none"/>
              </w:rPr>
            </w:pPr>
          </w:p>
        </w:tc>
        <w:tc>
          <w:tcPr>
            <w:tcW w:w="699" w:type="pct"/>
            <w:tcBorders>
              <w:top w:val="nil"/>
              <w:left w:val="nil"/>
              <w:bottom w:val="single" w:color="000000" w:sz="8" w:space="0"/>
              <w:right w:val="single" w:color="000000" w:sz="8" w:space="0"/>
            </w:tcBorders>
            <w:shd w:val="clear" w:color="auto" w:fill="FFFFFF"/>
            <w:vAlign w:val="center"/>
          </w:tcPr>
          <w:p w14:paraId="38C5122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麦克风</w:t>
            </w:r>
          </w:p>
        </w:tc>
        <w:tc>
          <w:tcPr>
            <w:tcW w:w="383" w:type="pct"/>
            <w:tcBorders>
              <w:top w:val="nil"/>
              <w:left w:val="nil"/>
              <w:bottom w:val="single" w:color="000000" w:sz="8" w:space="0"/>
              <w:right w:val="single" w:color="000000" w:sz="8" w:space="0"/>
            </w:tcBorders>
            <w:shd w:val="clear" w:color="auto" w:fill="FFFFFF"/>
            <w:vAlign w:val="center"/>
          </w:tcPr>
          <w:p w14:paraId="248E677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w:t>
            </w:r>
          </w:p>
        </w:tc>
        <w:tc>
          <w:tcPr>
            <w:tcW w:w="1819" w:type="pct"/>
            <w:tcBorders>
              <w:top w:val="nil"/>
              <w:left w:val="nil"/>
              <w:bottom w:val="single" w:color="000000" w:sz="8" w:space="0"/>
              <w:right w:val="single" w:color="000000" w:sz="8" w:space="0"/>
            </w:tcBorders>
            <w:shd w:val="clear" w:color="auto" w:fill="FFFFFF"/>
            <w:vAlign w:val="center"/>
          </w:tcPr>
          <w:p w14:paraId="172B863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麦克风  4只</w:t>
            </w:r>
          </w:p>
        </w:tc>
        <w:tc>
          <w:tcPr>
            <w:tcW w:w="383" w:type="pct"/>
            <w:tcBorders>
              <w:top w:val="nil"/>
              <w:left w:val="nil"/>
              <w:bottom w:val="single" w:color="000000" w:sz="8" w:space="0"/>
              <w:right w:val="nil"/>
            </w:tcBorders>
            <w:shd w:val="clear" w:color="auto" w:fill="FFFFFF"/>
            <w:vAlign w:val="center"/>
          </w:tcPr>
          <w:p w14:paraId="26BF47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5DD31B94">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35EEE007">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2A79272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单价*数量*天数</w:t>
            </w:r>
          </w:p>
        </w:tc>
      </w:tr>
      <w:tr w14:paraId="1E828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83" w:type="pct"/>
            <w:vMerge w:val="continue"/>
            <w:tcBorders>
              <w:top w:val="nil"/>
              <w:left w:val="single" w:color="000000" w:sz="8" w:space="0"/>
              <w:bottom w:val="single" w:color="000000" w:sz="8" w:space="0"/>
              <w:right w:val="single" w:color="000000" w:sz="8" w:space="0"/>
            </w:tcBorders>
            <w:shd w:val="clear" w:color="auto" w:fill="FFFFFF"/>
            <w:vAlign w:val="center"/>
          </w:tcPr>
          <w:p w14:paraId="2D5F345D">
            <w:pPr>
              <w:jc w:val="center"/>
              <w:rPr>
                <w:rFonts w:hint="eastAsia" w:ascii="微软雅黑" w:hAnsi="微软雅黑" w:eastAsia="微软雅黑" w:cs="微软雅黑"/>
                <w:b/>
                <w:bCs/>
                <w:i w:val="0"/>
                <w:iCs w:val="0"/>
                <w:color w:val="auto"/>
                <w:sz w:val="20"/>
                <w:szCs w:val="20"/>
                <w:u w:val="none"/>
              </w:rPr>
            </w:pPr>
          </w:p>
        </w:tc>
        <w:tc>
          <w:tcPr>
            <w:tcW w:w="699" w:type="pct"/>
            <w:tcBorders>
              <w:top w:val="nil"/>
              <w:left w:val="nil"/>
              <w:bottom w:val="single" w:color="000000" w:sz="8" w:space="0"/>
              <w:right w:val="single" w:color="000000" w:sz="8" w:space="0"/>
            </w:tcBorders>
            <w:shd w:val="clear" w:color="auto" w:fill="FFFFFF"/>
            <w:vAlign w:val="center"/>
          </w:tcPr>
          <w:p w14:paraId="2376647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鹅颈</w:t>
            </w:r>
          </w:p>
        </w:tc>
        <w:tc>
          <w:tcPr>
            <w:tcW w:w="383" w:type="pct"/>
            <w:tcBorders>
              <w:top w:val="nil"/>
              <w:left w:val="nil"/>
              <w:bottom w:val="single" w:color="000000" w:sz="8" w:space="0"/>
              <w:right w:val="single" w:color="000000" w:sz="8" w:space="0"/>
            </w:tcBorders>
            <w:shd w:val="clear" w:color="auto" w:fill="FFFFFF"/>
            <w:vAlign w:val="center"/>
          </w:tcPr>
          <w:p w14:paraId="0ECC573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w:t>
            </w:r>
          </w:p>
        </w:tc>
        <w:tc>
          <w:tcPr>
            <w:tcW w:w="1819" w:type="pct"/>
            <w:tcBorders>
              <w:top w:val="nil"/>
              <w:left w:val="nil"/>
              <w:bottom w:val="single" w:color="000000" w:sz="8" w:space="0"/>
              <w:right w:val="single" w:color="000000" w:sz="8" w:space="0"/>
            </w:tcBorders>
            <w:shd w:val="clear" w:color="auto" w:fill="FFFFFF"/>
            <w:vAlign w:val="center"/>
          </w:tcPr>
          <w:p w14:paraId="26801963">
            <w:pPr>
              <w:keepNext w:val="0"/>
              <w:keepLines w:val="0"/>
              <w:widowControl/>
              <w:suppressLineNumbers w:val="0"/>
              <w:jc w:val="center"/>
              <w:textAlignment w:val="center"/>
              <w:rPr>
                <w:rFonts w:hint="default" w:ascii="微软雅黑" w:hAnsi="微软雅黑" w:eastAsia="微软雅黑" w:cs="微软雅黑"/>
                <w:i w:val="0"/>
                <w:iCs w:val="0"/>
                <w:color w:val="auto"/>
                <w:sz w:val="20"/>
                <w:szCs w:val="20"/>
                <w:u w:val="none"/>
                <w:lang w:val="en-US"/>
              </w:rPr>
            </w:pPr>
            <w:r>
              <w:rPr>
                <w:rFonts w:hint="eastAsia" w:ascii="微软雅黑" w:hAnsi="微软雅黑" w:eastAsia="微软雅黑" w:cs="微软雅黑"/>
                <w:i w:val="0"/>
                <w:iCs w:val="0"/>
                <w:color w:val="auto"/>
                <w:kern w:val="0"/>
                <w:sz w:val="20"/>
                <w:szCs w:val="20"/>
                <w:u w:val="none"/>
                <w:lang w:val="en-US" w:eastAsia="zh-CN" w:bidi="ar"/>
              </w:rPr>
              <w:t>鹅颈  4只</w:t>
            </w:r>
          </w:p>
        </w:tc>
        <w:tc>
          <w:tcPr>
            <w:tcW w:w="383" w:type="pct"/>
            <w:tcBorders>
              <w:top w:val="nil"/>
              <w:left w:val="nil"/>
              <w:bottom w:val="single" w:color="000000" w:sz="8" w:space="0"/>
              <w:right w:val="nil"/>
            </w:tcBorders>
            <w:shd w:val="clear" w:color="auto" w:fill="FFFFFF"/>
            <w:vAlign w:val="center"/>
          </w:tcPr>
          <w:p w14:paraId="1821F44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0C3F6056">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26300052">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72E9B80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单价*数量*天数</w:t>
            </w:r>
          </w:p>
        </w:tc>
      </w:tr>
      <w:tr w14:paraId="084C7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trPr>
        <w:tc>
          <w:tcPr>
            <w:tcW w:w="383" w:type="pct"/>
            <w:vMerge w:val="restart"/>
            <w:tcBorders>
              <w:top w:val="nil"/>
              <w:left w:val="single" w:color="000000" w:sz="8" w:space="0"/>
              <w:bottom w:val="single" w:color="000000" w:sz="8" w:space="0"/>
              <w:right w:val="single" w:color="000000" w:sz="8" w:space="0"/>
            </w:tcBorders>
            <w:shd w:val="clear" w:color="auto" w:fill="FFFFFF"/>
            <w:vAlign w:val="center"/>
          </w:tcPr>
          <w:p w14:paraId="2CDA96ED">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舞台</w:t>
            </w:r>
          </w:p>
        </w:tc>
        <w:tc>
          <w:tcPr>
            <w:tcW w:w="699" w:type="pct"/>
            <w:tcBorders>
              <w:top w:val="nil"/>
              <w:left w:val="nil"/>
              <w:bottom w:val="single" w:color="000000" w:sz="8" w:space="0"/>
              <w:right w:val="single" w:color="000000" w:sz="8" w:space="0"/>
            </w:tcBorders>
            <w:shd w:val="clear" w:color="auto" w:fill="FFFFFF"/>
            <w:vAlign w:val="center"/>
          </w:tcPr>
          <w:p w14:paraId="601AB05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舞台</w:t>
            </w:r>
          </w:p>
        </w:tc>
        <w:tc>
          <w:tcPr>
            <w:tcW w:w="383" w:type="pct"/>
            <w:tcBorders>
              <w:top w:val="nil"/>
              <w:left w:val="nil"/>
              <w:bottom w:val="single" w:color="000000" w:sz="8" w:space="0"/>
              <w:right w:val="single" w:color="000000" w:sz="8" w:space="0"/>
            </w:tcBorders>
            <w:shd w:val="clear" w:color="auto" w:fill="FFFFFF"/>
            <w:vAlign w:val="center"/>
          </w:tcPr>
          <w:p w14:paraId="09E870A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1819" w:type="pct"/>
            <w:tcBorders>
              <w:top w:val="nil"/>
              <w:left w:val="nil"/>
              <w:bottom w:val="single" w:color="000000" w:sz="8" w:space="0"/>
              <w:right w:val="single" w:color="000000" w:sz="8" w:space="0"/>
            </w:tcBorders>
            <w:shd w:val="clear" w:color="auto" w:fill="FFFFFF"/>
            <w:vAlign w:val="center"/>
          </w:tcPr>
          <w:p w14:paraId="39C0967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17*3.6米</w:t>
            </w:r>
          </w:p>
        </w:tc>
        <w:tc>
          <w:tcPr>
            <w:tcW w:w="383" w:type="pct"/>
            <w:tcBorders>
              <w:top w:val="nil"/>
              <w:left w:val="nil"/>
              <w:bottom w:val="single" w:color="000000" w:sz="8" w:space="0"/>
              <w:right w:val="nil"/>
            </w:tcBorders>
            <w:shd w:val="clear" w:color="auto" w:fill="FFFFFF"/>
            <w:vAlign w:val="center"/>
          </w:tcPr>
          <w:p w14:paraId="258A28E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25A9F608">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25B2761A">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2CF55B4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单价*数量*天数</w:t>
            </w:r>
          </w:p>
        </w:tc>
      </w:tr>
      <w:tr w14:paraId="44CB5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83" w:type="pct"/>
            <w:vMerge w:val="continue"/>
            <w:tcBorders>
              <w:top w:val="nil"/>
              <w:left w:val="single" w:color="000000" w:sz="8" w:space="0"/>
              <w:bottom w:val="single" w:color="000000" w:sz="8" w:space="0"/>
              <w:right w:val="single" w:color="000000" w:sz="8" w:space="0"/>
            </w:tcBorders>
            <w:shd w:val="clear" w:color="auto" w:fill="FFFFFF"/>
            <w:vAlign w:val="center"/>
          </w:tcPr>
          <w:p w14:paraId="77852F96">
            <w:pPr>
              <w:jc w:val="center"/>
              <w:rPr>
                <w:rFonts w:hint="eastAsia" w:ascii="微软雅黑" w:hAnsi="微软雅黑" w:eastAsia="微软雅黑" w:cs="微软雅黑"/>
                <w:b/>
                <w:bCs/>
                <w:i w:val="0"/>
                <w:iCs w:val="0"/>
                <w:color w:val="auto"/>
                <w:sz w:val="20"/>
                <w:szCs w:val="20"/>
                <w:u w:val="none"/>
              </w:rPr>
            </w:pPr>
          </w:p>
        </w:tc>
        <w:tc>
          <w:tcPr>
            <w:tcW w:w="699" w:type="pct"/>
            <w:tcBorders>
              <w:top w:val="nil"/>
              <w:left w:val="nil"/>
              <w:bottom w:val="single" w:color="000000" w:sz="8" w:space="0"/>
              <w:right w:val="single" w:color="000000" w:sz="8" w:space="0"/>
            </w:tcBorders>
            <w:shd w:val="clear" w:color="auto" w:fill="FFFFFF"/>
            <w:vAlign w:val="center"/>
          </w:tcPr>
          <w:p w14:paraId="7057554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地毯</w:t>
            </w:r>
          </w:p>
        </w:tc>
        <w:tc>
          <w:tcPr>
            <w:tcW w:w="383" w:type="pct"/>
            <w:tcBorders>
              <w:top w:val="nil"/>
              <w:left w:val="nil"/>
              <w:bottom w:val="single" w:color="000000" w:sz="8" w:space="0"/>
              <w:right w:val="single" w:color="000000" w:sz="8" w:space="0"/>
            </w:tcBorders>
            <w:shd w:val="clear" w:color="auto" w:fill="FFFFFF"/>
            <w:vAlign w:val="center"/>
          </w:tcPr>
          <w:p w14:paraId="476A7CE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1819" w:type="pct"/>
            <w:tcBorders>
              <w:top w:val="nil"/>
              <w:left w:val="nil"/>
              <w:bottom w:val="single" w:color="000000" w:sz="8" w:space="0"/>
              <w:right w:val="single" w:color="000000" w:sz="8" w:space="0"/>
            </w:tcBorders>
            <w:shd w:val="clear" w:color="auto" w:fill="FFFFFF"/>
            <w:vAlign w:val="center"/>
          </w:tcPr>
          <w:p w14:paraId="424065A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加厚拉绒地毯</w:t>
            </w:r>
          </w:p>
        </w:tc>
        <w:tc>
          <w:tcPr>
            <w:tcW w:w="383" w:type="pct"/>
            <w:tcBorders>
              <w:top w:val="nil"/>
              <w:left w:val="nil"/>
              <w:bottom w:val="single" w:color="000000" w:sz="8" w:space="0"/>
              <w:right w:val="nil"/>
            </w:tcBorders>
            <w:shd w:val="clear" w:color="auto" w:fill="FFFFFF"/>
            <w:vAlign w:val="center"/>
          </w:tcPr>
          <w:p w14:paraId="52991FF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564E2790">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3AC18134">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11D28BA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单价*数量*天数</w:t>
            </w:r>
          </w:p>
        </w:tc>
      </w:tr>
      <w:tr w14:paraId="3E498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83" w:type="pct"/>
            <w:vMerge w:val="continue"/>
            <w:tcBorders>
              <w:top w:val="nil"/>
              <w:left w:val="single" w:color="000000" w:sz="8" w:space="0"/>
              <w:bottom w:val="single" w:color="000000" w:sz="8" w:space="0"/>
              <w:right w:val="single" w:color="000000" w:sz="8" w:space="0"/>
            </w:tcBorders>
            <w:shd w:val="clear" w:color="auto" w:fill="FFFFFF"/>
            <w:vAlign w:val="center"/>
          </w:tcPr>
          <w:p w14:paraId="51BEC216">
            <w:pPr>
              <w:jc w:val="center"/>
              <w:rPr>
                <w:rFonts w:hint="eastAsia" w:ascii="微软雅黑" w:hAnsi="微软雅黑" w:eastAsia="微软雅黑" w:cs="微软雅黑"/>
                <w:b/>
                <w:bCs/>
                <w:i w:val="0"/>
                <w:iCs w:val="0"/>
                <w:color w:val="auto"/>
                <w:sz w:val="20"/>
                <w:szCs w:val="20"/>
                <w:u w:val="none"/>
              </w:rPr>
            </w:pPr>
          </w:p>
        </w:tc>
        <w:tc>
          <w:tcPr>
            <w:tcW w:w="699" w:type="pct"/>
            <w:tcBorders>
              <w:top w:val="nil"/>
              <w:left w:val="nil"/>
              <w:bottom w:val="single" w:color="000000" w:sz="8" w:space="0"/>
              <w:right w:val="single" w:color="000000" w:sz="8" w:space="0"/>
            </w:tcBorders>
            <w:shd w:val="clear" w:color="auto" w:fill="FFFFFF"/>
            <w:vAlign w:val="center"/>
          </w:tcPr>
          <w:p w14:paraId="2868C1B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踏步</w:t>
            </w:r>
          </w:p>
        </w:tc>
        <w:tc>
          <w:tcPr>
            <w:tcW w:w="383" w:type="pct"/>
            <w:tcBorders>
              <w:top w:val="nil"/>
              <w:left w:val="nil"/>
              <w:bottom w:val="single" w:color="000000" w:sz="8" w:space="0"/>
              <w:right w:val="single" w:color="000000" w:sz="8" w:space="0"/>
            </w:tcBorders>
            <w:shd w:val="clear" w:color="auto" w:fill="FFFFFF"/>
            <w:vAlign w:val="center"/>
          </w:tcPr>
          <w:p w14:paraId="71FFC91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1819" w:type="pct"/>
            <w:tcBorders>
              <w:top w:val="nil"/>
              <w:left w:val="nil"/>
              <w:bottom w:val="single" w:color="000000" w:sz="8" w:space="0"/>
              <w:right w:val="single" w:color="000000" w:sz="8" w:space="0"/>
            </w:tcBorders>
            <w:shd w:val="clear" w:color="auto" w:fill="FFFFFF"/>
            <w:vAlign w:val="center"/>
          </w:tcPr>
          <w:p w14:paraId="3BB7934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3*0.6*2</w:t>
            </w:r>
          </w:p>
        </w:tc>
        <w:tc>
          <w:tcPr>
            <w:tcW w:w="383" w:type="pct"/>
            <w:tcBorders>
              <w:top w:val="nil"/>
              <w:left w:val="nil"/>
              <w:bottom w:val="single" w:color="000000" w:sz="8" w:space="0"/>
              <w:right w:val="nil"/>
            </w:tcBorders>
            <w:shd w:val="clear" w:color="auto" w:fill="FFFFFF"/>
            <w:vAlign w:val="center"/>
          </w:tcPr>
          <w:p w14:paraId="0B5D7FA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1A13BD54">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1E41FFD3">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417A751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单价*数量*天数</w:t>
            </w:r>
          </w:p>
        </w:tc>
      </w:tr>
      <w:tr w14:paraId="0EA38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383" w:type="pct"/>
            <w:vMerge w:val="restart"/>
            <w:tcBorders>
              <w:top w:val="nil"/>
              <w:left w:val="single" w:color="000000" w:sz="8" w:space="0"/>
              <w:bottom w:val="nil"/>
              <w:right w:val="single" w:color="000000" w:sz="8" w:space="0"/>
            </w:tcBorders>
            <w:shd w:val="clear" w:color="auto" w:fill="FFFFFF"/>
            <w:vAlign w:val="center"/>
          </w:tcPr>
          <w:p w14:paraId="3D4B1115">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大屏</w:t>
            </w:r>
          </w:p>
        </w:tc>
        <w:tc>
          <w:tcPr>
            <w:tcW w:w="699" w:type="pct"/>
            <w:tcBorders>
              <w:top w:val="nil"/>
              <w:left w:val="nil"/>
              <w:bottom w:val="single" w:color="000000" w:sz="8" w:space="0"/>
              <w:right w:val="single" w:color="000000" w:sz="8" w:space="0"/>
            </w:tcBorders>
            <w:shd w:val="clear" w:color="auto" w:fill="FFFFFF"/>
            <w:vAlign w:val="center"/>
          </w:tcPr>
          <w:p w14:paraId="0A6EB5BF">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LED斜坡屏加字体游动</w:t>
            </w:r>
          </w:p>
        </w:tc>
        <w:tc>
          <w:tcPr>
            <w:tcW w:w="383" w:type="pct"/>
            <w:tcBorders>
              <w:top w:val="nil"/>
              <w:left w:val="nil"/>
              <w:bottom w:val="single" w:color="000000" w:sz="8" w:space="0"/>
              <w:right w:val="single" w:color="000000" w:sz="8" w:space="0"/>
            </w:tcBorders>
            <w:shd w:val="clear" w:color="auto" w:fill="FFFFFF"/>
            <w:vAlign w:val="center"/>
          </w:tcPr>
          <w:p w14:paraId="3F01747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1819" w:type="pct"/>
            <w:tcBorders>
              <w:top w:val="nil"/>
              <w:left w:val="nil"/>
              <w:bottom w:val="single" w:color="000000" w:sz="8" w:space="0"/>
              <w:right w:val="single" w:color="000000" w:sz="8" w:space="0"/>
            </w:tcBorders>
            <w:shd w:val="clear" w:color="auto" w:fill="FFFFFF"/>
            <w:vAlign w:val="center"/>
          </w:tcPr>
          <w:p w14:paraId="35C6741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舞台前沿LED斜坡屏</w:t>
            </w:r>
          </w:p>
        </w:tc>
        <w:tc>
          <w:tcPr>
            <w:tcW w:w="383" w:type="pct"/>
            <w:tcBorders>
              <w:top w:val="nil"/>
              <w:left w:val="nil"/>
              <w:bottom w:val="single" w:color="000000" w:sz="8" w:space="0"/>
              <w:right w:val="nil"/>
            </w:tcBorders>
            <w:shd w:val="clear" w:color="auto" w:fill="FFFFFF"/>
            <w:vAlign w:val="center"/>
          </w:tcPr>
          <w:p w14:paraId="741CA79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0637F802">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430C44ED">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170405A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单价*数量*天数</w:t>
            </w:r>
          </w:p>
        </w:tc>
      </w:tr>
      <w:tr w14:paraId="3CDE4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83" w:type="pct"/>
            <w:vMerge w:val="continue"/>
            <w:tcBorders>
              <w:top w:val="nil"/>
              <w:left w:val="single" w:color="000000" w:sz="8" w:space="0"/>
              <w:bottom w:val="nil"/>
              <w:right w:val="single" w:color="000000" w:sz="8" w:space="0"/>
            </w:tcBorders>
            <w:shd w:val="clear" w:color="auto" w:fill="FFFFFF"/>
            <w:vAlign w:val="center"/>
          </w:tcPr>
          <w:p w14:paraId="61A64479">
            <w:pPr>
              <w:jc w:val="center"/>
              <w:rPr>
                <w:rFonts w:hint="eastAsia" w:ascii="微软雅黑" w:hAnsi="微软雅黑" w:eastAsia="微软雅黑" w:cs="微软雅黑"/>
                <w:b/>
                <w:bCs/>
                <w:i w:val="0"/>
                <w:iCs w:val="0"/>
                <w:color w:val="auto"/>
                <w:sz w:val="20"/>
                <w:szCs w:val="20"/>
                <w:u w:val="none"/>
              </w:rPr>
            </w:pPr>
          </w:p>
        </w:tc>
        <w:tc>
          <w:tcPr>
            <w:tcW w:w="699" w:type="pct"/>
            <w:tcBorders>
              <w:top w:val="nil"/>
              <w:left w:val="nil"/>
              <w:bottom w:val="single" w:color="000000" w:sz="8" w:space="0"/>
              <w:right w:val="single" w:color="000000" w:sz="8" w:space="0"/>
            </w:tcBorders>
            <w:shd w:val="clear" w:color="auto" w:fill="FFFFFF"/>
            <w:vAlign w:val="center"/>
          </w:tcPr>
          <w:p w14:paraId="784CCB0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LED屏(主会场)</w:t>
            </w:r>
          </w:p>
        </w:tc>
        <w:tc>
          <w:tcPr>
            <w:tcW w:w="383" w:type="pct"/>
            <w:tcBorders>
              <w:top w:val="nil"/>
              <w:left w:val="nil"/>
              <w:bottom w:val="single" w:color="000000" w:sz="8" w:space="0"/>
              <w:right w:val="single" w:color="000000" w:sz="8" w:space="0"/>
            </w:tcBorders>
            <w:shd w:val="clear" w:color="auto" w:fill="FFFFFF"/>
            <w:vAlign w:val="center"/>
          </w:tcPr>
          <w:p w14:paraId="35708CB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1819" w:type="pct"/>
            <w:tcBorders>
              <w:top w:val="nil"/>
              <w:left w:val="nil"/>
              <w:bottom w:val="single" w:color="000000" w:sz="8" w:space="0"/>
              <w:right w:val="single" w:color="000000" w:sz="8" w:space="0"/>
            </w:tcBorders>
            <w:shd w:val="clear" w:color="auto" w:fill="FFFFFF"/>
            <w:vAlign w:val="center"/>
          </w:tcPr>
          <w:p w14:paraId="5295C44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主屏P3 LED屏（16*5）</w:t>
            </w:r>
          </w:p>
        </w:tc>
        <w:tc>
          <w:tcPr>
            <w:tcW w:w="383" w:type="pct"/>
            <w:tcBorders>
              <w:top w:val="nil"/>
              <w:left w:val="nil"/>
              <w:bottom w:val="single" w:color="000000" w:sz="8" w:space="0"/>
              <w:right w:val="nil"/>
            </w:tcBorders>
            <w:shd w:val="clear" w:color="auto" w:fill="FFFFFF"/>
            <w:vAlign w:val="center"/>
          </w:tcPr>
          <w:p w14:paraId="7F16C07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4B96BC7E">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3E77262D">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6589350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单价*数量*天数</w:t>
            </w:r>
          </w:p>
        </w:tc>
      </w:tr>
      <w:tr w14:paraId="196A8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83" w:type="pct"/>
            <w:vMerge w:val="continue"/>
            <w:tcBorders>
              <w:top w:val="nil"/>
              <w:left w:val="single" w:color="000000" w:sz="8" w:space="0"/>
              <w:bottom w:val="nil"/>
              <w:right w:val="single" w:color="000000" w:sz="8" w:space="0"/>
            </w:tcBorders>
            <w:shd w:val="clear" w:color="auto" w:fill="FFFFFF"/>
            <w:vAlign w:val="center"/>
          </w:tcPr>
          <w:p w14:paraId="3E701230">
            <w:pPr>
              <w:jc w:val="center"/>
              <w:rPr>
                <w:rFonts w:hint="eastAsia" w:ascii="微软雅黑" w:hAnsi="微软雅黑" w:eastAsia="微软雅黑" w:cs="微软雅黑"/>
                <w:b/>
                <w:bCs/>
                <w:i w:val="0"/>
                <w:iCs w:val="0"/>
                <w:color w:val="auto"/>
                <w:sz w:val="20"/>
                <w:szCs w:val="20"/>
                <w:u w:val="none"/>
              </w:rPr>
            </w:pPr>
          </w:p>
        </w:tc>
        <w:tc>
          <w:tcPr>
            <w:tcW w:w="699" w:type="pct"/>
            <w:tcBorders>
              <w:top w:val="nil"/>
              <w:left w:val="nil"/>
              <w:bottom w:val="single" w:color="000000" w:sz="8" w:space="0"/>
              <w:right w:val="single" w:color="000000" w:sz="8" w:space="0"/>
            </w:tcBorders>
            <w:shd w:val="clear" w:color="auto" w:fill="FFFFFF"/>
            <w:vAlign w:val="center"/>
          </w:tcPr>
          <w:p w14:paraId="1DEB30A9">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LED屏分（会场)</w:t>
            </w:r>
          </w:p>
        </w:tc>
        <w:tc>
          <w:tcPr>
            <w:tcW w:w="383" w:type="pct"/>
            <w:tcBorders>
              <w:top w:val="nil"/>
              <w:left w:val="nil"/>
              <w:bottom w:val="single" w:color="000000" w:sz="8" w:space="0"/>
              <w:right w:val="single" w:color="000000" w:sz="8" w:space="0"/>
            </w:tcBorders>
            <w:shd w:val="clear" w:color="auto" w:fill="FFFFFF"/>
            <w:vAlign w:val="center"/>
          </w:tcPr>
          <w:p w14:paraId="6B1B2DB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1819" w:type="pct"/>
            <w:tcBorders>
              <w:top w:val="nil"/>
              <w:left w:val="nil"/>
              <w:bottom w:val="single" w:color="000000" w:sz="8" w:space="0"/>
              <w:right w:val="single" w:color="000000" w:sz="8" w:space="0"/>
            </w:tcBorders>
            <w:shd w:val="clear" w:color="auto" w:fill="FFFFFF"/>
            <w:vAlign w:val="center"/>
          </w:tcPr>
          <w:p w14:paraId="0E71D66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主屏P3 LED屏（5*2.5）</w:t>
            </w:r>
          </w:p>
        </w:tc>
        <w:tc>
          <w:tcPr>
            <w:tcW w:w="383" w:type="pct"/>
            <w:tcBorders>
              <w:top w:val="nil"/>
              <w:left w:val="nil"/>
              <w:bottom w:val="single" w:color="000000" w:sz="8" w:space="0"/>
              <w:right w:val="nil"/>
            </w:tcBorders>
            <w:shd w:val="clear" w:color="auto" w:fill="FFFFFF"/>
            <w:vAlign w:val="center"/>
          </w:tcPr>
          <w:p w14:paraId="6E6DF2E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1E11EA80">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3FE7A929">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552A05A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单价*数量*天数</w:t>
            </w:r>
          </w:p>
        </w:tc>
      </w:tr>
      <w:tr w14:paraId="73A11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83" w:type="pct"/>
            <w:vMerge w:val="continue"/>
            <w:tcBorders>
              <w:top w:val="nil"/>
              <w:left w:val="single" w:color="000000" w:sz="8" w:space="0"/>
              <w:bottom w:val="nil"/>
              <w:right w:val="single" w:color="000000" w:sz="8" w:space="0"/>
            </w:tcBorders>
            <w:shd w:val="clear" w:color="auto" w:fill="FFFFFF"/>
            <w:vAlign w:val="center"/>
          </w:tcPr>
          <w:p w14:paraId="077F27BA">
            <w:pPr>
              <w:jc w:val="center"/>
              <w:rPr>
                <w:rFonts w:hint="eastAsia" w:ascii="微软雅黑" w:hAnsi="微软雅黑" w:eastAsia="微软雅黑" w:cs="微软雅黑"/>
                <w:b/>
                <w:bCs/>
                <w:i w:val="0"/>
                <w:iCs w:val="0"/>
                <w:color w:val="auto"/>
                <w:sz w:val="20"/>
                <w:szCs w:val="20"/>
                <w:u w:val="none"/>
              </w:rPr>
            </w:pPr>
          </w:p>
        </w:tc>
        <w:tc>
          <w:tcPr>
            <w:tcW w:w="699" w:type="pct"/>
            <w:tcBorders>
              <w:top w:val="nil"/>
              <w:left w:val="nil"/>
              <w:bottom w:val="single" w:color="000000" w:sz="8" w:space="0"/>
              <w:right w:val="single" w:color="000000" w:sz="8" w:space="0"/>
            </w:tcBorders>
            <w:shd w:val="clear" w:color="auto" w:fill="FFFFFF"/>
            <w:vAlign w:val="center"/>
          </w:tcPr>
          <w:p w14:paraId="60B6211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视频服务器</w:t>
            </w:r>
          </w:p>
        </w:tc>
        <w:tc>
          <w:tcPr>
            <w:tcW w:w="383" w:type="pct"/>
            <w:tcBorders>
              <w:top w:val="nil"/>
              <w:left w:val="nil"/>
              <w:bottom w:val="single" w:color="000000" w:sz="8" w:space="0"/>
              <w:right w:val="single" w:color="000000" w:sz="8" w:space="0"/>
            </w:tcBorders>
            <w:shd w:val="clear" w:color="auto" w:fill="FFFFFF"/>
            <w:vAlign w:val="center"/>
          </w:tcPr>
          <w:p w14:paraId="6FEE456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1819" w:type="pct"/>
            <w:tcBorders>
              <w:top w:val="nil"/>
              <w:left w:val="nil"/>
              <w:bottom w:val="single" w:color="000000" w:sz="8" w:space="0"/>
              <w:right w:val="single" w:color="000000" w:sz="8" w:space="0"/>
            </w:tcBorders>
            <w:shd w:val="clear" w:color="auto" w:fill="FFFFFF"/>
            <w:vAlign w:val="center"/>
          </w:tcPr>
          <w:p w14:paraId="0EC978B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视频服务器(分割画面整屏+分屏)</w:t>
            </w:r>
          </w:p>
        </w:tc>
        <w:tc>
          <w:tcPr>
            <w:tcW w:w="383" w:type="pct"/>
            <w:tcBorders>
              <w:top w:val="nil"/>
              <w:left w:val="nil"/>
              <w:bottom w:val="single" w:color="000000" w:sz="8" w:space="0"/>
              <w:right w:val="nil"/>
            </w:tcBorders>
            <w:shd w:val="clear" w:color="auto" w:fill="FFFFFF"/>
            <w:vAlign w:val="center"/>
          </w:tcPr>
          <w:p w14:paraId="4846EE7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24213AC2">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5BC1F174">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60D11FD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单价*数量*天数</w:t>
            </w:r>
          </w:p>
        </w:tc>
      </w:tr>
      <w:tr w14:paraId="1D820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83" w:type="pct"/>
            <w:vMerge w:val="continue"/>
            <w:tcBorders>
              <w:top w:val="nil"/>
              <w:left w:val="single" w:color="000000" w:sz="8" w:space="0"/>
              <w:bottom w:val="nil"/>
              <w:right w:val="single" w:color="000000" w:sz="8" w:space="0"/>
            </w:tcBorders>
            <w:shd w:val="clear" w:color="auto" w:fill="FFFFFF"/>
            <w:vAlign w:val="center"/>
          </w:tcPr>
          <w:p w14:paraId="0B33161C">
            <w:pPr>
              <w:jc w:val="center"/>
              <w:rPr>
                <w:rFonts w:hint="eastAsia" w:ascii="微软雅黑" w:hAnsi="微软雅黑" w:eastAsia="微软雅黑" w:cs="微软雅黑"/>
                <w:b/>
                <w:bCs/>
                <w:i w:val="0"/>
                <w:iCs w:val="0"/>
                <w:color w:val="auto"/>
                <w:sz w:val="20"/>
                <w:szCs w:val="20"/>
                <w:u w:val="none"/>
              </w:rPr>
            </w:pPr>
          </w:p>
        </w:tc>
        <w:tc>
          <w:tcPr>
            <w:tcW w:w="699" w:type="pct"/>
            <w:tcBorders>
              <w:top w:val="nil"/>
              <w:left w:val="nil"/>
              <w:bottom w:val="single" w:color="000000" w:sz="8" w:space="0"/>
              <w:right w:val="single" w:color="000000" w:sz="8" w:space="0"/>
            </w:tcBorders>
            <w:shd w:val="clear" w:color="auto" w:fill="FFFFFF"/>
            <w:vAlign w:val="center"/>
          </w:tcPr>
          <w:p w14:paraId="7EAC177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电子讲台</w:t>
            </w:r>
          </w:p>
        </w:tc>
        <w:tc>
          <w:tcPr>
            <w:tcW w:w="383" w:type="pct"/>
            <w:tcBorders>
              <w:top w:val="nil"/>
              <w:left w:val="nil"/>
              <w:bottom w:val="single" w:color="000000" w:sz="8" w:space="0"/>
              <w:right w:val="single" w:color="000000" w:sz="8" w:space="0"/>
            </w:tcBorders>
            <w:shd w:val="clear" w:color="auto" w:fill="FFFFFF"/>
            <w:vAlign w:val="center"/>
          </w:tcPr>
          <w:p w14:paraId="61F45E6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1819" w:type="pct"/>
            <w:tcBorders>
              <w:top w:val="nil"/>
              <w:left w:val="nil"/>
              <w:bottom w:val="single" w:color="000000" w:sz="8" w:space="0"/>
              <w:right w:val="single" w:color="000000" w:sz="8" w:space="0"/>
            </w:tcBorders>
            <w:shd w:val="clear" w:color="auto" w:fill="FFFFFF"/>
            <w:vAlign w:val="center"/>
          </w:tcPr>
          <w:p w14:paraId="7C96699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含电脑，串场技术1位</w:t>
            </w:r>
          </w:p>
        </w:tc>
        <w:tc>
          <w:tcPr>
            <w:tcW w:w="383" w:type="pct"/>
            <w:tcBorders>
              <w:top w:val="nil"/>
              <w:left w:val="nil"/>
              <w:bottom w:val="single" w:color="000000" w:sz="8" w:space="0"/>
              <w:right w:val="nil"/>
            </w:tcBorders>
            <w:shd w:val="clear" w:color="auto" w:fill="FFFFFF"/>
            <w:vAlign w:val="center"/>
          </w:tcPr>
          <w:p w14:paraId="185244E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211D8355">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098AB126">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3619D66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单价*数量*天数</w:t>
            </w:r>
          </w:p>
        </w:tc>
      </w:tr>
      <w:tr w14:paraId="5D8AA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83" w:type="pct"/>
            <w:vMerge w:val="continue"/>
            <w:tcBorders>
              <w:top w:val="nil"/>
              <w:left w:val="single" w:color="000000" w:sz="8" w:space="0"/>
              <w:bottom w:val="nil"/>
              <w:right w:val="single" w:color="000000" w:sz="8" w:space="0"/>
            </w:tcBorders>
            <w:shd w:val="clear" w:color="auto" w:fill="FFFFFF"/>
            <w:vAlign w:val="center"/>
          </w:tcPr>
          <w:p w14:paraId="1AAEAA12">
            <w:pPr>
              <w:jc w:val="center"/>
              <w:rPr>
                <w:rFonts w:hint="eastAsia" w:ascii="微软雅黑" w:hAnsi="微软雅黑" w:eastAsia="微软雅黑" w:cs="微软雅黑"/>
                <w:b/>
                <w:bCs/>
                <w:i w:val="0"/>
                <w:iCs w:val="0"/>
                <w:color w:val="auto"/>
                <w:sz w:val="20"/>
                <w:szCs w:val="20"/>
                <w:u w:val="none"/>
              </w:rPr>
            </w:pPr>
          </w:p>
        </w:tc>
        <w:tc>
          <w:tcPr>
            <w:tcW w:w="699" w:type="pct"/>
            <w:tcBorders>
              <w:top w:val="nil"/>
              <w:left w:val="nil"/>
              <w:bottom w:val="single" w:color="000000" w:sz="8" w:space="0"/>
              <w:right w:val="single" w:color="000000" w:sz="8" w:space="0"/>
            </w:tcBorders>
            <w:shd w:val="clear" w:color="auto" w:fill="FFFFFF"/>
            <w:vAlign w:val="center"/>
          </w:tcPr>
          <w:p w14:paraId="692308EA">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切换台</w:t>
            </w:r>
          </w:p>
        </w:tc>
        <w:tc>
          <w:tcPr>
            <w:tcW w:w="383" w:type="pct"/>
            <w:tcBorders>
              <w:top w:val="nil"/>
              <w:left w:val="nil"/>
              <w:bottom w:val="single" w:color="000000" w:sz="8" w:space="0"/>
              <w:right w:val="single" w:color="000000" w:sz="8" w:space="0"/>
            </w:tcBorders>
            <w:shd w:val="clear" w:color="auto" w:fill="FFFFFF"/>
            <w:vAlign w:val="center"/>
          </w:tcPr>
          <w:p w14:paraId="7426877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1819" w:type="pct"/>
            <w:tcBorders>
              <w:top w:val="nil"/>
              <w:left w:val="nil"/>
              <w:bottom w:val="single" w:color="000000" w:sz="8" w:space="0"/>
              <w:right w:val="single" w:color="000000" w:sz="8" w:space="0"/>
            </w:tcBorders>
            <w:shd w:val="clear" w:color="auto" w:fill="FFFFFF"/>
            <w:vAlign w:val="center"/>
          </w:tcPr>
          <w:p w14:paraId="3DDBAE9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切换台</w:t>
            </w:r>
          </w:p>
        </w:tc>
        <w:tc>
          <w:tcPr>
            <w:tcW w:w="383" w:type="pct"/>
            <w:tcBorders>
              <w:top w:val="nil"/>
              <w:left w:val="nil"/>
              <w:bottom w:val="single" w:color="000000" w:sz="8" w:space="0"/>
              <w:right w:val="nil"/>
            </w:tcBorders>
            <w:shd w:val="clear" w:color="auto" w:fill="FFFFFF"/>
            <w:vAlign w:val="center"/>
          </w:tcPr>
          <w:p w14:paraId="1AC4EED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4FCC9441">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209DA0A1">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6FFEFED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单价*数量*天数</w:t>
            </w:r>
          </w:p>
        </w:tc>
      </w:tr>
      <w:tr w14:paraId="711D2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83"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4660156F">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投影仪等设施</w:t>
            </w:r>
          </w:p>
        </w:tc>
        <w:tc>
          <w:tcPr>
            <w:tcW w:w="699" w:type="pct"/>
            <w:tcBorders>
              <w:top w:val="nil"/>
              <w:left w:val="nil"/>
              <w:bottom w:val="single" w:color="000000" w:sz="8" w:space="0"/>
              <w:right w:val="single" w:color="000000" w:sz="8" w:space="0"/>
            </w:tcBorders>
            <w:shd w:val="clear" w:color="auto" w:fill="FFFFFF"/>
            <w:vAlign w:val="center"/>
          </w:tcPr>
          <w:p w14:paraId="732173E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激光投影8000流明</w:t>
            </w:r>
          </w:p>
        </w:tc>
        <w:tc>
          <w:tcPr>
            <w:tcW w:w="383" w:type="pct"/>
            <w:tcBorders>
              <w:top w:val="nil"/>
              <w:left w:val="nil"/>
              <w:bottom w:val="single" w:color="000000" w:sz="8" w:space="0"/>
              <w:right w:val="single" w:color="000000" w:sz="8" w:space="0"/>
            </w:tcBorders>
            <w:shd w:val="clear" w:color="auto" w:fill="FFFFFF"/>
            <w:vAlign w:val="center"/>
          </w:tcPr>
          <w:p w14:paraId="520272F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1819" w:type="pct"/>
            <w:tcBorders>
              <w:top w:val="nil"/>
              <w:left w:val="nil"/>
              <w:bottom w:val="single" w:color="000000" w:sz="8" w:space="0"/>
              <w:right w:val="single" w:color="000000" w:sz="8" w:space="0"/>
            </w:tcBorders>
            <w:shd w:val="clear" w:color="auto" w:fill="FFFFFF"/>
            <w:vAlign w:val="center"/>
          </w:tcPr>
          <w:p w14:paraId="4D7CFF2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会场提供投影仪设备无法达到照明效果</w:t>
            </w:r>
          </w:p>
        </w:tc>
        <w:tc>
          <w:tcPr>
            <w:tcW w:w="383" w:type="pct"/>
            <w:tcBorders>
              <w:top w:val="nil"/>
              <w:left w:val="nil"/>
              <w:bottom w:val="single" w:color="000000" w:sz="8" w:space="0"/>
              <w:right w:val="nil"/>
            </w:tcBorders>
            <w:shd w:val="clear" w:color="auto" w:fill="FFFFFF"/>
            <w:vAlign w:val="center"/>
          </w:tcPr>
          <w:p w14:paraId="770910A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7804E528">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1BB7BC06">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76E042F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单价*数量*天数</w:t>
            </w:r>
          </w:p>
        </w:tc>
      </w:tr>
      <w:tr w14:paraId="4FD5F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83"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C1DB520">
            <w:pPr>
              <w:jc w:val="center"/>
              <w:rPr>
                <w:rFonts w:hint="eastAsia" w:ascii="微软雅黑" w:hAnsi="微软雅黑" w:eastAsia="微软雅黑" w:cs="微软雅黑"/>
                <w:b/>
                <w:bCs/>
                <w:i w:val="0"/>
                <w:iCs w:val="0"/>
                <w:color w:val="auto"/>
                <w:sz w:val="20"/>
                <w:szCs w:val="20"/>
                <w:u w:val="none"/>
              </w:rPr>
            </w:pPr>
          </w:p>
        </w:tc>
        <w:tc>
          <w:tcPr>
            <w:tcW w:w="699" w:type="pct"/>
            <w:tcBorders>
              <w:top w:val="nil"/>
              <w:left w:val="nil"/>
              <w:bottom w:val="single" w:color="000000" w:sz="8" w:space="0"/>
              <w:right w:val="single" w:color="000000" w:sz="8" w:space="0"/>
            </w:tcBorders>
            <w:shd w:val="clear" w:color="auto" w:fill="FFFFFF"/>
            <w:vAlign w:val="center"/>
          </w:tcPr>
          <w:p w14:paraId="0359184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幕布</w:t>
            </w:r>
          </w:p>
        </w:tc>
        <w:tc>
          <w:tcPr>
            <w:tcW w:w="383" w:type="pct"/>
            <w:tcBorders>
              <w:top w:val="nil"/>
              <w:left w:val="nil"/>
              <w:bottom w:val="single" w:color="000000" w:sz="8" w:space="0"/>
              <w:right w:val="single" w:color="000000" w:sz="8" w:space="0"/>
            </w:tcBorders>
            <w:shd w:val="clear" w:color="auto" w:fill="FFFFFF"/>
            <w:vAlign w:val="center"/>
          </w:tcPr>
          <w:p w14:paraId="37AD1B2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1819" w:type="pct"/>
            <w:tcBorders>
              <w:top w:val="nil"/>
              <w:left w:val="nil"/>
              <w:bottom w:val="single" w:color="000000" w:sz="8" w:space="0"/>
              <w:right w:val="single" w:color="000000" w:sz="8" w:space="0"/>
            </w:tcBorders>
            <w:shd w:val="clear" w:color="auto" w:fill="FFFFFF"/>
            <w:vAlign w:val="center"/>
          </w:tcPr>
          <w:p w14:paraId="38D1EEA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铝合金快折</w:t>
            </w:r>
          </w:p>
        </w:tc>
        <w:tc>
          <w:tcPr>
            <w:tcW w:w="383" w:type="pct"/>
            <w:tcBorders>
              <w:top w:val="nil"/>
              <w:left w:val="nil"/>
              <w:bottom w:val="single" w:color="000000" w:sz="8" w:space="0"/>
              <w:right w:val="nil"/>
            </w:tcBorders>
            <w:shd w:val="clear" w:color="auto" w:fill="FFFFFF"/>
            <w:vAlign w:val="center"/>
          </w:tcPr>
          <w:p w14:paraId="7EE14D2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1B3E20C7">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5484DAB7">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00E9F04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单价*数量*天数</w:t>
            </w:r>
          </w:p>
        </w:tc>
      </w:tr>
      <w:tr w14:paraId="2E9DD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83"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E2157BB">
            <w:pPr>
              <w:jc w:val="center"/>
              <w:rPr>
                <w:rFonts w:hint="eastAsia" w:ascii="微软雅黑" w:hAnsi="微软雅黑" w:eastAsia="微软雅黑" w:cs="微软雅黑"/>
                <w:b/>
                <w:bCs/>
                <w:i w:val="0"/>
                <w:iCs w:val="0"/>
                <w:color w:val="auto"/>
                <w:sz w:val="20"/>
                <w:szCs w:val="20"/>
                <w:u w:val="none"/>
              </w:rPr>
            </w:pPr>
          </w:p>
        </w:tc>
        <w:tc>
          <w:tcPr>
            <w:tcW w:w="699" w:type="pct"/>
            <w:tcBorders>
              <w:top w:val="nil"/>
              <w:left w:val="nil"/>
              <w:bottom w:val="single" w:color="000000" w:sz="8" w:space="0"/>
              <w:right w:val="single" w:color="000000" w:sz="8" w:space="0"/>
            </w:tcBorders>
            <w:shd w:val="clear" w:color="auto" w:fill="FFFFFF"/>
            <w:vAlign w:val="center"/>
          </w:tcPr>
          <w:p w14:paraId="31BF127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翻页器</w:t>
            </w:r>
          </w:p>
        </w:tc>
        <w:tc>
          <w:tcPr>
            <w:tcW w:w="383" w:type="pct"/>
            <w:tcBorders>
              <w:top w:val="nil"/>
              <w:left w:val="nil"/>
              <w:bottom w:val="single" w:color="000000" w:sz="8" w:space="0"/>
              <w:right w:val="single" w:color="000000" w:sz="8" w:space="0"/>
            </w:tcBorders>
            <w:shd w:val="clear" w:color="auto" w:fill="FFFFFF"/>
            <w:vAlign w:val="center"/>
          </w:tcPr>
          <w:p w14:paraId="5AD1EB9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w:t>
            </w:r>
          </w:p>
        </w:tc>
        <w:tc>
          <w:tcPr>
            <w:tcW w:w="1819" w:type="pct"/>
            <w:tcBorders>
              <w:top w:val="nil"/>
              <w:left w:val="nil"/>
              <w:bottom w:val="single" w:color="000000" w:sz="8" w:space="0"/>
              <w:right w:val="single" w:color="000000" w:sz="8" w:space="0"/>
            </w:tcBorders>
            <w:shd w:val="clear" w:color="auto" w:fill="FFFFFF"/>
            <w:vAlign w:val="center"/>
          </w:tcPr>
          <w:p w14:paraId="31152E1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专业翻页器</w:t>
            </w:r>
          </w:p>
        </w:tc>
        <w:tc>
          <w:tcPr>
            <w:tcW w:w="383" w:type="pct"/>
            <w:tcBorders>
              <w:top w:val="nil"/>
              <w:left w:val="nil"/>
              <w:bottom w:val="single" w:color="000000" w:sz="8" w:space="0"/>
              <w:right w:val="nil"/>
            </w:tcBorders>
            <w:shd w:val="clear" w:color="auto" w:fill="FFFFFF"/>
            <w:vAlign w:val="center"/>
          </w:tcPr>
          <w:p w14:paraId="70AC354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49F2C193">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2C8006ED">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5227189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单价*数量*天数</w:t>
            </w:r>
          </w:p>
        </w:tc>
      </w:tr>
      <w:tr w14:paraId="3DD48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83"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E6B6668">
            <w:pPr>
              <w:jc w:val="center"/>
              <w:rPr>
                <w:rFonts w:hint="eastAsia" w:ascii="微软雅黑" w:hAnsi="微软雅黑" w:eastAsia="微软雅黑" w:cs="微软雅黑"/>
                <w:b/>
                <w:bCs/>
                <w:i w:val="0"/>
                <w:iCs w:val="0"/>
                <w:color w:val="auto"/>
                <w:sz w:val="20"/>
                <w:szCs w:val="20"/>
                <w:u w:val="none"/>
              </w:rPr>
            </w:pPr>
          </w:p>
        </w:tc>
        <w:tc>
          <w:tcPr>
            <w:tcW w:w="699" w:type="pct"/>
            <w:tcBorders>
              <w:top w:val="nil"/>
              <w:left w:val="nil"/>
              <w:bottom w:val="single" w:color="000000" w:sz="8" w:space="0"/>
              <w:right w:val="single" w:color="000000" w:sz="8" w:space="0"/>
            </w:tcBorders>
            <w:shd w:val="clear" w:color="auto" w:fill="FFFFFF"/>
            <w:vAlign w:val="center"/>
          </w:tcPr>
          <w:p w14:paraId="116FE681">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电脑</w:t>
            </w:r>
          </w:p>
        </w:tc>
        <w:tc>
          <w:tcPr>
            <w:tcW w:w="383" w:type="pct"/>
            <w:tcBorders>
              <w:top w:val="nil"/>
              <w:left w:val="nil"/>
              <w:bottom w:val="single" w:color="000000" w:sz="8" w:space="0"/>
              <w:right w:val="single" w:color="000000" w:sz="8" w:space="0"/>
            </w:tcBorders>
            <w:shd w:val="clear" w:color="auto" w:fill="FFFFFF"/>
            <w:vAlign w:val="center"/>
          </w:tcPr>
          <w:p w14:paraId="1304DA1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6</w:t>
            </w:r>
          </w:p>
        </w:tc>
        <w:tc>
          <w:tcPr>
            <w:tcW w:w="1819" w:type="pct"/>
            <w:tcBorders>
              <w:top w:val="nil"/>
              <w:left w:val="nil"/>
              <w:bottom w:val="single" w:color="000000" w:sz="8" w:space="0"/>
              <w:right w:val="single" w:color="000000" w:sz="8" w:space="0"/>
            </w:tcBorders>
            <w:shd w:val="clear" w:color="auto" w:fill="FFFFFF"/>
            <w:vAlign w:val="center"/>
          </w:tcPr>
          <w:p w14:paraId="0BDBBB8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各会场备用电脑</w:t>
            </w:r>
          </w:p>
        </w:tc>
        <w:tc>
          <w:tcPr>
            <w:tcW w:w="383" w:type="pct"/>
            <w:tcBorders>
              <w:top w:val="nil"/>
              <w:left w:val="nil"/>
              <w:bottom w:val="single" w:color="000000" w:sz="8" w:space="0"/>
              <w:right w:val="nil"/>
            </w:tcBorders>
            <w:shd w:val="clear" w:color="auto" w:fill="FFFFFF"/>
            <w:vAlign w:val="center"/>
          </w:tcPr>
          <w:p w14:paraId="27646EB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2EFC8634">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75294159">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4D37EA5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单价*数量*天数</w:t>
            </w:r>
          </w:p>
        </w:tc>
      </w:tr>
      <w:tr w14:paraId="7025D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trPr>
        <w:tc>
          <w:tcPr>
            <w:tcW w:w="383"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34910600">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搭建及印刷制作</w:t>
            </w:r>
          </w:p>
        </w:tc>
        <w:tc>
          <w:tcPr>
            <w:tcW w:w="699" w:type="pct"/>
            <w:tcBorders>
              <w:top w:val="nil"/>
              <w:left w:val="nil"/>
              <w:bottom w:val="single" w:color="000000" w:sz="8" w:space="0"/>
              <w:right w:val="single" w:color="000000" w:sz="8" w:space="0"/>
            </w:tcBorders>
            <w:shd w:val="clear" w:color="auto" w:fill="FFFFFF"/>
            <w:vAlign w:val="center"/>
          </w:tcPr>
          <w:p w14:paraId="0A740B9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摄影</w:t>
            </w:r>
          </w:p>
        </w:tc>
        <w:tc>
          <w:tcPr>
            <w:tcW w:w="383" w:type="pct"/>
            <w:tcBorders>
              <w:top w:val="nil"/>
              <w:left w:val="nil"/>
              <w:bottom w:val="single" w:color="000000" w:sz="8" w:space="0"/>
              <w:right w:val="single" w:color="000000" w:sz="8" w:space="0"/>
            </w:tcBorders>
            <w:shd w:val="clear" w:color="auto" w:fill="FFFFFF"/>
            <w:vAlign w:val="center"/>
          </w:tcPr>
          <w:p w14:paraId="210AB9C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w:t>
            </w:r>
          </w:p>
        </w:tc>
        <w:tc>
          <w:tcPr>
            <w:tcW w:w="1819" w:type="pct"/>
            <w:tcBorders>
              <w:top w:val="nil"/>
              <w:left w:val="nil"/>
              <w:bottom w:val="single" w:color="000000" w:sz="8" w:space="0"/>
              <w:right w:val="single" w:color="000000" w:sz="8" w:space="0"/>
            </w:tcBorders>
            <w:shd w:val="clear" w:color="auto" w:fill="FFFFFF"/>
            <w:vAlign w:val="center"/>
          </w:tcPr>
          <w:p w14:paraId="4CBDECC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会场摄影及照片直播</w:t>
            </w:r>
          </w:p>
        </w:tc>
        <w:tc>
          <w:tcPr>
            <w:tcW w:w="383" w:type="pct"/>
            <w:tcBorders>
              <w:top w:val="nil"/>
              <w:left w:val="nil"/>
              <w:bottom w:val="single" w:color="000000" w:sz="8" w:space="0"/>
              <w:right w:val="nil"/>
            </w:tcBorders>
            <w:shd w:val="clear" w:color="auto" w:fill="FFFFFF"/>
            <w:vAlign w:val="center"/>
          </w:tcPr>
          <w:p w14:paraId="41E166B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40D71E15">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64CDD0DE">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02CAFEF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单价*数量*天数</w:t>
            </w:r>
          </w:p>
        </w:tc>
      </w:tr>
      <w:tr w14:paraId="7F63B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trPr>
        <w:tc>
          <w:tcPr>
            <w:tcW w:w="383"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AC06424">
            <w:pPr>
              <w:jc w:val="center"/>
              <w:rPr>
                <w:rFonts w:hint="eastAsia" w:ascii="微软雅黑" w:hAnsi="微软雅黑" w:eastAsia="微软雅黑" w:cs="微软雅黑"/>
                <w:b/>
                <w:bCs/>
                <w:i w:val="0"/>
                <w:iCs w:val="0"/>
                <w:color w:val="auto"/>
                <w:sz w:val="20"/>
                <w:szCs w:val="20"/>
                <w:u w:val="none"/>
              </w:rPr>
            </w:pPr>
          </w:p>
        </w:tc>
        <w:tc>
          <w:tcPr>
            <w:tcW w:w="699" w:type="pct"/>
            <w:tcBorders>
              <w:top w:val="nil"/>
              <w:left w:val="nil"/>
              <w:bottom w:val="single" w:color="000000" w:sz="8" w:space="0"/>
              <w:right w:val="single" w:color="000000" w:sz="8" w:space="0"/>
            </w:tcBorders>
            <w:shd w:val="clear" w:color="auto" w:fill="FFFFFF"/>
            <w:vAlign w:val="center"/>
          </w:tcPr>
          <w:p w14:paraId="0D3DC6EB">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雷亚架</w:t>
            </w:r>
          </w:p>
        </w:tc>
        <w:tc>
          <w:tcPr>
            <w:tcW w:w="383" w:type="pct"/>
            <w:tcBorders>
              <w:top w:val="nil"/>
              <w:left w:val="nil"/>
              <w:bottom w:val="single" w:color="000000" w:sz="8" w:space="0"/>
              <w:right w:val="single" w:color="000000" w:sz="8" w:space="0"/>
            </w:tcBorders>
            <w:shd w:val="clear" w:color="auto" w:fill="FFFFFF"/>
            <w:vAlign w:val="center"/>
          </w:tcPr>
          <w:p w14:paraId="6028874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1819" w:type="pct"/>
            <w:tcBorders>
              <w:top w:val="nil"/>
              <w:left w:val="nil"/>
              <w:bottom w:val="single" w:color="000000" w:sz="8" w:space="0"/>
              <w:right w:val="single" w:color="000000" w:sz="8" w:space="0"/>
            </w:tcBorders>
            <w:shd w:val="clear" w:color="auto" w:fill="FFFFFF"/>
            <w:vAlign w:val="center"/>
          </w:tcPr>
          <w:p w14:paraId="0084B03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16*5*2M</w:t>
            </w:r>
          </w:p>
        </w:tc>
        <w:tc>
          <w:tcPr>
            <w:tcW w:w="383" w:type="pct"/>
            <w:tcBorders>
              <w:top w:val="nil"/>
              <w:left w:val="nil"/>
              <w:bottom w:val="single" w:color="000000" w:sz="8" w:space="0"/>
              <w:right w:val="nil"/>
            </w:tcBorders>
            <w:shd w:val="clear" w:color="auto" w:fill="FFFFFF"/>
            <w:vAlign w:val="center"/>
          </w:tcPr>
          <w:p w14:paraId="6352200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45EA7F4A">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6338F57C">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062C976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单价*数量*天数</w:t>
            </w:r>
          </w:p>
        </w:tc>
      </w:tr>
      <w:tr w14:paraId="0BE4F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383"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4B26B62">
            <w:pPr>
              <w:jc w:val="center"/>
              <w:rPr>
                <w:rFonts w:hint="eastAsia" w:ascii="微软雅黑" w:hAnsi="微软雅黑" w:eastAsia="微软雅黑" w:cs="微软雅黑"/>
                <w:b/>
                <w:bCs/>
                <w:i w:val="0"/>
                <w:iCs w:val="0"/>
                <w:color w:val="auto"/>
                <w:sz w:val="20"/>
                <w:szCs w:val="20"/>
                <w:u w:val="none"/>
              </w:rPr>
            </w:pPr>
          </w:p>
        </w:tc>
        <w:tc>
          <w:tcPr>
            <w:tcW w:w="699" w:type="pct"/>
            <w:tcBorders>
              <w:top w:val="nil"/>
              <w:left w:val="nil"/>
              <w:bottom w:val="single" w:color="000000" w:sz="8" w:space="0"/>
              <w:right w:val="single" w:color="000000" w:sz="8" w:space="0"/>
            </w:tcBorders>
            <w:shd w:val="clear" w:color="auto" w:fill="FFFFFF"/>
            <w:vAlign w:val="center"/>
          </w:tcPr>
          <w:p w14:paraId="206BA69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桁架（高清不透光宝丽布+桁架+射灯）</w:t>
            </w:r>
          </w:p>
        </w:tc>
        <w:tc>
          <w:tcPr>
            <w:tcW w:w="383" w:type="pct"/>
            <w:tcBorders>
              <w:top w:val="nil"/>
              <w:left w:val="nil"/>
              <w:bottom w:val="single" w:color="000000" w:sz="8" w:space="0"/>
              <w:right w:val="single" w:color="000000" w:sz="8" w:space="0"/>
            </w:tcBorders>
            <w:shd w:val="clear" w:color="auto" w:fill="FFFFFF"/>
            <w:vAlign w:val="center"/>
          </w:tcPr>
          <w:p w14:paraId="63D3C7C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1819" w:type="pct"/>
            <w:tcBorders>
              <w:top w:val="nil"/>
              <w:left w:val="nil"/>
              <w:bottom w:val="single" w:color="000000" w:sz="8" w:space="0"/>
              <w:right w:val="single" w:color="000000" w:sz="8" w:space="0"/>
            </w:tcBorders>
            <w:shd w:val="clear" w:color="auto" w:fill="FFFFFF"/>
            <w:vAlign w:val="center"/>
          </w:tcPr>
          <w:p w14:paraId="1FEDDD2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4*6m  3*5m</w:t>
            </w:r>
          </w:p>
        </w:tc>
        <w:tc>
          <w:tcPr>
            <w:tcW w:w="383" w:type="pct"/>
            <w:tcBorders>
              <w:top w:val="nil"/>
              <w:left w:val="nil"/>
              <w:bottom w:val="single" w:color="000000" w:sz="8" w:space="0"/>
              <w:right w:val="nil"/>
            </w:tcBorders>
            <w:shd w:val="clear" w:color="auto" w:fill="FFFFFF"/>
            <w:vAlign w:val="center"/>
          </w:tcPr>
          <w:p w14:paraId="64C1DBC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5C9793CA">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5F3CD7F8">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5CB3EEB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单价*数量*天数</w:t>
            </w:r>
          </w:p>
        </w:tc>
      </w:tr>
      <w:tr w14:paraId="11EE2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83"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38664CC">
            <w:pPr>
              <w:jc w:val="center"/>
              <w:rPr>
                <w:rFonts w:hint="eastAsia" w:ascii="微软雅黑" w:hAnsi="微软雅黑" w:eastAsia="微软雅黑" w:cs="微软雅黑"/>
                <w:b/>
                <w:bCs/>
                <w:i w:val="0"/>
                <w:iCs w:val="0"/>
                <w:color w:val="auto"/>
                <w:sz w:val="20"/>
                <w:szCs w:val="20"/>
                <w:u w:val="none"/>
              </w:rPr>
            </w:pPr>
          </w:p>
        </w:tc>
        <w:tc>
          <w:tcPr>
            <w:tcW w:w="699" w:type="pct"/>
            <w:tcBorders>
              <w:top w:val="nil"/>
              <w:left w:val="nil"/>
              <w:bottom w:val="single" w:color="000000" w:sz="8" w:space="0"/>
              <w:right w:val="single" w:color="000000" w:sz="8" w:space="0"/>
            </w:tcBorders>
            <w:shd w:val="clear" w:color="auto" w:fill="FFFFFF"/>
            <w:vAlign w:val="center"/>
          </w:tcPr>
          <w:p w14:paraId="57A0429D">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提词器</w:t>
            </w:r>
          </w:p>
        </w:tc>
        <w:tc>
          <w:tcPr>
            <w:tcW w:w="383" w:type="pct"/>
            <w:tcBorders>
              <w:top w:val="nil"/>
              <w:left w:val="nil"/>
              <w:bottom w:val="single" w:color="000000" w:sz="8" w:space="0"/>
              <w:right w:val="single" w:color="000000" w:sz="8" w:space="0"/>
            </w:tcBorders>
            <w:shd w:val="clear" w:color="auto" w:fill="FFFFFF"/>
            <w:vAlign w:val="center"/>
          </w:tcPr>
          <w:p w14:paraId="45D43DB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1819" w:type="pct"/>
            <w:tcBorders>
              <w:top w:val="nil"/>
              <w:left w:val="nil"/>
              <w:bottom w:val="single" w:color="000000" w:sz="8" w:space="0"/>
              <w:right w:val="single" w:color="000000" w:sz="8" w:space="0"/>
            </w:tcBorders>
            <w:shd w:val="clear" w:color="auto" w:fill="FFFFFF"/>
            <w:vAlign w:val="center"/>
          </w:tcPr>
          <w:p w14:paraId="5ED0478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提词器（大屏同步）</w:t>
            </w:r>
          </w:p>
        </w:tc>
        <w:tc>
          <w:tcPr>
            <w:tcW w:w="383" w:type="pct"/>
            <w:tcBorders>
              <w:top w:val="nil"/>
              <w:left w:val="nil"/>
              <w:bottom w:val="single" w:color="000000" w:sz="8" w:space="0"/>
              <w:right w:val="nil"/>
            </w:tcBorders>
            <w:shd w:val="clear" w:color="auto" w:fill="FFFFFF"/>
            <w:vAlign w:val="center"/>
          </w:tcPr>
          <w:p w14:paraId="6B6CAA5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39DA9852">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6BC39D2F">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6F70105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单价*数量*天数</w:t>
            </w:r>
          </w:p>
        </w:tc>
      </w:tr>
      <w:tr w14:paraId="64477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83"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1C7E9D6">
            <w:pPr>
              <w:jc w:val="center"/>
              <w:rPr>
                <w:rFonts w:hint="eastAsia" w:ascii="微软雅黑" w:hAnsi="微软雅黑" w:eastAsia="微软雅黑" w:cs="微软雅黑"/>
                <w:b/>
                <w:bCs/>
                <w:i w:val="0"/>
                <w:iCs w:val="0"/>
                <w:color w:val="auto"/>
                <w:sz w:val="20"/>
                <w:szCs w:val="20"/>
                <w:u w:val="none"/>
              </w:rPr>
            </w:pPr>
          </w:p>
        </w:tc>
        <w:tc>
          <w:tcPr>
            <w:tcW w:w="699" w:type="pct"/>
            <w:tcBorders>
              <w:top w:val="nil"/>
              <w:left w:val="nil"/>
              <w:bottom w:val="single" w:color="000000" w:sz="8" w:space="0"/>
              <w:right w:val="single" w:color="000000" w:sz="8" w:space="0"/>
            </w:tcBorders>
            <w:shd w:val="clear" w:color="auto" w:fill="FFFFFF"/>
            <w:vAlign w:val="center"/>
          </w:tcPr>
          <w:p w14:paraId="22C28733">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展架80x180cm</w:t>
            </w:r>
          </w:p>
        </w:tc>
        <w:tc>
          <w:tcPr>
            <w:tcW w:w="383" w:type="pct"/>
            <w:tcBorders>
              <w:top w:val="nil"/>
              <w:left w:val="nil"/>
              <w:bottom w:val="single" w:color="000000" w:sz="8" w:space="0"/>
              <w:right w:val="single" w:color="000000" w:sz="8" w:space="0"/>
            </w:tcBorders>
            <w:shd w:val="clear" w:color="auto" w:fill="FFFFFF"/>
            <w:vAlign w:val="center"/>
          </w:tcPr>
          <w:p w14:paraId="5DFB238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40</w:t>
            </w:r>
          </w:p>
        </w:tc>
        <w:tc>
          <w:tcPr>
            <w:tcW w:w="1819" w:type="pct"/>
            <w:tcBorders>
              <w:top w:val="nil"/>
              <w:left w:val="nil"/>
              <w:bottom w:val="single" w:color="000000" w:sz="8" w:space="0"/>
              <w:right w:val="single" w:color="000000" w:sz="8" w:space="0"/>
            </w:tcBorders>
            <w:shd w:val="clear" w:color="auto" w:fill="FFFFFF"/>
            <w:vAlign w:val="center"/>
          </w:tcPr>
          <w:p w14:paraId="0C4790B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根据实际数量核算</w:t>
            </w:r>
          </w:p>
        </w:tc>
        <w:tc>
          <w:tcPr>
            <w:tcW w:w="383" w:type="pct"/>
            <w:tcBorders>
              <w:top w:val="nil"/>
              <w:left w:val="nil"/>
              <w:bottom w:val="single" w:color="000000" w:sz="8" w:space="0"/>
              <w:right w:val="nil"/>
            </w:tcBorders>
            <w:shd w:val="clear" w:color="auto" w:fill="FFFFFF"/>
            <w:vAlign w:val="center"/>
          </w:tcPr>
          <w:p w14:paraId="7D6B5DB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1F878FA8">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38A1AD73">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3E26728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单价*数量*天数</w:t>
            </w:r>
          </w:p>
        </w:tc>
      </w:tr>
      <w:tr w14:paraId="510A5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83"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00B14A9">
            <w:pPr>
              <w:jc w:val="center"/>
              <w:rPr>
                <w:rFonts w:hint="eastAsia" w:ascii="微软雅黑" w:hAnsi="微软雅黑" w:eastAsia="微软雅黑" w:cs="微软雅黑"/>
                <w:b/>
                <w:bCs/>
                <w:i w:val="0"/>
                <w:iCs w:val="0"/>
                <w:color w:val="auto"/>
                <w:sz w:val="20"/>
                <w:szCs w:val="20"/>
                <w:u w:val="none"/>
              </w:rPr>
            </w:pPr>
          </w:p>
        </w:tc>
        <w:tc>
          <w:tcPr>
            <w:tcW w:w="699" w:type="pct"/>
            <w:tcBorders>
              <w:top w:val="nil"/>
              <w:left w:val="nil"/>
              <w:bottom w:val="single" w:color="000000" w:sz="8" w:space="0"/>
              <w:right w:val="single" w:color="000000" w:sz="8" w:space="0"/>
            </w:tcBorders>
            <w:shd w:val="clear" w:color="auto" w:fill="FFFFFF"/>
            <w:vAlign w:val="center"/>
          </w:tcPr>
          <w:p w14:paraId="1AA4851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胸牌</w:t>
            </w:r>
          </w:p>
        </w:tc>
        <w:tc>
          <w:tcPr>
            <w:tcW w:w="383" w:type="pct"/>
            <w:tcBorders>
              <w:top w:val="nil"/>
              <w:left w:val="nil"/>
              <w:bottom w:val="single" w:color="000000" w:sz="8" w:space="0"/>
              <w:right w:val="single" w:color="000000" w:sz="8" w:space="0"/>
            </w:tcBorders>
            <w:shd w:val="clear" w:color="auto" w:fill="FFFFFF"/>
            <w:vAlign w:val="center"/>
          </w:tcPr>
          <w:p w14:paraId="4C7EB6D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400</w:t>
            </w:r>
          </w:p>
        </w:tc>
        <w:tc>
          <w:tcPr>
            <w:tcW w:w="1819" w:type="pct"/>
            <w:tcBorders>
              <w:top w:val="nil"/>
              <w:left w:val="nil"/>
              <w:bottom w:val="single" w:color="000000" w:sz="8" w:space="0"/>
              <w:right w:val="single" w:color="000000" w:sz="8" w:space="0"/>
            </w:tcBorders>
            <w:shd w:val="clear" w:color="auto" w:fill="FFFFFF"/>
            <w:vAlign w:val="center"/>
          </w:tcPr>
          <w:p w14:paraId="2A2C88B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PVC一体打印/根据实际数量核算</w:t>
            </w:r>
          </w:p>
        </w:tc>
        <w:tc>
          <w:tcPr>
            <w:tcW w:w="383" w:type="pct"/>
            <w:tcBorders>
              <w:top w:val="nil"/>
              <w:left w:val="nil"/>
              <w:bottom w:val="single" w:color="000000" w:sz="8" w:space="0"/>
              <w:right w:val="nil"/>
            </w:tcBorders>
            <w:shd w:val="clear" w:color="auto" w:fill="FFFFFF"/>
            <w:vAlign w:val="center"/>
          </w:tcPr>
          <w:p w14:paraId="6ED960A5">
            <w:pPr>
              <w:jc w:val="center"/>
              <w:rPr>
                <w:rFonts w:hint="eastAsia" w:ascii="微软雅黑" w:hAnsi="微软雅黑" w:eastAsia="微软雅黑" w:cs="微软雅黑"/>
                <w:i w:val="0"/>
                <w:iCs w:val="0"/>
                <w:color w:val="auto"/>
                <w:sz w:val="20"/>
                <w:szCs w:val="20"/>
                <w:u w:val="none"/>
              </w:rPr>
            </w:pP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6935D004">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13562AE8">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59EEAF6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w:t>
            </w:r>
          </w:p>
        </w:tc>
      </w:tr>
      <w:tr w14:paraId="3E786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83"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87718C1">
            <w:pPr>
              <w:jc w:val="center"/>
              <w:rPr>
                <w:rFonts w:hint="eastAsia" w:ascii="微软雅黑" w:hAnsi="微软雅黑" w:eastAsia="微软雅黑" w:cs="微软雅黑"/>
                <w:b/>
                <w:bCs/>
                <w:i w:val="0"/>
                <w:iCs w:val="0"/>
                <w:color w:val="auto"/>
                <w:sz w:val="20"/>
                <w:szCs w:val="20"/>
                <w:u w:val="none"/>
              </w:rPr>
            </w:pPr>
          </w:p>
        </w:tc>
        <w:tc>
          <w:tcPr>
            <w:tcW w:w="699" w:type="pct"/>
            <w:tcBorders>
              <w:top w:val="nil"/>
              <w:left w:val="nil"/>
              <w:bottom w:val="single" w:color="000000" w:sz="8" w:space="0"/>
              <w:right w:val="single" w:color="000000" w:sz="8" w:space="0"/>
            </w:tcBorders>
            <w:shd w:val="clear" w:color="auto" w:fill="FFFFFF"/>
            <w:vAlign w:val="center"/>
          </w:tcPr>
          <w:p w14:paraId="1A604D62">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会议手册</w:t>
            </w:r>
          </w:p>
        </w:tc>
        <w:tc>
          <w:tcPr>
            <w:tcW w:w="383" w:type="pct"/>
            <w:tcBorders>
              <w:top w:val="nil"/>
              <w:left w:val="nil"/>
              <w:bottom w:val="single" w:color="000000" w:sz="8" w:space="0"/>
              <w:right w:val="single" w:color="000000" w:sz="8" w:space="0"/>
            </w:tcBorders>
            <w:shd w:val="clear" w:color="auto" w:fill="FFFFFF"/>
            <w:vAlign w:val="center"/>
          </w:tcPr>
          <w:p w14:paraId="4BEBBE4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400</w:t>
            </w:r>
          </w:p>
        </w:tc>
        <w:tc>
          <w:tcPr>
            <w:tcW w:w="1819" w:type="pct"/>
            <w:tcBorders>
              <w:top w:val="nil"/>
              <w:left w:val="nil"/>
              <w:bottom w:val="single" w:color="000000" w:sz="8" w:space="0"/>
              <w:right w:val="single" w:color="000000" w:sz="8" w:space="0"/>
            </w:tcBorders>
            <w:shd w:val="clear" w:color="auto" w:fill="FFFFFF"/>
            <w:vAlign w:val="center"/>
          </w:tcPr>
          <w:p w14:paraId="525011B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铜版纸胶装，根据页数价格待准确</w:t>
            </w:r>
          </w:p>
        </w:tc>
        <w:tc>
          <w:tcPr>
            <w:tcW w:w="383" w:type="pct"/>
            <w:tcBorders>
              <w:top w:val="nil"/>
              <w:left w:val="nil"/>
              <w:bottom w:val="single" w:color="000000" w:sz="8" w:space="0"/>
              <w:right w:val="nil"/>
            </w:tcBorders>
            <w:shd w:val="clear" w:color="auto" w:fill="FFFFFF"/>
            <w:vAlign w:val="center"/>
          </w:tcPr>
          <w:p w14:paraId="0035742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5E687105">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7BA3D9B0">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19A49AC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w:t>
            </w:r>
          </w:p>
        </w:tc>
      </w:tr>
      <w:tr w14:paraId="57B4E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83"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823CDE5">
            <w:pPr>
              <w:jc w:val="center"/>
              <w:rPr>
                <w:rFonts w:hint="eastAsia" w:ascii="微软雅黑" w:hAnsi="微软雅黑" w:eastAsia="微软雅黑" w:cs="微软雅黑"/>
                <w:b/>
                <w:bCs/>
                <w:i w:val="0"/>
                <w:iCs w:val="0"/>
                <w:color w:val="auto"/>
                <w:sz w:val="20"/>
                <w:szCs w:val="20"/>
                <w:u w:val="none"/>
              </w:rPr>
            </w:pPr>
          </w:p>
        </w:tc>
        <w:tc>
          <w:tcPr>
            <w:tcW w:w="699" w:type="pct"/>
            <w:tcBorders>
              <w:top w:val="nil"/>
              <w:left w:val="nil"/>
              <w:bottom w:val="single" w:color="000000" w:sz="8" w:space="0"/>
              <w:right w:val="single" w:color="000000" w:sz="8" w:space="0"/>
            </w:tcBorders>
            <w:shd w:val="clear" w:color="auto" w:fill="FFFFFF"/>
            <w:vAlign w:val="center"/>
          </w:tcPr>
          <w:p w14:paraId="51388D3C">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日程打印</w:t>
            </w:r>
          </w:p>
        </w:tc>
        <w:tc>
          <w:tcPr>
            <w:tcW w:w="383" w:type="pct"/>
            <w:tcBorders>
              <w:top w:val="nil"/>
              <w:left w:val="nil"/>
              <w:bottom w:val="single" w:color="000000" w:sz="8" w:space="0"/>
              <w:right w:val="single" w:color="000000" w:sz="8" w:space="0"/>
            </w:tcBorders>
            <w:shd w:val="clear" w:color="auto" w:fill="FFFFFF"/>
            <w:vAlign w:val="center"/>
          </w:tcPr>
          <w:p w14:paraId="7C27A92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360</w:t>
            </w:r>
          </w:p>
        </w:tc>
        <w:tc>
          <w:tcPr>
            <w:tcW w:w="1819" w:type="pct"/>
            <w:tcBorders>
              <w:top w:val="nil"/>
              <w:left w:val="nil"/>
              <w:bottom w:val="single" w:color="000000" w:sz="8" w:space="0"/>
              <w:right w:val="single" w:color="000000" w:sz="8" w:space="0"/>
            </w:tcBorders>
            <w:shd w:val="clear" w:color="auto" w:fill="FFFFFF"/>
            <w:vAlign w:val="center"/>
          </w:tcPr>
          <w:p w14:paraId="7567FDD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a4铜板/根据实际支出核算</w:t>
            </w:r>
          </w:p>
        </w:tc>
        <w:tc>
          <w:tcPr>
            <w:tcW w:w="383" w:type="pct"/>
            <w:tcBorders>
              <w:top w:val="nil"/>
              <w:left w:val="nil"/>
              <w:bottom w:val="single" w:color="000000" w:sz="8" w:space="0"/>
              <w:right w:val="nil"/>
            </w:tcBorders>
            <w:shd w:val="clear" w:color="auto" w:fill="FFFFFF"/>
            <w:vAlign w:val="center"/>
          </w:tcPr>
          <w:p w14:paraId="0C6921D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56D3213E">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19C960FC">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1E7C6EB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w:t>
            </w:r>
          </w:p>
        </w:tc>
      </w:tr>
      <w:tr w14:paraId="10DB5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83"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4D940813">
            <w:pPr>
              <w:jc w:val="center"/>
              <w:rPr>
                <w:rFonts w:hint="eastAsia" w:ascii="微软雅黑" w:hAnsi="微软雅黑" w:eastAsia="微软雅黑" w:cs="微软雅黑"/>
                <w:b/>
                <w:bCs/>
                <w:i w:val="0"/>
                <w:iCs w:val="0"/>
                <w:color w:val="auto"/>
                <w:sz w:val="20"/>
                <w:szCs w:val="20"/>
                <w:u w:val="none"/>
              </w:rPr>
            </w:pPr>
          </w:p>
        </w:tc>
        <w:tc>
          <w:tcPr>
            <w:tcW w:w="699" w:type="pct"/>
            <w:tcBorders>
              <w:top w:val="nil"/>
              <w:left w:val="nil"/>
              <w:bottom w:val="single" w:color="000000" w:sz="8" w:space="0"/>
              <w:right w:val="single" w:color="000000" w:sz="8" w:space="0"/>
            </w:tcBorders>
            <w:shd w:val="clear" w:color="auto" w:fill="FFFFFF"/>
            <w:vAlign w:val="center"/>
          </w:tcPr>
          <w:p w14:paraId="6A19D44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彩印</w:t>
            </w:r>
          </w:p>
        </w:tc>
        <w:tc>
          <w:tcPr>
            <w:tcW w:w="383" w:type="pct"/>
            <w:tcBorders>
              <w:top w:val="nil"/>
              <w:left w:val="nil"/>
              <w:bottom w:val="single" w:color="000000" w:sz="8" w:space="0"/>
              <w:right w:val="single" w:color="000000" w:sz="8" w:space="0"/>
            </w:tcBorders>
            <w:shd w:val="clear" w:color="auto" w:fill="FFFFFF"/>
            <w:vAlign w:val="center"/>
          </w:tcPr>
          <w:p w14:paraId="55106E8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300</w:t>
            </w:r>
          </w:p>
        </w:tc>
        <w:tc>
          <w:tcPr>
            <w:tcW w:w="1819" w:type="pct"/>
            <w:tcBorders>
              <w:top w:val="nil"/>
              <w:left w:val="nil"/>
              <w:bottom w:val="single" w:color="000000" w:sz="8" w:space="0"/>
              <w:right w:val="single" w:color="000000" w:sz="8" w:space="0"/>
            </w:tcBorders>
            <w:shd w:val="clear" w:color="auto" w:fill="FFFFFF"/>
            <w:vAlign w:val="center"/>
          </w:tcPr>
          <w:p w14:paraId="3081B01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彩印 不含排版</w:t>
            </w:r>
          </w:p>
        </w:tc>
        <w:tc>
          <w:tcPr>
            <w:tcW w:w="383" w:type="pct"/>
            <w:tcBorders>
              <w:top w:val="nil"/>
              <w:left w:val="nil"/>
              <w:bottom w:val="single" w:color="000000" w:sz="8" w:space="0"/>
              <w:right w:val="nil"/>
            </w:tcBorders>
            <w:shd w:val="clear" w:color="auto" w:fill="FFFFFF"/>
            <w:vAlign w:val="center"/>
          </w:tcPr>
          <w:p w14:paraId="40E5BE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3DBA6B59">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61AFD586">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4C8793B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w:t>
            </w:r>
          </w:p>
        </w:tc>
      </w:tr>
      <w:tr w14:paraId="61FD1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83"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3532570D">
            <w:pPr>
              <w:jc w:val="center"/>
              <w:rPr>
                <w:rFonts w:hint="eastAsia" w:ascii="微软雅黑" w:hAnsi="微软雅黑" w:eastAsia="微软雅黑" w:cs="微软雅黑"/>
                <w:b/>
                <w:bCs/>
                <w:i w:val="0"/>
                <w:iCs w:val="0"/>
                <w:color w:val="auto"/>
                <w:sz w:val="20"/>
                <w:szCs w:val="20"/>
                <w:u w:val="none"/>
              </w:rPr>
            </w:pPr>
          </w:p>
        </w:tc>
        <w:tc>
          <w:tcPr>
            <w:tcW w:w="699" w:type="pct"/>
            <w:tcBorders>
              <w:top w:val="nil"/>
              <w:left w:val="nil"/>
              <w:bottom w:val="single" w:color="000000" w:sz="8" w:space="0"/>
              <w:right w:val="single" w:color="000000" w:sz="8" w:space="0"/>
            </w:tcBorders>
            <w:shd w:val="clear" w:color="auto" w:fill="FFFFFF"/>
            <w:vAlign w:val="center"/>
          </w:tcPr>
          <w:p w14:paraId="2DF1857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打印机连供喷墨打印</w:t>
            </w:r>
          </w:p>
        </w:tc>
        <w:tc>
          <w:tcPr>
            <w:tcW w:w="383" w:type="pct"/>
            <w:tcBorders>
              <w:top w:val="nil"/>
              <w:left w:val="nil"/>
              <w:bottom w:val="single" w:color="000000" w:sz="8" w:space="0"/>
              <w:right w:val="single" w:color="000000" w:sz="8" w:space="0"/>
            </w:tcBorders>
            <w:shd w:val="clear" w:color="auto" w:fill="FFFFFF"/>
            <w:vAlign w:val="center"/>
          </w:tcPr>
          <w:p w14:paraId="2089607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1819" w:type="pct"/>
            <w:tcBorders>
              <w:top w:val="nil"/>
              <w:left w:val="nil"/>
              <w:bottom w:val="single" w:color="000000" w:sz="8" w:space="0"/>
              <w:right w:val="single" w:color="000000" w:sz="8" w:space="0"/>
            </w:tcBorders>
            <w:shd w:val="clear" w:color="auto" w:fill="FFFFFF"/>
            <w:vAlign w:val="center"/>
          </w:tcPr>
          <w:p w14:paraId="6FFF869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打印机</w:t>
            </w:r>
          </w:p>
        </w:tc>
        <w:tc>
          <w:tcPr>
            <w:tcW w:w="383" w:type="pct"/>
            <w:tcBorders>
              <w:top w:val="nil"/>
              <w:left w:val="nil"/>
              <w:bottom w:val="single" w:color="000000" w:sz="8" w:space="0"/>
              <w:right w:val="nil"/>
            </w:tcBorders>
            <w:shd w:val="clear" w:color="auto" w:fill="FFFFFF"/>
            <w:vAlign w:val="center"/>
          </w:tcPr>
          <w:p w14:paraId="423A527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3</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5C1AB55B">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18B40B1D">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7BAA688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单价*数量*天数</w:t>
            </w:r>
          </w:p>
        </w:tc>
      </w:tr>
      <w:tr w14:paraId="5DE35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83"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AD46F6E">
            <w:pPr>
              <w:jc w:val="center"/>
              <w:rPr>
                <w:rFonts w:hint="eastAsia" w:ascii="微软雅黑" w:hAnsi="微软雅黑" w:eastAsia="微软雅黑" w:cs="微软雅黑"/>
                <w:b/>
                <w:bCs/>
                <w:i w:val="0"/>
                <w:iCs w:val="0"/>
                <w:color w:val="auto"/>
                <w:sz w:val="20"/>
                <w:szCs w:val="20"/>
                <w:u w:val="none"/>
              </w:rPr>
            </w:pPr>
          </w:p>
        </w:tc>
        <w:tc>
          <w:tcPr>
            <w:tcW w:w="699" w:type="pct"/>
            <w:tcBorders>
              <w:top w:val="nil"/>
              <w:left w:val="nil"/>
              <w:bottom w:val="single" w:color="000000" w:sz="8" w:space="0"/>
              <w:right w:val="single" w:color="000000" w:sz="8" w:space="0"/>
            </w:tcBorders>
            <w:shd w:val="clear" w:color="auto" w:fill="FFFFFF"/>
            <w:vAlign w:val="center"/>
          </w:tcPr>
          <w:p w14:paraId="3ECBE8D7">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打印纸</w:t>
            </w:r>
          </w:p>
        </w:tc>
        <w:tc>
          <w:tcPr>
            <w:tcW w:w="383" w:type="pct"/>
            <w:tcBorders>
              <w:top w:val="nil"/>
              <w:left w:val="nil"/>
              <w:bottom w:val="single" w:color="000000" w:sz="8" w:space="0"/>
              <w:right w:val="single" w:color="000000" w:sz="8" w:space="0"/>
            </w:tcBorders>
            <w:shd w:val="clear" w:color="auto" w:fill="FFFFFF"/>
            <w:vAlign w:val="center"/>
          </w:tcPr>
          <w:p w14:paraId="02DCDEC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2</w:t>
            </w:r>
          </w:p>
        </w:tc>
        <w:tc>
          <w:tcPr>
            <w:tcW w:w="1819" w:type="pct"/>
            <w:tcBorders>
              <w:top w:val="nil"/>
              <w:left w:val="nil"/>
              <w:bottom w:val="single" w:color="000000" w:sz="8" w:space="0"/>
              <w:right w:val="single" w:color="000000" w:sz="8" w:space="0"/>
            </w:tcBorders>
            <w:shd w:val="clear" w:color="auto" w:fill="FFFFFF"/>
            <w:vAlign w:val="center"/>
          </w:tcPr>
          <w:p w14:paraId="44B9A38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A4白色</w:t>
            </w:r>
          </w:p>
        </w:tc>
        <w:tc>
          <w:tcPr>
            <w:tcW w:w="383" w:type="pct"/>
            <w:tcBorders>
              <w:top w:val="nil"/>
              <w:left w:val="nil"/>
              <w:bottom w:val="single" w:color="000000" w:sz="8" w:space="0"/>
              <w:right w:val="nil"/>
            </w:tcBorders>
            <w:shd w:val="clear" w:color="auto" w:fill="FFFFFF"/>
            <w:vAlign w:val="center"/>
          </w:tcPr>
          <w:p w14:paraId="4586563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32F24AAD">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64DB897F">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305F0F7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w:t>
            </w:r>
          </w:p>
        </w:tc>
      </w:tr>
      <w:tr w14:paraId="272D3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83"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8DF7CED">
            <w:pPr>
              <w:jc w:val="center"/>
              <w:rPr>
                <w:rFonts w:hint="eastAsia" w:ascii="微软雅黑" w:hAnsi="微软雅黑" w:eastAsia="微软雅黑" w:cs="微软雅黑"/>
                <w:b/>
                <w:bCs/>
                <w:i w:val="0"/>
                <w:iCs w:val="0"/>
                <w:color w:val="auto"/>
                <w:sz w:val="20"/>
                <w:szCs w:val="20"/>
                <w:u w:val="none"/>
              </w:rPr>
            </w:pPr>
          </w:p>
        </w:tc>
        <w:tc>
          <w:tcPr>
            <w:tcW w:w="699" w:type="pct"/>
            <w:tcBorders>
              <w:top w:val="nil"/>
              <w:left w:val="nil"/>
              <w:bottom w:val="single" w:color="000000" w:sz="8" w:space="0"/>
              <w:right w:val="single" w:color="000000" w:sz="8" w:space="0"/>
            </w:tcBorders>
            <w:shd w:val="clear" w:color="auto" w:fill="FFFFFF"/>
            <w:vAlign w:val="center"/>
          </w:tcPr>
          <w:p w14:paraId="6753FE34">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桌卡</w:t>
            </w:r>
          </w:p>
        </w:tc>
        <w:tc>
          <w:tcPr>
            <w:tcW w:w="383" w:type="pct"/>
            <w:tcBorders>
              <w:top w:val="nil"/>
              <w:left w:val="nil"/>
              <w:bottom w:val="single" w:color="000000" w:sz="8" w:space="0"/>
              <w:right w:val="single" w:color="000000" w:sz="8" w:space="0"/>
            </w:tcBorders>
            <w:shd w:val="clear" w:color="auto" w:fill="FFFFFF"/>
            <w:vAlign w:val="center"/>
          </w:tcPr>
          <w:p w14:paraId="6DE7D93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400</w:t>
            </w:r>
          </w:p>
        </w:tc>
        <w:tc>
          <w:tcPr>
            <w:tcW w:w="1819" w:type="pct"/>
            <w:tcBorders>
              <w:top w:val="nil"/>
              <w:left w:val="nil"/>
              <w:bottom w:val="single" w:color="000000" w:sz="8" w:space="0"/>
              <w:right w:val="single" w:color="000000" w:sz="8" w:space="0"/>
            </w:tcBorders>
            <w:shd w:val="clear" w:color="auto" w:fill="FFFFFF"/>
            <w:vAlign w:val="center"/>
          </w:tcPr>
          <w:p w14:paraId="3E2D550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A4三折/ 根据实际支出核算</w:t>
            </w:r>
          </w:p>
        </w:tc>
        <w:tc>
          <w:tcPr>
            <w:tcW w:w="383" w:type="pct"/>
            <w:tcBorders>
              <w:top w:val="nil"/>
              <w:left w:val="nil"/>
              <w:bottom w:val="single" w:color="000000" w:sz="8" w:space="0"/>
              <w:right w:val="nil"/>
            </w:tcBorders>
            <w:shd w:val="clear" w:color="auto" w:fill="FFFFFF"/>
            <w:vAlign w:val="center"/>
          </w:tcPr>
          <w:p w14:paraId="46BAE6E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445" w:type="pct"/>
            <w:tcBorders>
              <w:top w:val="nil"/>
              <w:left w:val="single" w:color="000000" w:sz="8" w:space="0"/>
              <w:bottom w:val="single" w:color="000000" w:sz="8" w:space="0"/>
              <w:right w:val="single" w:color="000000" w:sz="8" w:space="0"/>
            </w:tcBorders>
            <w:shd w:val="clear" w:color="auto" w:fill="FFFFFF"/>
            <w:vAlign w:val="center"/>
          </w:tcPr>
          <w:p w14:paraId="27CC2E7E">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06F989B5">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4F97910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w:t>
            </w:r>
          </w:p>
        </w:tc>
      </w:tr>
      <w:tr w14:paraId="5945A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83" w:type="pct"/>
            <w:vMerge w:val="restart"/>
            <w:tcBorders>
              <w:top w:val="nil"/>
              <w:left w:val="single" w:color="000000" w:sz="8" w:space="0"/>
              <w:bottom w:val="single" w:color="000000" w:sz="8" w:space="0"/>
              <w:right w:val="single" w:color="000000" w:sz="8" w:space="0"/>
            </w:tcBorders>
            <w:shd w:val="clear" w:color="auto" w:fill="FFFFFF"/>
            <w:vAlign w:val="center"/>
          </w:tcPr>
          <w:p w14:paraId="6B14484D">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其它</w:t>
            </w:r>
          </w:p>
        </w:tc>
        <w:tc>
          <w:tcPr>
            <w:tcW w:w="699" w:type="pct"/>
            <w:tcBorders>
              <w:top w:val="nil"/>
              <w:left w:val="nil"/>
              <w:bottom w:val="single" w:color="000000" w:sz="8" w:space="0"/>
              <w:right w:val="single" w:color="000000" w:sz="8" w:space="0"/>
            </w:tcBorders>
            <w:shd w:val="clear" w:color="auto" w:fill="FFFFFF"/>
            <w:vAlign w:val="center"/>
          </w:tcPr>
          <w:p w14:paraId="3820DBB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资料袋</w:t>
            </w:r>
          </w:p>
        </w:tc>
        <w:tc>
          <w:tcPr>
            <w:tcW w:w="383" w:type="pct"/>
            <w:tcBorders>
              <w:top w:val="nil"/>
              <w:left w:val="nil"/>
              <w:bottom w:val="single" w:color="000000" w:sz="8" w:space="0"/>
              <w:right w:val="single" w:color="000000" w:sz="8" w:space="0"/>
            </w:tcBorders>
            <w:shd w:val="clear" w:color="auto" w:fill="FFFFFF"/>
            <w:vAlign w:val="center"/>
          </w:tcPr>
          <w:p w14:paraId="3DCB000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400</w:t>
            </w:r>
          </w:p>
        </w:tc>
        <w:tc>
          <w:tcPr>
            <w:tcW w:w="1819" w:type="pct"/>
            <w:tcBorders>
              <w:top w:val="nil"/>
              <w:left w:val="nil"/>
              <w:bottom w:val="single" w:color="000000" w:sz="8" w:space="0"/>
              <w:right w:val="single" w:color="000000" w:sz="8" w:space="0"/>
            </w:tcBorders>
            <w:shd w:val="clear" w:color="auto" w:fill="FFFFFF"/>
            <w:vAlign w:val="center"/>
          </w:tcPr>
          <w:p w14:paraId="3B00806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会议资料收纳</w:t>
            </w:r>
          </w:p>
        </w:tc>
        <w:tc>
          <w:tcPr>
            <w:tcW w:w="383" w:type="pct"/>
            <w:tcBorders>
              <w:top w:val="nil"/>
              <w:left w:val="nil"/>
              <w:bottom w:val="single" w:color="000000" w:sz="8" w:space="0"/>
              <w:right w:val="single" w:color="000000" w:sz="8" w:space="0"/>
            </w:tcBorders>
            <w:shd w:val="clear" w:color="auto" w:fill="FFFFFF"/>
            <w:vAlign w:val="center"/>
          </w:tcPr>
          <w:p w14:paraId="6FF2D9A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445" w:type="pct"/>
            <w:tcBorders>
              <w:top w:val="nil"/>
              <w:left w:val="nil"/>
              <w:bottom w:val="single" w:color="000000" w:sz="8" w:space="0"/>
              <w:right w:val="single" w:color="000000" w:sz="8" w:space="0"/>
            </w:tcBorders>
            <w:shd w:val="clear" w:color="auto" w:fill="FFFFFF"/>
            <w:vAlign w:val="center"/>
          </w:tcPr>
          <w:p w14:paraId="3522C2EE">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14AD4D50">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22FEF7F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w:t>
            </w:r>
          </w:p>
        </w:tc>
      </w:tr>
      <w:tr w14:paraId="114C1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83" w:type="pct"/>
            <w:vMerge w:val="continue"/>
            <w:tcBorders>
              <w:top w:val="nil"/>
              <w:left w:val="single" w:color="000000" w:sz="8" w:space="0"/>
              <w:bottom w:val="single" w:color="000000" w:sz="8" w:space="0"/>
              <w:right w:val="single" w:color="000000" w:sz="8" w:space="0"/>
            </w:tcBorders>
            <w:shd w:val="clear" w:color="auto" w:fill="FFFFFF"/>
            <w:vAlign w:val="center"/>
          </w:tcPr>
          <w:p w14:paraId="08ACA2CE">
            <w:pPr>
              <w:jc w:val="center"/>
              <w:rPr>
                <w:rFonts w:hint="eastAsia" w:ascii="微软雅黑" w:hAnsi="微软雅黑" w:eastAsia="微软雅黑" w:cs="微软雅黑"/>
                <w:b/>
                <w:bCs/>
                <w:i w:val="0"/>
                <w:iCs w:val="0"/>
                <w:color w:val="auto"/>
                <w:sz w:val="20"/>
                <w:szCs w:val="20"/>
                <w:u w:val="none"/>
              </w:rPr>
            </w:pPr>
          </w:p>
        </w:tc>
        <w:tc>
          <w:tcPr>
            <w:tcW w:w="699" w:type="pct"/>
            <w:tcBorders>
              <w:top w:val="nil"/>
              <w:left w:val="nil"/>
              <w:bottom w:val="single" w:color="000000" w:sz="8" w:space="0"/>
              <w:right w:val="single" w:color="000000" w:sz="8" w:space="0"/>
            </w:tcBorders>
            <w:shd w:val="clear" w:color="auto" w:fill="FFFFFF"/>
            <w:vAlign w:val="center"/>
          </w:tcPr>
          <w:p w14:paraId="1A548F58">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工作人员服装</w:t>
            </w:r>
          </w:p>
        </w:tc>
        <w:tc>
          <w:tcPr>
            <w:tcW w:w="383" w:type="pct"/>
            <w:tcBorders>
              <w:top w:val="nil"/>
              <w:left w:val="nil"/>
              <w:bottom w:val="single" w:color="000000" w:sz="8" w:space="0"/>
              <w:right w:val="single" w:color="000000" w:sz="8" w:space="0"/>
            </w:tcBorders>
            <w:shd w:val="clear" w:color="auto" w:fill="FFFFFF"/>
            <w:vAlign w:val="center"/>
          </w:tcPr>
          <w:p w14:paraId="70E6848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50</w:t>
            </w:r>
          </w:p>
        </w:tc>
        <w:tc>
          <w:tcPr>
            <w:tcW w:w="1819" w:type="pct"/>
            <w:tcBorders>
              <w:top w:val="nil"/>
              <w:left w:val="nil"/>
              <w:bottom w:val="single" w:color="000000" w:sz="8" w:space="0"/>
              <w:right w:val="single" w:color="000000" w:sz="8" w:space="0"/>
            </w:tcBorders>
            <w:shd w:val="clear" w:color="auto" w:fill="FFFFFF"/>
            <w:vAlign w:val="center"/>
          </w:tcPr>
          <w:p w14:paraId="024D128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统一服饰</w:t>
            </w:r>
          </w:p>
        </w:tc>
        <w:tc>
          <w:tcPr>
            <w:tcW w:w="383" w:type="pct"/>
            <w:tcBorders>
              <w:top w:val="nil"/>
              <w:left w:val="nil"/>
              <w:bottom w:val="single" w:color="000000" w:sz="8" w:space="0"/>
              <w:right w:val="single" w:color="000000" w:sz="8" w:space="0"/>
            </w:tcBorders>
            <w:shd w:val="clear" w:color="auto" w:fill="FFFFFF"/>
            <w:vAlign w:val="center"/>
          </w:tcPr>
          <w:p w14:paraId="511D65F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445" w:type="pct"/>
            <w:tcBorders>
              <w:top w:val="nil"/>
              <w:left w:val="nil"/>
              <w:bottom w:val="single" w:color="000000" w:sz="8" w:space="0"/>
              <w:right w:val="single" w:color="000000" w:sz="8" w:space="0"/>
            </w:tcBorders>
            <w:shd w:val="clear" w:color="auto" w:fill="FFFFFF"/>
            <w:vAlign w:val="center"/>
          </w:tcPr>
          <w:p w14:paraId="64767D07">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57465A8F">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2C51072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w:t>
            </w:r>
          </w:p>
        </w:tc>
      </w:tr>
      <w:tr w14:paraId="70263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83" w:type="pct"/>
            <w:vMerge w:val="continue"/>
            <w:tcBorders>
              <w:top w:val="nil"/>
              <w:left w:val="single" w:color="000000" w:sz="8" w:space="0"/>
              <w:bottom w:val="single" w:color="000000" w:sz="8" w:space="0"/>
              <w:right w:val="single" w:color="000000" w:sz="8" w:space="0"/>
            </w:tcBorders>
            <w:shd w:val="clear" w:color="auto" w:fill="FFFFFF"/>
            <w:vAlign w:val="center"/>
          </w:tcPr>
          <w:p w14:paraId="268DD4A8">
            <w:pPr>
              <w:jc w:val="center"/>
              <w:rPr>
                <w:rFonts w:hint="eastAsia" w:ascii="微软雅黑" w:hAnsi="微软雅黑" w:eastAsia="微软雅黑" w:cs="微软雅黑"/>
                <w:b/>
                <w:bCs/>
                <w:i w:val="0"/>
                <w:iCs w:val="0"/>
                <w:color w:val="auto"/>
                <w:sz w:val="20"/>
                <w:szCs w:val="20"/>
                <w:u w:val="none"/>
              </w:rPr>
            </w:pPr>
          </w:p>
        </w:tc>
        <w:tc>
          <w:tcPr>
            <w:tcW w:w="699" w:type="pct"/>
            <w:tcBorders>
              <w:top w:val="nil"/>
              <w:left w:val="nil"/>
              <w:bottom w:val="single" w:color="000000" w:sz="8" w:space="0"/>
              <w:right w:val="single" w:color="000000" w:sz="8" w:space="0"/>
            </w:tcBorders>
            <w:shd w:val="clear" w:color="auto" w:fill="FFFFFF"/>
            <w:vAlign w:val="center"/>
          </w:tcPr>
          <w:p w14:paraId="412FBDF0">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运输</w:t>
            </w:r>
          </w:p>
        </w:tc>
        <w:tc>
          <w:tcPr>
            <w:tcW w:w="383" w:type="pct"/>
            <w:tcBorders>
              <w:top w:val="nil"/>
              <w:left w:val="nil"/>
              <w:bottom w:val="single" w:color="000000" w:sz="8" w:space="0"/>
              <w:right w:val="single" w:color="000000" w:sz="8" w:space="0"/>
            </w:tcBorders>
            <w:shd w:val="clear" w:color="auto" w:fill="FFFFFF"/>
            <w:vAlign w:val="center"/>
          </w:tcPr>
          <w:p w14:paraId="5AE2583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6</w:t>
            </w:r>
          </w:p>
        </w:tc>
        <w:tc>
          <w:tcPr>
            <w:tcW w:w="1819" w:type="pct"/>
            <w:tcBorders>
              <w:top w:val="nil"/>
              <w:left w:val="nil"/>
              <w:bottom w:val="single" w:color="000000" w:sz="8" w:space="0"/>
              <w:right w:val="single" w:color="000000" w:sz="8" w:space="0"/>
            </w:tcBorders>
            <w:shd w:val="clear" w:color="auto" w:fill="FFFFFF"/>
            <w:vAlign w:val="center"/>
          </w:tcPr>
          <w:p w14:paraId="2820FC6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往返货物运输</w:t>
            </w:r>
          </w:p>
        </w:tc>
        <w:tc>
          <w:tcPr>
            <w:tcW w:w="383" w:type="pct"/>
            <w:tcBorders>
              <w:top w:val="nil"/>
              <w:left w:val="nil"/>
              <w:bottom w:val="single" w:color="000000" w:sz="8" w:space="0"/>
              <w:right w:val="single" w:color="000000" w:sz="8" w:space="0"/>
            </w:tcBorders>
            <w:shd w:val="clear" w:color="auto" w:fill="FFFFFF"/>
            <w:vAlign w:val="center"/>
          </w:tcPr>
          <w:p w14:paraId="247F066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445" w:type="pct"/>
            <w:tcBorders>
              <w:top w:val="nil"/>
              <w:left w:val="nil"/>
              <w:bottom w:val="single" w:color="000000" w:sz="8" w:space="0"/>
              <w:right w:val="single" w:color="000000" w:sz="8" w:space="0"/>
            </w:tcBorders>
            <w:shd w:val="clear" w:color="auto" w:fill="FFFFFF"/>
            <w:vAlign w:val="center"/>
          </w:tcPr>
          <w:p w14:paraId="25091C3B">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447C579A">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218E0EA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单价*趟数</w:t>
            </w:r>
          </w:p>
        </w:tc>
      </w:tr>
      <w:tr w14:paraId="15DDF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83" w:type="pct"/>
            <w:vMerge w:val="continue"/>
            <w:tcBorders>
              <w:top w:val="nil"/>
              <w:left w:val="single" w:color="000000" w:sz="8" w:space="0"/>
              <w:bottom w:val="single" w:color="000000" w:sz="8" w:space="0"/>
              <w:right w:val="single" w:color="000000" w:sz="8" w:space="0"/>
            </w:tcBorders>
            <w:shd w:val="clear" w:color="auto" w:fill="FFFFFF"/>
            <w:vAlign w:val="center"/>
          </w:tcPr>
          <w:p w14:paraId="76FD9D6B">
            <w:pPr>
              <w:jc w:val="center"/>
              <w:rPr>
                <w:rFonts w:hint="eastAsia" w:ascii="微软雅黑" w:hAnsi="微软雅黑" w:eastAsia="微软雅黑" w:cs="微软雅黑"/>
                <w:b/>
                <w:bCs/>
                <w:i w:val="0"/>
                <w:iCs w:val="0"/>
                <w:color w:val="auto"/>
                <w:sz w:val="20"/>
                <w:szCs w:val="20"/>
                <w:u w:val="none"/>
              </w:rPr>
            </w:pPr>
          </w:p>
        </w:tc>
        <w:tc>
          <w:tcPr>
            <w:tcW w:w="699" w:type="pct"/>
            <w:tcBorders>
              <w:top w:val="nil"/>
              <w:left w:val="nil"/>
              <w:bottom w:val="single" w:color="000000" w:sz="8" w:space="0"/>
              <w:right w:val="single" w:color="000000" w:sz="8" w:space="0"/>
            </w:tcBorders>
            <w:shd w:val="clear" w:color="auto" w:fill="FFFFFF"/>
            <w:vAlign w:val="center"/>
          </w:tcPr>
          <w:p w14:paraId="4F5E0C76">
            <w:pPr>
              <w:keepNext w:val="0"/>
              <w:keepLines w:val="0"/>
              <w:widowControl/>
              <w:suppressLineNumbers w:val="0"/>
              <w:jc w:val="left"/>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人工</w:t>
            </w:r>
          </w:p>
        </w:tc>
        <w:tc>
          <w:tcPr>
            <w:tcW w:w="383" w:type="pct"/>
            <w:tcBorders>
              <w:top w:val="nil"/>
              <w:left w:val="nil"/>
              <w:bottom w:val="single" w:color="000000" w:sz="8" w:space="0"/>
              <w:right w:val="single" w:color="000000" w:sz="8" w:space="0"/>
            </w:tcBorders>
            <w:shd w:val="clear" w:color="auto" w:fill="FFFFFF"/>
            <w:vAlign w:val="center"/>
          </w:tcPr>
          <w:p w14:paraId="59DB47D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10</w:t>
            </w:r>
          </w:p>
        </w:tc>
        <w:tc>
          <w:tcPr>
            <w:tcW w:w="1819" w:type="pct"/>
            <w:tcBorders>
              <w:top w:val="nil"/>
              <w:left w:val="nil"/>
              <w:bottom w:val="single" w:color="000000" w:sz="8" w:space="0"/>
              <w:right w:val="single" w:color="000000" w:sz="8" w:space="0"/>
            </w:tcBorders>
            <w:shd w:val="clear" w:color="auto" w:fill="FFFFFF"/>
            <w:vAlign w:val="center"/>
          </w:tcPr>
          <w:p w14:paraId="1CD5CE3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搭建 拆除</w:t>
            </w:r>
          </w:p>
        </w:tc>
        <w:tc>
          <w:tcPr>
            <w:tcW w:w="383" w:type="pct"/>
            <w:tcBorders>
              <w:top w:val="nil"/>
              <w:left w:val="nil"/>
              <w:bottom w:val="single" w:color="000000" w:sz="8" w:space="0"/>
              <w:right w:val="single" w:color="000000" w:sz="8" w:space="0"/>
            </w:tcBorders>
            <w:shd w:val="clear" w:color="auto" w:fill="FFFFFF"/>
            <w:vAlign w:val="center"/>
          </w:tcPr>
          <w:p w14:paraId="29E92E0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1</w:t>
            </w:r>
          </w:p>
        </w:tc>
        <w:tc>
          <w:tcPr>
            <w:tcW w:w="445" w:type="pct"/>
            <w:tcBorders>
              <w:top w:val="nil"/>
              <w:left w:val="nil"/>
              <w:bottom w:val="single" w:color="000000" w:sz="8" w:space="0"/>
              <w:right w:val="single" w:color="000000" w:sz="8" w:space="0"/>
            </w:tcBorders>
            <w:shd w:val="clear" w:color="auto" w:fill="FFFFFF"/>
            <w:vAlign w:val="center"/>
          </w:tcPr>
          <w:p w14:paraId="6A3D5742">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0AEF7B82">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48E32BD2">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单价*数量</w:t>
            </w:r>
          </w:p>
        </w:tc>
      </w:tr>
      <w:tr w14:paraId="5E139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83" w:type="pct"/>
            <w:tcBorders>
              <w:top w:val="nil"/>
              <w:left w:val="single" w:color="000000" w:sz="8" w:space="0"/>
              <w:bottom w:val="single" w:color="000000" w:sz="8" w:space="0"/>
              <w:right w:val="single" w:color="000000" w:sz="8" w:space="0"/>
            </w:tcBorders>
            <w:shd w:val="clear" w:color="auto" w:fill="FFFFFF"/>
            <w:vAlign w:val="center"/>
          </w:tcPr>
          <w:p w14:paraId="00545F9D">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合计</w:t>
            </w:r>
          </w:p>
        </w:tc>
        <w:tc>
          <w:tcPr>
            <w:tcW w:w="699" w:type="pct"/>
            <w:tcBorders>
              <w:top w:val="nil"/>
              <w:left w:val="nil"/>
              <w:bottom w:val="single" w:color="000000" w:sz="8" w:space="0"/>
              <w:right w:val="single" w:color="000000" w:sz="8" w:space="0"/>
            </w:tcBorders>
            <w:shd w:val="clear" w:color="auto" w:fill="FFFFFF"/>
            <w:vAlign w:val="center"/>
          </w:tcPr>
          <w:p w14:paraId="019BF046">
            <w:pPr>
              <w:jc w:val="left"/>
              <w:rPr>
                <w:rFonts w:hint="eastAsia" w:ascii="微软雅黑" w:hAnsi="微软雅黑" w:eastAsia="微软雅黑" w:cs="微软雅黑"/>
                <w:i w:val="0"/>
                <w:iCs w:val="0"/>
                <w:color w:val="auto"/>
                <w:sz w:val="20"/>
                <w:szCs w:val="20"/>
                <w:u w:val="none"/>
              </w:rPr>
            </w:pPr>
          </w:p>
        </w:tc>
        <w:tc>
          <w:tcPr>
            <w:tcW w:w="383" w:type="pct"/>
            <w:tcBorders>
              <w:top w:val="nil"/>
              <w:left w:val="nil"/>
              <w:bottom w:val="single" w:color="000000" w:sz="8" w:space="0"/>
              <w:right w:val="single" w:color="000000" w:sz="8" w:space="0"/>
            </w:tcBorders>
            <w:shd w:val="clear" w:color="auto" w:fill="FFFFFF"/>
            <w:vAlign w:val="center"/>
          </w:tcPr>
          <w:p w14:paraId="42D0C645">
            <w:pPr>
              <w:jc w:val="center"/>
              <w:rPr>
                <w:rFonts w:hint="eastAsia" w:ascii="微软雅黑" w:hAnsi="微软雅黑" w:eastAsia="微软雅黑" w:cs="微软雅黑"/>
                <w:i w:val="0"/>
                <w:iCs w:val="0"/>
                <w:color w:val="auto"/>
                <w:sz w:val="20"/>
                <w:szCs w:val="20"/>
                <w:u w:val="none"/>
              </w:rPr>
            </w:pPr>
          </w:p>
        </w:tc>
        <w:tc>
          <w:tcPr>
            <w:tcW w:w="1819" w:type="pct"/>
            <w:tcBorders>
              <w:top w:val="nil"/>
              <w:left w:val="nil"/>
              <w:bottom w:val="single" w:color="000000" w:sz="8" w:space="0"/>
              <w:right w:val="single" w:color="000000" w:sz="8" w:space="0"/>
            </w:tcBorders>
            <w:shd w:val="clear" w:color="auto" w:fill="FFFFFF"/>
            <w:vAlign w:val="center"/>
          </w:tcPr>
          <w:p w14:paraId="7DB0D9AA">
            <w:pPr>
              <w:jc w:val="center"/>
              <w:rPr>
                <w:rFonts w:hint="eastAsia" w:ascii="微软雅黑" w:hAnsi="微软雅黑" w:eastAsia="微软雅黑" w:cs="微软雅黑"/>
                <w:i w:val="0"/>
                <w:iCs w:val="0"/>
                <w:color w:val="auto"/>
                <w:sz w:val="20"/>
                <w:szCs w:val="20"/>
                <w:u w:val="none"/>
              </w:rPr>
            </w:pPr>
          </w:p>
        </w:tc>
        <w:tc>
          <w:tcPr>
            <w:tcW w:w="383" w:type="pct"/>
            <w:tcBorders>
              <w:top w:val="nil"/>
              <w:left w:val="nil"/>
              <w:bottom w:val="single" w:color="000000" w:sz="8" w:space="0"/>
              <w:right w:val="single" w:color="000000" w:sz="8" w:space="0"/>
            </w:tcBorders>
            <w:shd w:val="clear" w:color="auto" w:fill="FFFFFF"/>
            <w:vAlign w:val="center"/>
          </w:tcPr>
          <w:p w14:paraId="44D8E919">
            <w:pPr>
              <w:jc w:val="center"/>
              <w:rPr>
                <w:rFonts w:hint="eastAsia" w:ascii="微软雅黑" w:hAnsi="微软雅黑" w:eastAsia="微软雅黑" w:cs="微软雅黑"/>
                <w:i w:val="0"/>
                <w:iCs w:val="0"/>
                <w:color w:val="auto"/>
                <w:sz w:val="20"/>
                <w:szCs w:val="20"/>
                <w:u w:val="none"/>
              </w:rPr>
            </w:pPr>
          </w:p>
        </w:tc>
        <w:tc>
          <w:tcPr>
            <w:tcW w:w="445" w:type="pct"/>
            <w:tcBorders>
              <w:top w:val="nil"/>
              <w:left w:val="nil"/>
              <w:bottom w:val="single" w:color="000000" w:sz="8" w:space="0"/>
              <w:right w:val="single" w:color="000000" w:sz="8" w:space="0"/>
            </w:tcBorders>
            <w:shd w:val="clear" w:color="auto" w:fill="FFFFFF"/>
            <w:vAlign w:val="center"/>
          </w:tcPr>
          <w:p w14:paraId="3FC4FD62">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single" w:color="000000" w:sz="8" w:space="0"/>
              <w:right w:val="nil"/>
            </w:tcBorders>
            <w:shd w:val="clear" w:color="auto" w:fill="FFFFFF"/>
            <w:vAlign w:val="center"/>
          </w:tcPr>
          <w:p w14:paraId="303E1AC1">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single" w:color="000000" w:sz="8" w:space="0"/>
              <w:right w:val="single" w:color="000000" w:sz="8" w:space="0"/>
            </w:tcBorders>
            <w:shd w:val="clear" w:color="auto" w:fill="FFFFFF"/>
            <w:vAlign w:val="center"/>
          </w:tcPr>
          <w:p w14:paraId="64F47443">
            <w:pPr>
              <w:jc w:val="center"/>
              <w:rPr>
                <w:rFonts w:hint="eastAsia" w:ascii="微软雅黑" w:hAnsi="微软雅黑" w:eastAsia="微软雅黑" w:cs="微软雅黑"/>
                <w:i w:val="0"/>
                <w:iCs w:val="0"/>
                <w:color w:val="auto"/>
                <w:sz w:val="20"/>
                <w:szCs w:val="20"/>
                <w:u w:val="none"/>
              </w:rPr>
            </w:pPr>
          </w:p>
        </w:tc>
      </w:tr>
      <w:tr w14:paraId="61D5B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83" w:type="pct"/>
            <w:tcBorders>
              <w:top w:val="nil"/>
              <w:left w:val="single" w:color="000000" w:sz="8" w:space="0"/>
              <w:bottom w:val="nil"/>
              <w:right w:val="single" w:color="000000" w:sz="8" w:space="0"/>
            </w:tcBorders>
            <w:shd w:val="clear" w:color="auto" w:fill="FFFFFF"/>
            <w:vAlign w:val="center"/>
          </w:tcPr>
          <w:p w14:paraId="041EE8A4">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color w:val="auto"/>
                <w:kern w:val="0"/>
                <w:sz w:val="20"/>
                <w:szCs w:val="20"/>
                <w:u w:val="none"/>
                <w:lang w:val="en-US" w:eastAsia="zh-CN" w:bidi="ar"/>
              </w:rPr>
              <w:t>服务费+税费</w:t>
            </w:r>
          </w:p>
        </w:tc>
        <w:tc>
          <w:tcPr>
            <w:tcW w:w="699" w:type="pct"/>
            <w:tcBorders>
              <w:top w:val="nil"/>
              <w:left w:val="nil"/>
              <w:bottom w:val="nil"/>
              <w:right w:val="single" w:color="000000" w:sz="8" w:space="0"/>
            </w:tcBorders>
            <w:shd w:val="clear" w:color="auto" w:fill="FFFFFF"/>
            <w:vAlign w:val="center"/>
          </w:tcPr>
          <w:p w14:paraId="7D28FD41">
            <w:pPr>
              <w:jc w:val="left"/>
              <w:rPr>
                <w:rFonts w:hint="eastAsia" w:ascii="微软雅黑" w:hAnsi="微软雅黑" w:eastAsia="微软雅黑" w:cs="微软雅黑"/>
                <w:i w:val="0"/>
                <w:iCs w:val="0"/>
                <w:color w:val="auto"/>
                <w:sz w:val="20"/>
                <w:szCs w:val="20"/>
                <w:u w:val="none"/>
              </w:rPr>
            </w:pPr>
          </w:p>
        </w:tc>
        <w:tc>
          <w:tcPr>
            <w:tcW w:w="383" w:type="pct"/>
            <w:tcBorders>
              <w:top w:val="nil"/>
              <w:left w:val="nil"/>
              <w:bottom w:val="nil"/>
              <w:right w:val="single" w:color="000000" w:sz="8" w:space="0"/>
            </w:tcBorders>
            <w:shd w:val="clear" w:color="auto" w:fill="FFFFFF"/>
            <w:vAlign w:val="center"/>
          </w:tcPr>
          <w:p w14:paraId="65CD2C7B">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0.13</w:t>
            </w:r>
          </w:p>
        </w:tc>
        <w:tc>
          <w:tcPr>
            <w:tcW w:w="1819" w:type="pct"/>
            <w:tcBorders>
              <w:top w:val="nil"/>
              <w:left w:val="nil"/>
              <w:bottom w:val="nil"/>
              <w:right w:val="single" w:color="000000" w:sz="8" w:space="0"/>
            </w:tcBorders>
            <w:shd w:val="clear" w:color="auto" w:fill="FFFFFF"/>
            <w:vAlign w:val="center"/>
          </w:tcPr>
          <w:p w14:paraId="7FE25422">
            <w:pPr>
              <w:jc w:val="center"/>
              <w:rPr>
                <w:rFonts w:hint="eastAsia" w:ascii="微软雅黑" w:hAnsi="微软雅黑" w:eastAsia="微软雅黑" w:cs="微软雅黑"/>
                <w:i w:val="0"/>
                <w:iCs w:val="0"/>
                <w:color w:val="auto"/>
                <w:sz w:val="20"/>
                <w:szCs w:val="20"/>
                <w:u w:val="none"/>
              </w:rPr>
            </w:pPr>
          </w:p>
        </w:tc>
        <w:tc>
          <w:tcPr>
            <w:tcW w:w="383" w:type="pct"/>
            <w:tcBorders>
              <w:top w:val="nil"/>
              <w:left w:val="nil"/>
              <w:bottom w:val="nil"/>
              <w:right w:val="single" w:color="000000" w:sz="8" w:space="0"/>
            </w:tcBorders>
            <w:shd w:val="clear" w:color="auto" w:fill="FFFFFF"/>
            <w:vAlign w:val="center"/>
          </w:tcPr>
          <w:p w14:paraId="3D37394B">
            <w:pPr>
              <w:jc w:val="center"/>
              <w:rPr>
                <w:rFonts w:hint="eastAsia" w:ascii="微软雅黑" w:hAnsi="微软雅黑" w:eastAsia="微软雅黑" w:cs="微软雅黑"/>
                <w:i w:val="0"/>
                <w:iCs w:val="0"/>
                <w:color w:val="auto"/>
                <w:sz w:val="20"/>
                <w:szCs w:val="20"/>
                <w:u w:val="none"/>
              </w:rPr>
            </w:pPr>
          </w:p>
        </w:tc>
        <w:tc>
          <w:tcPr>
            <w:tcW w:w="445" w:type="pct"/>
            <w:tcBorders>
              <w:top w:val="nil"/>
              <w:left w:val="nil"/>
              <w:bottom w:val="nil"/>
              <w:right w:val="single" w:color="000000" w:sz="8" w:space="0"/>
            </w:tcBorders>
            <w:shd w:val="clear" w:color="auto" w:fill="FFFFFF"/>
            <w:vAlign w:val="center"/>
          </w:tcPr>
          <w:p w14:paraId="4FCCADE9">
            <w:pPr>
              <w:jc w:val="center"/>
              <w:rPr>
                <w:rFonts w:hint="eastAsia" w:ascii="微软雅黑" w:hAnsi="微软雅黑" w:eastAsia="微软雅黑" w:cs="微软雅黑"/>
                <w:i w:val="0"/>
                <w:iCs w:val="0"/>
                <w:color w:val="auto"/>
                <w:sz w:val="20"/>
                <w:szCs w:val="20"/>
                <w:u w:val="none"/>
              </w:rPr>
            </w:pPr>
          </w:p>
        </w:tc>
        <w:tc>
          <w:tcPr>
            <w:tcW w:w="496" w:type="pct"/>
            <w:tcBorders>
              <w:top w:val="nil"/>
              <w:left w:val="nil"/>
              <w:bottom w:val="nil"/>
              <w:right w:val="nil"/>
            </w:tcBorders>
            <w:shd w:val="clear" w:color="auto" w:fill="FFFFFF"/>
            <w:vAlign w:val="center"/>
          </w:tcPr>
          <w:p w14:paraId="24D5A484">
            <w:pPr>
              <w:jc w:val="center"/>
              <w:rPr>
                <w:rFonts w:hint="eastAsia" w:ascii="微软雅黑" w:hAnsi="微软雅黑" w:eastAsia="微软雅黑" w:cs="微软雅黑"/>
                <w:i w:val="0"/>
                <w:iCs w:val="0"/>
                <w:color w:val="auto"/>
                <w:sz w:val="20"/>
                <w:szCs w:val="20"/>
                <w:u w:val="none"/>
              </w:rPr>
            </w:pPr>
          </w:p>
        </w:tc>
        <w:tc>
          <w:tcPr>
            <w:tcW w:w="388" w:type="pct"/>
            <w:tcBorders>
              <w:top w:val="nil"/>
              <w:left w:val="single" w:color="000000" w:sz="8" w:space="0"/>
              <w:bottom w:val="nil"/>
              <w:right w:val="single" w:color="000000" w:sz="8" w:space="0"/>
            </w:tcBorders>
            <w:shd w:val="clear" w:color="auto" w:fill="FFFFFF"/>
            <w:vAlign w:val="center"/>
          </w:tcPr>
          <w:p w14:paraId="3BE18261">
            <w:pPr>
              <w:jc w:val="center"/>
              <w:rPr>
                <w:rFonts w:hint="eastAsia" w:ascii="微软雅黑" w:hAnsi="微软雅黑" w:eastAsia="微软雅黑" w:cs="微软雅黑"/>
                <w:i w:val="0"/>
                <w:iCs w:val="0"/>
                <w:color w:val="auto"/>
                <w:sz w:val="20"/>
                <w:szCs w:val="20"/>
                <w:u w:val="none"/>
              </w:rPr>
            </w:pPr>
          </w:p>
        </w:tc>
      </w:tr>
      <w:tr w14:paraId="44A6A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000" w:type="pct"/>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14:paraId="53CD548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备注：以上服务均由供应商负责。供应商的服务报价不得超过预算最高总价。</w:t>
            </w:r>
          </w:p>
        </w:tc>
      </w:tr>
    </w:tbl>
    <w:p w14:paraId="44A85DB3">
      <w:pPr>
        <w:tabs>
          <w:tab w:val="left" w:pos="900"/>
        </w:tabs>
        <w:spacing w:before="156" w:beforeLines="50" w:line="360" w:lineRule="auto"/>
        <w:rPr>
          <w:rFonts w:hint="eastAsia"/>
          <w:b/>
          <w:szCs w:val="21"/>
        </w:rPr>
      </w:pPr>
    </w:p>
    <w:p w14:paraId="5448B19F">
      <w:pPr>
        <w:tabs>
          <w:tab w:val="left" w:pos="900"/>
        </w:tabs>
        <w:spacing w:before="156" w:beforeLines="50" w:line="360" w:lineRule="auto"/>
        <w:ind w:left="210" w:leftChars="100"/>
        <w:rPr>
          <w:rFonts w:hint="eastAsia"/>
          <w:b/>
          <w:szCs w:val="21"/>
        </w:rPr>
      </w:pPr>
      <w:r>
        <w:rPr>
          <w:rFonts w:hint="eastAsia"/>
          <w:b/>
          <w:szCs w:val="21"/>
        </w:rPr>
        <w:t>本项目采用固定单价采购模式，结算时以实际发生据实结算，各会务公司必须对以上全部内容进行报价。</w:t>
      </w:r>
    </w:p>
    <w:p w14:paraId="32639A85">
      <w:pPr>
        <w:tabs>
          <w:tab w:val="left" w:pos="900"/>
        </w:tabs>
        <w:spacing w:before="156" w:beforeLines="50" w:line="360" w:lineRule="auto"/>
        <w:ind w:left="210" w:leftChars="100"/>
        <w:rPr>
          <w:b/>
          <w:szCs w:val="21"/>
        </w:rPr>
      </w:pPr>
      <w:r>
        <w:rPr>
          <w:rFonts w:hint="eastAsia"/>
          <w:b/>
          <w:szCs w:val="21"/>
        </w:rPr>
        <w:t>1.报价应以人民币为计价单位，以整数形式报出，精确到分位。</w:t>
      </w:r>
    </w:p>
    <w:p w14:paraId="4A83BA10">
      <w:pPr>
        <w:tabs>
          <w:tab w:val="left" w:pos="900"/>
        </w:tabs>
        <w:spacing w:before="156" w:beforeLines="50" w:line="360" w:lineRule="auto"/>
        <w:ind w:left="210" w:leftChars="100"/>
        <w:rPr>
          <w:b/>
          <w:szCs w:val="21"/>
        </w:rPr>
      </w:pPr>
      <w:r>
        <w:rPr>
          <w:rFonts w:hint="eastAsia"/>
          <w:b/>
          <w:szCs w:val="21"/>
        </w:rPr>
        <w:t>2.报价应包含所有费用及税金，并注明含税或不含税。</w:t>
      </w:r>
    </w:p>
    <w:p w14:paraId="6CBF21F9">
      <w:pPr>
        <w:tabs>
          <w:tab w:val="left" w:pos="900"/>
        </w:tabs>
        <w:spacing w:before="156" w:beforeLines="50" w:line="360" w:lineRule="auto"/>
        <w:ind w:left="210" w:leftChars="100"/>
        <w:rPr>
          <w:b/>
          <w:szCs w:val="21"/>
        </w:rPr>
      </w:pPr>
      <w:r>
        <w:rPr>
          <w:rFonts w:hint="eastAsia"/>
          <w:b/>
          <w:szCs w:val="21"/>
        </w:rPr>
        <w:t>3.投标文件中必须包含完整的报价表格，格式应与提供的样本一致。</w:t>
      </w:r>
    </w:p>
    <w:p w14:paraId="13FAFD2F">
      <w:pPr>
        <w:tabs>
          <w:tab w:val="left" w:pos="900"/>
        </w:tabs>
        <w:spacing w:before="156" w:beforeLines="50" w:line="360" w:lineRule="auto"/>
        <w:ind w:left="210" w:leftChars="100"/>
        <w:rPr>
          <w:b/>
          <w:szCs w:val="21"/>
        </w:rPr>
      </w:pPr>
      <w:r>
        <w:rPr>
          <w:rFonts w:hint="eastAsia"/>
          <w:b/>
          <w:szCs w:val="21"/>
        </w:rPr>
        <w:t>4.投标文件中不应出现与报价无关的材料或信息，包括但不限于企业简介、推荐信、合同范本等。</w:t>
      </w:r>
    </w:p>
    <w:p w14:paraId="2108845A">
      <w:pPr>
        <w:numPr>
          <w:ilvl w:val="0"/>
          <w:numId w:val="1"/>
        </w:numPr>
        <w:tabs>
          <w:tab w:val="left" w:pos="900"/>
        </w:tabs>
        <w:spacing w:before="156" w:beforeLines="50" w:line="360" w:lineRule="auto"/>
        <w:rPr>
          <w:rFonts w:ascii="宋体" w:hAnsi="宋体"/>
          <w:szCs w:val="21"/>
        </w:rPr>
      </w:pPr>
      <w:r>
        <w:rPr>
          <w:rFonts w:hint="eastAsia" w:ascii="宋体" w:hAnsi="宋体"/>
          <w:szCs w:val="21"/>
        </w:rPr>
        <w:t xml:space="preserve">质保期： </w:t>
      </w:r>
      <w:r>
        <w:rPr>
          <w:rFonts w:ascii="宋体" w:hAnsi="宋体"/>
          <w:szCs w:val="21"/>
          <w:u w:val="single"/>
        </w:rPr>
        <w:t xml:space="preserve"> </w:t>
      </w:r>
      <w:r>
        <w:rPr>
          <w:rFonts w:hint="eastAsia" w:ascii="宋体" w:hAnsi="宋体"/>
          <w:szCs w:val="21"/>
          <w:u w:val="single"/>
        </w:rPr>
        <w:t>全周期服务</w:t>
      </w:r>
      <w:r>
        <w:rPr>
          <w:rFonts w:hint="eastAsia" w:ascii="宋体" w:hAnsi="宋体"/>
          <w:szCs w:val="21"/>
          <w:u w:val="single"/>
          <w:lang w:val="en-US" w:eastAsia="zh-CN"/>
        </w:rPr>
        <w:t>90</w:t>
      </w:r>
      <w:r>
        <w:rPr>
          <w:rFonts w:hint="eastAsia" w:ascii="宋体" w:hAnsi="宋体"/>
          <w:szCs w:val="21"/>
          <w:u w:val="single"/>
        </w:rPr>
        <w:t>天</w:t>
      </w:r>
      <w:r>
        <w:rPr>
          <w:rFonts w:hint="eastAsia" w:ascii="宋体" w:hAnsi="宋体"/>
          <w:szCs w:val="21"/>
        </w:rPr>
        <w:t>。</w:t>
      </w:r>
    </w:p>
    <w:p w14:paraId="1BB75165">
      <w:pPr>
        <w:pStyle w:val="18"/>
        <w:numPr>
          <w:ilvl w:val="0"/>
          <w:numId w:val="1"/>
        </w:numPr>
        <w:tabs>
          <w:tab w:val="left" w:pos="709"/>
        </w:tabs>
        <w:spacing w:before="156" w:line="360" w:lineRule="auto"/>
        <w:ind w:firstLineChars="0"/>
        <w:rPr>
          <w:rFonts w:ascii="宋体" w:hAnsi="宋体" w:cs="宋体"/>
        </w:rPr>
      </w:pPr>
      <w:r>
        <w:rPr>
          <w:rFonts w:ascii="宋体" w:hAnsi="宋体"/>
          <w:szCs w:val="21"/>
        </w:rPr>
        <w:t>培训</w:t>
      </w:r>
      <w:r>
        <w:rPr>
          <w:rFonts w:hint="eastAsia" w:ascii="宋体" w:hAnsi="宋体"/>
          <w:szCs w:val="21"/>
        </w:rPr>
        <w:t>要求：</w:t>
      </w:r>
      <w:r>
        <w:rPr>
          <w:rFonts w:ascii="宋体" w:hAnsi="宋体" w:cs="宋体"/>
        </w:rPr>
        <w:t>提供培训电子资料及视频；供方免费为用户培训至</w:t>
      </w:r>
      <w:r>
        <w:rPr>
          <w:rFonts w:ascii="宋体" w:hAnsi="宋体" w:cs="宋体"/>
          <w:color w:val="auto"/>
        </w:rPr>
        <w:t>少</w:t>
      </w:r>
      <w:r>
        <w:rPr>
          <w:rFonts w:hint="eastAsia" w:ascii="宋体" w:hAnsi="宋体" w:cs="宋体"/>
          <w:color w:val="auto"/>
          <w:u w:val="single"/>
        </w:rPr>
        <w:t>5</w:t>
      </w:r>
      <w:r>
        <w:rPr>
          <w:rFonts w:ascii="宋体" w:hAnsi="宋体" w:cs="宋体"/>
          <w:color w:val="auto"/>
        </w:rPr>
        <w:t>名操作人员进行为期至少</w:t>
      </w:r>
      <w:r>
        <w:rPr>
          <w:rFonts w:ascii="宋体" w:hAnsi="宋体" w:cs="宋体"/>
          <w:color w:val="auto"/>
          <w:u w:val="single"/>
        </w:rPr>
        <w:t xml:space="preserve">  </w:t>
      </w:r>
      <w:r>
        <w:rPr>
          <w:rFonts w:hint="eastAsia" w:ascii="宋体" w:hAnsi="宋体" w:cs="宋体"/>
          <w:color w:val="auto"/>
          <w:u w:val="single"/>
        </w:rPr>
        <w:t>10</w:t>
      </w:r>
      <w:r>
        <w:rPr>
          <w:rFonts w:ascii="宋体" w:hAnsi="宋体" w:cs="宋体"/>
          <w:color w:val="auto"/>
          <w:u w:val="single"/>
        </w:rPr>
        <w:t xml:space="preserve"> </w:t>
      </w:r>
      <w:r>
        <w:rPr>
          <w:rFonts w:ascii="宋体" w:hAnsi="宋体" w:cs="宋体"/>
          <w:color w:val="auto"/>
        </w:rPr>
        <w:t>天的现场操作培训以及应用培训，保证用户掌握有关设备的使用、维护、管理和应用等工作要求。不定期的免费提供相关设备应用方面的技术</w:t>
      </w:r>
      <w:r>
        <w:rPr>
          <w:rFonts w:ascii="宋体" w:hAnsi="宋体" w:cs="宋体"/>
        </w:rPr>
        <w:t xml:space="preserve">咨询等。 </w:t>
      </w:r>
    </w:p>
    <w:p w14:paraId="23B47339">
      <w:pPr>
        <w:tabs>
          <w:tab w:val="left" w:pos="420"/>
          <w:tab w:val="left" w:pos="900"/>
        </w:tabs>
        <w:spacing w:before="156" w:beforeLines="50" w:line="360" w:lineRule="auto"/>
        <w:ind w:left="420"/>
        <w:rPr>
          <w:rFonts w:ascii="宋体" w:hAnsi="宋体"/>
          <w:b/>
          <w:szCs w:val="21"/>
        </w:rPr>
      </w:pPr>
    </w:p>
    <w:p w14:paraId="777DB886">
      <w:pPr>
        <w:tabs>
          <w:tab w:val="left" w:pos="420"/>
          <w:tab w:val="left" w:pos="900"/>
        </w:tabs>
        <w:spacing w:before="156" w:beforeLines="50" w:line="360" w:lineRule="auto"/>
        <w:ind w:left="420"/>
        <w:rPr>
          <w:rFonts w:ascii="宋体" w:hAnsi="宋体"/>
          <w:b/>
          <w:szCs w:val="21"/>
        </w:rPr>
      </w:pPr>
    </w:p>
    <w:p w14:paraId="0DB62D3F">
      <w:pPr>
        <w:tabs>
          <w:tab w:val="left" w:pos="420"/>
          <w:tab w:val="left" w:pos="900"/>
        </w:tabs>
        <w:spacing w:before="156" w:beforeLines="50" w:line="360" w:lineRule="auto"/>
        <w:ind w:left="420"/>
        <w:rPr>
          <w:rFonts w:ascii="宋体" w:hAnsi="宋体"/>
          <w:b/>
          <w:szCs w:val="21"/>
        </w:rPr>
      </w:pPr>
    </w:p>
    <w:p w14:paraId="20A816F4">
      <w:pPr>
        <w:tabs>
          <w:tab w:val="left" w:pos="420"/>
          <w:tab w:val="left" w:pos="900"/>
        </w:tabs>
        <w:spacing w:before="156" w:beforeLines="50" w:line="360" w:lineRule="auto"/>
        <w:rPr>
          <w:rFonts w:hint="eastAsia" w:ascii="宋体" w:hAnsi="宋体"/>
          <w:b/>
          <w:szCs w:val="21"/>
        </w:rPr>
      </w:pPr>
      <w:r>
        <w:rPr>
          <w:rFonts w:hint="eastAsia" w:ascii="宋体" w:hAnsi="宋体"/>
          <w:b/>
          <w:szCs w:val="21"/>
        </w:rPr>
        <w:t>六、</w:t>
      </w:r>
      <w:r>
        <w:rPr>
          <w:rFonts w:ascii="宋体" w:hAnsi="宋体"/>
          <w:b/>
          <w:szCs w:val="21"/>
        </w:rPr>
        <w:t>采购标的的</w:t>
      </w:r>
      <w:r>
        <w:rPr>
          <w:rFonts w:hint="eastAsia" w:ascii="宋体" w:hAnsi="宋体"/>
          <w:b/>
          <w:szCs w:val="21"/>
        </w:rPr>
        <w:t>履约验收标准</w:t>
      </w:r>
    </w:p>
    <w:bookmarkEnd w:id="1"/>
    <w:bookmarkEnd w:id="2"/>
    <w:bookmarkEnd w:id="3"/>
    <w:tbl>
      <w:tblPr>
        <w:tblStyle w:val="9"/>
        <w:tblW w:w="8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3507"/>
        <w:gridCol w:w="2254"/>
        <w:gridCol w:w="2114"/>
      </w:tblGrid>
      <w:tr w14:paraId="0B2BC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601" w:type="dxa"/>
            <w:gridSpan w:val="4"/>
            <w:vAlign w:val="center"/>
          </w:tcPr>
          <w:p w14:paraId="217277CD">
            <w:pPr>
              <w:widowControl/>
              <w:jc w:val="center"/>
              <w:textAlignment w:val="baseline"/>
              <w:rPr>
                <w:color w:val="000000"/>
                <w:kern w:val="0"/>
                <w:sz w:val="20"/>
                <w:szCs w:val="21"/>
              </w:rPr>
            </w:pPr>
            <w:r>
              <w:rPr>
                <w:color w:val="000000"/>
                <w:kern w:val="0"/>
                <w:sz w:val="20"/>
                <w:szCs w:val="21"/>
              </w:rPr>
              <w:t>现场的检验指标及方法</w:t>
            </w:r>
          </w:p>
        </w:tc>
      </w:tr>
      <w:tr w14:paraId="0F85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6" w:type="dxa"/>
            <w:vAlign w:val="center"/>
          </w:tcPr>
          <w:p w14:paraId="289F491F">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42B51BF6">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3B512787">
            <w:pPr>
              <w:widowControl/>
              <w:jc w:val="center"/>
              <w:textAlignment w:val="baseline"/>
              <w:rPr>
                <w:color w:val="000000"/>
                <w:kern w:val="0"/>
                <w:sz w:val="20"/>
                <w:szCs w:val="21"/>
              </w:rPr>
            </w:pPr>
            <w:r>
              <w:rPr>
                <w:color w:val="000000"/>
                <w:kern w:val="0"/>
                <w:sz w:val="20"/>
                <w:szCs w:val="21"/>
              </w:rPr>
              <w:t>验收或测试方法</w:t>
            </w:r>
          </w:p>
        </w:tc>
      </w:tr>
      <w:tr w14:paraId="2C11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5CCD07B7">
            <w:pPr>
              <w:widowControl/>
              <w:jc w:val="left"/>
              <w:textAlignment w:val="baseline"/>
              <w:rPr>
                <w:rFonts w:ascii="黑体" w:hAnsi="黑体" w:eastAsia="黑体"/>
                <w:b/>
                <w:color w:val="000000"/>
                <w:kern w:val="0"/>
                <w:sz w:val="18"/>
                <w:szCs w:val="18"/>
              </w:rPr>
            </w:pPr>
            <w:r>
              <w:rPr>
                <w:rFonts w:hint="eastAsia" w:ascii="黑体" w:hAnsi="黑体" w:eastAsia="黑体"/>
                <w:b/>
                <w:color w:val="000000"/>
                <w:kern w:val="0"/>
                <w:sz w:val="18"/>
                <w:szCs w:val="18"/>
              </w:rPr>
              <w:t>项目建设单位验收要求：</w:t>
            </w:r>
          </w:p>
        </w:tc>
      </w:tr>
      <w:tr w14:paraId="3C664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1AC0E7C2">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12FA1C59">
            <w:pPr>
              <w:widowControl/>
              <w:textAlignment w:val="baseline"/>
              <w:rPr>
                <w:color w:val="000000"/>
                <w:kern w:val="0"/>
                <w:sz w:val="18"/>
                <w:szCs w:val="18"/>
              </w:rPr>
            </w:pPr>
            <w:r>
              <w:rPr>
                <w:rFonts w:hint="eastAsia"/>
                <w:color w:val="000000"/>
                <w:kern w:val="0"/>
                <w:sz w:val="18"/>
                <w:szCs w:val="18"/>
              </w:rPr>
              <w:t>会议宣传策划；会场预订；会场搭建；大交通；餐食；住宿；接待。</w:t>
            </w:r>
          </w:p>
        </w:tc>
        <w:tc>
          <w:tcPr>
            <w:tcW w:w="4368" w:type="dxa"/>
            <w:gridSpan w:val="2"/>
            <w:vAlign w:val="center"/>
          </w:tcPr>
          <w:p w14:paraId="3871AD9D">
            <w:pPr>
              <w:widowControl/>
              <w:jc w:val="left"/>
              <w:textAlignment w:val="baseline"/>
              <w:rPr>
                <w:color w:val="000000"/>
                <w:kern w:val="0"/>
                <w:sz w:val="18"/>
                <w:szCs w:val="18"/>
              </w:rPr>
            </w:pPr>
            <w:r>
              <w:rPr>
                <w:color w:val="000000"/>
                <w:kern w:val="0"/>
                <w:sz w:val="18"/>
                <w:szCs w:val="18"/>
              </w:rPr>
              <w:t>现场核查</w:t>
            </w:r>
          </w:p>
        </w:tc>
      </w:tr>
      <w:tr w14:paraId="42543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6341FF52">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7491F9E3">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3371E03A">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14:paraId="348AB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3930DB2B">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33898C26">
            <w:pPr>
              <w:widowControl/>
              <w:textAlignment w:val="baseline"/>
              <w:rPr>
                <w:color w:val="000000" w:themeColor="text1"/>
                <w:kern w:val="0"/>
                <w:sz w:val="18"/>
                <w:szCs w:val="18"/>
                <w14:textFill>
                  <w14:solidFill>
                    <w14:schemeClr w14:val="tx1"/>
                  </w14:solidFill>
                </w14:textFill>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1B8C8D5B">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14:paraId="5282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093C2057">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797B763E">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161F47DE">
            <w:pPr>
              <w:widowControl/>
              <w:textAlignment w:val="baseline"/>
              <w:rPr>
                <w:color w:val="000000"/>
                <w:kern w:val="0"/>
                <w:sz w:val="18"/>
                <w:szCs w:val="18"/>
              </w:rPr>
            </w:pPr>
            <w:r>
              <w:rPr>
                <w:color w:val="000000"/>
                <w:kern w:val="0"/>
                <w:sz w:val="18"/>
                <w:szCs w:val="18"/>
              </w:rPr>
              <w:t>现场核查</w:t>
            </w:r>
          </w:p>
        </w:tc>
      </w:tr>
      <w:tr w14:paraId="003F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0BE5441C">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24572112">
            <w:pPr>
              <w:widowControl/>
              <w:textAlignment w:val="baseline"/>
              <w:rPr>
                <w:color w:val="000000" w:themeColor="text1"/>
                <w:kern w:val="0"/>
                <w:sz w:val="18"/>
                <w:szCs w:val="18"/>
                <w14:textFill>
                  <w14:solidFill>
                    <w14:schemeClr w14:val="tx1"/>
                  </w14:solidFill>
                </w14:textFill>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52CA6F7B">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14:paraId="50737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1137DA66">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1774265A">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14:paraId="3630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1" w:type="dxa"/>
            <w:gridSpan w:val="4"/>
          </w:tcPr>
          <w:p w14:paraId="506696D5">
            <w:pPr>
              <w:widowControl/>
              <w:jc w:val="left"/>
              <w:textAlignment w:val="baseline"/>
              <w:rPr>
                <w:color w:val="000000"/>
                <w:kern w:val="0"/>
                <w:sz w:val="18"/>
                <w:szCs w:val="18"/>
              </w:rPr>
            </w:pPr>
            <w:r>
              <w:rPr>
                <w:rFonts w:hint="eastAsia" w:ascii="黑体" w:hAnsi="黑体" w:eastAsia="黑体"/>
                <w:b/>
                <w:color w:val="000000"/>
                <w:kern w:val="0"/>
                <w:sz w:val="18"/>
                <w:szCs w:val="18"/>
              </w:rPr>
              <w:t>学校验收复核要求：</w:t>
            </w:r>
          </w:p>
        </w:tc>
      </w:tr>
      <w:tr w14:paraId="01D30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12767636">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0D3B98D0">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14:paraId="1CBD4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402242DB">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0149C738">
            <w:pPr>
              <w:widowControl/>
              <w:textAlignment w:val="baseline"/>
              <w:rPr>
                <w:color w:val="000000"/>
                <w:kern w:val="0"/>
                <w:sz w:val="18"/>
                <w:szCs w:val="18"/>
              </w:rPr>
            </w:pPr>
            <w:r>
              <w:rPr>
                <w:rFonts w:hint="eastAsia"/>
                <w:color w:val="000000"/>
                <w:kern w:val="0"/>
                <w:sz w:val="18"/>
                <w:szCs w:val="18"/>
              </w:rPr>
              <w:t>提供《供应商货物类项目完工报告》</w:t>
            </w:r>
          </w:p>
        </w:tc>
      </w:tr>
      <w:tr w14:paraId="33B1A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587C3CC4">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1D4EE551">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14:paraId="040A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14:paraId="7CB6AEEE">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61CBA629">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14:paraId="026BF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068971EA">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6C7EC66B">
            <w:pPr>
              <w:widowControl/>
              <w:textAlignment w:val="baseline"/>
              <w:rPr>
                <w:color w:val="000000"/>
                <w:kern w:val="0"/>
                <w:sz w:val="20"/>
                <w:szCs w:val="21"/>
              </w:rPr>
            </w:pPr>
            <w:r>
              <w:rPr>
                <w:color w:val="000000"/>
                <w:kern w:val="0"/>
                <w:sz w:val="20"/>
                <w:szCs w:val="21"/>
              </w:rPr>
              <w:t>是</w:t>
            </w:r>
            <w:r>
              <w:rPr>
                <w:rFonts w:hint="eastAsia" w:cs="宋体" w:asciiTheme="minorEastAsia" w:hAnsiTheme="minorEastAsia"/>
                <w:color w:val="000000"/>
                <w:kern w:val="0"/>
                <w:sz w:val="20"/>
                <w:szCs w:val="21"/>
              </w:rPr>
              <w:t>□</w:t>
            </w:r>
          </w:p>
        </w:tc>
        <w:tc>
          <w:tcPr>
            <w:tcW w:w="2114" w:type="dxa"/>
            <w:vAlign w:val="center"/>
          </w:tcPr>
          <w:p w14:paraId="6E62D7F5">
            <w:pPr>
              <w:widowControl/>
              <w:textAlignment w:val="baseline"/>
              <w:rPr>
                <w:color w:val="000000"/>
                <w:kern w:val="0"/>
                <w:sz w:val="20"/>
                <w:szCs w:val="21"/>
              </w:rPr>
            </w:pPr>
            <w:r>
              <w:rPr>
                <w:color w:val="000000"/>
                <w:kern w:val="0"/>
                <w:sz w:val="20"/>
                <w:szCs w:val="21"/>
              </w:rPr>
              <w:t>否</w:t>
            </w:r>
            <w:r>
              <w:rPr>
                <w:rFonts w:hint="eastAsia" w:cs="宋体" w:asciiTheme="minorEastAsia" w:hAnsiTheme="minorEastAsia"/>
                <w:color w:val="000000"/>
                <w:kern w:val="0"/>
                <w:sz w:val="20"/>
                <w:szCs w:val="21"/>
              </w:rPr>
              <w:t>□</w:t>
            </w:r>
          </w:p>
        </w:tc>
      </w:tr>
      <w:tr w14:paraId="1101F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33" w:type="dxa"/>
            <w:gridSpan w:val="2"/>
            <w:vAlign w:val="center"/>
          </w:tcPr>
          <w:p w14:paraId="7653F622">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7695F774">
            <w:pPr>
              <w:widowControl/>
              <w:textAlignment w:val="baseline"/>
              <w:rPr>
                <w:color w:val="000000"/>
                <w:kern w:val="0"/>
                <w:sz w:val="20"/>
                <w:szCs w:val="21"/>
              </w:rPr>
            </w:pPr>
            <w:r>
              <w:rPr>
                <w:color w:val="000000"/>
                <w:kern w:val="0"/>
                <w:sz w:val="20"/>
                <w:szCs w:val="21"/>
              </w:rPr>
              <w:t>是</w:t>
            </w:r>
            <w:r>
              <w:rPr>
                <w:rFonts w:hint="eastAsia" w:cs="宋体" w:asciiTheme="minorEastAsia" w:hAnsiTheme="minorEastAsia"/>
                <w:color w:val="000000"/>
                <w:kern w:val="0"/>
                <w:sz w:val="20"/>
                <w:szCs w:val="21"/>
              </w:rPr>
              <w:t>□</w:t>
            </w:r>
          </w:p>
        </w:tc>
        <w:tc>
          <w:tcPr>
            <w:tcW w:w="2114" w:type="dxa"/>
            <w:vAlign w:val="center"/>
          </w:tcPr>
          <w:p w14:paraId="624A0F45">
            <w:pPr>
              <w:widowControl/>
              <w:textAlignment w:val="baseline"/>
              <w:rPr>
                <w:color w:val="000000"/>
                <w:kern w:val="0"/>
                <w:sz w:val="20"/>
                <w:szCs w:val="21"/>
              </w:rPr>
            </w:pPr>
            <w:r>
              <w:rPr>
                <w:color w:val="000000"/>
                <w:kern w:val="0"/>
                <w:sz w:val="20"/>
                <w:szCs w:val="21"/>
              </w:rPr>
              <w:t>否</w:t>
            </w:r>
            <w:r>
              <w:rPr>
                <w:rFonts w:hint="eastAsia" w:cs="宋体" w:asciiTheme="minorEastAsia" w:hAnsiTheme="minorEastAsia"/>
                <w:color w:val="000000"/>
                <w:kern w:val="0"/>
                <w:sz w:val="20"/>
                <w:szCs w:val="21"/>
              </w:rPr>
              <w:t>□</w:t>
            </w:r>
          </w:p>
        </w:tc>
      </w:tr>
      <w:tr w14:paraId="22C20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01" w:type="dxa"/>
            <w:gridSpan w:val="4"/>
            <w:vAlign w:val="center"/>
          </w:tcPr>
          <w:p w14:paraId="451E0AD3">
            <w:pPr>
              <w:widowControl/>
              <w:textAlignment w:val="baseline"/>
              <w:rPr>
                <w:color w:val="000000"/>
                <w:kern w:val="0"/>
                <w:sz w:val="20"/>
                <w:szCs w:val="21"/>
              </w:rPr>
            </w:pPr>
            <w:r>
              <w:rPr>
                <w:color w:val="000000"/>
                <w:kern w:val="0"/>
                <w:sz w:val="20"/>
                <w:szCs w:val="21"/>
              </w:rPr>
              <w:t>除现场验收外，需提供的其他验收要求</w:t>
            </w:r>
          </w:p>
        </w:tc>
      </w:tr>
      <w:tr w14:paraId="63A1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233" w:type="dxa"/>
            <w:gridSpan w:val="2"/>
            <w:vAlign w:val="center"/>
          </w:tcPr>
          <w:p w14:paraId="55D0E73B">
            <w:pPr>
              <w:widowControl/>
              <w:spacing w:line="450" w:lineRule="atLeast"/>
              <w:textAlignment w:val="baseline"/>
              <w:rPr>
                <w:color w:val="000000"/>
                <w:kern w:val="0"/>
                <w:sz w:val="20"/>
                <w:szCs w:val="21"/>
              </w:rPr>
            </w:pPr>
            <w:r>
              <w:rPr>
                <w:color w:val="000000"/>
                <w:kern w:val="0"/>
                <w:sz w:val="20"/>
                <w:szCs w:val="21"/>
              </w:rPr>
              <w:t>除现场验收外，是</w:t>
            </w:r>
            <w:r>
              <w:rPr>
                <w:rFonts w:hint="eastAsia" w:cs="宋体" w:asciiTheme="minorEastAsia" w:hAnsiTheme="minorEastAsia"/>
                <w:color w:val="000000"/>
                <w:kern w:val="0"/>
                <w:sz w:val="20"/>
                <w:szCs w:val="21"/>
              </w:rPr>
              <w:t>□</w:t>
            </w:r>
            <w:r>
              <w:rPr>
                <w:color w:val="000000"/>
                <w:kern w:val="0"/>
                <w:sz w:val="20"/>
                <w:szCs w:val="21"/>
              </w:rPr>
              <w:t>否</w:t>
            </w:r>
            <w:r>
              <w:rPr>
                <w:rFonts w:hint="eastAsia" w:ascii="宋体" w:hAnsi="宋体" w:cs="宋体"/>
                <w:color w:val="000000"/>
                <w:kern w:val="0"/>
                <w:sz w:val="20"/>
                <w:szCs w:val="21"/>
              </w:rPr>
              <w:t>√</w:t>
            </w:r>
            <w:r>
              <w:rPr>
                <w:color w:val="000000"/>
                <w:kern w:val="0"/>
                <w:sz w:val="20"/>
                <w:szCs w:val="21"/>
              </w:rPr>
              <w:t>需提供第三方检测报告</w:t>
            </w:r>
          </w:p>
          <w:p w14:paraId="33A9CDF8">
            <w:pPr>
              <w:widowControl/>
              <w:spacing w:line="450" w:lineRule="atLeast"/>
              <w:textAlignment w:val="baseline"/>
              <w:rPr>
                <w:color w:val="000000"/>
                <w:kern w:val="0"/>
                <w:sz w:val="20"/>
                <w:szCs w:val="21"/>
              </w:rPr>
            </w:pPr>
          </w:p>
        </w:tc>
        <w:tc>
          <w:tcPr>
            <w:tcW w:w="4368" w:type="dxa"/>
            <w:gridSpan w:val="2"/>
            <w:vAlign w:val="center"/>
          </w:tcPr>
          <w:p w14:paraId="74A4CB25">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65943FFE">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53711384"/>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027B2">
    <w:pPr>
      <w:pStyle w:val="5"/>
      <w:jc w:val="center"/>
    </w:pPr>
    <w:r>
      <w:fldChar w:fldCharType="begin"/>
    </w:r>
    <w:r>
      <w:instrText xml:space="preserve">PAGE   \* MERGEFORMAT</w:instrText>
    </w:r>
    <w:r>
      <w:fldChar w:fldCharType="separate"/>
    </w:r>
    <w:r>
      <w:rPr>
        <w:lang w:val="zh-CN"/>
      </w:rPr>
      <w:t>2</w:t>
    </w:r>
    <w:r>
      <w:fldChar w:fldCharType="end"/>
    </w:r>
  </w:p>
  <w:p w14:paraId="260B245E">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D475B4"/>
    <w:multiLevelType w:val="multilevel"/>
    <w:tmpl w:val="1AD475B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mMWEyNGZmM2MwODBiNWViMDA0ZjBhMGQ5ZGQxZWYifQ=="/>
  </w:docVars>
  <w:rsids>
    <w:rsidRoot w:val="00A161FC"/>
    <w:rsid w:val="000170BA"/>
    <w:rsid w:val="00017C9A"/>
    <w:rsid w:val="00037F4D"/>
    <w:rsid w:val="00090056"/>
    <w:rsid w:val="000958C8"/>
    <w:rsid w:val="000A209A"/>
    <w:rsid w:val="00105428"/>
    <w:rsid w:val="0012727F"/>
    <w:rsid w:val="00140AF0"/>
    <w:rsid w:val="001507CE"/>
    <w:rsid w:val="00157667"/>
    <w:rsid w:val="001609FC"/>
    <w:rsid w:val="0018461B"/>
    <w:rsid w:val="001B712C"/>
    <w:rsid w:val="001C0880"/>
    <w:rsid w:val="001C41C3"/>
    <w:rsid w:val="001C7C84"/>
    <w:rsid w:val="00237253"/>
    <w:rsid w:val="00256E82"/>
    <w:rsid w:val="002815C8"/>
    <w:rsid w:val="002B3A1B"/>
    <w:rsid w:val="003113D4"/>
    <w:rsid w:val="00330AEF"/>
    <w:rsid w:val="00345D8D"/>
    <w:rsid w:val="00353EC3"/>
    <w:rsid w:val="0036352F"/>
    <w:rsid w:val="003649AF"/>
    <w:rsid w:val="003B2090"/>
    <w:rsid w:val="003E1796"/>
    <w:rsid w:val="00453832"/>
    <w:rsid w:val="004951D7"/>
    <w:rsid w:val="00495C0D"/>
    <w:rsid w:val="004A43F0"/>
    <w:rsid w:val="004E4B14"/>
    <w:rsid w:val="00501176"/>
    <w:rsid w:val="00510891"/>
    <w:rsid w:val="00513167"/>
    <w:rsid w:val="0053111A"/>
    <w:rsid w:val="00562C62"/>
    <w:rsid w:val="005633CE"/>
    <w:rsid w:val="00570D5A"/>
    <w:rsid w:val="00571ADE"/>
    <w:rsid w:val="005853E9"/>
    <w:rsid w:val="0059304A"/>
    <w:rsid w:val="005951EF"/>
    <w:rsid w:val="005C3DA0"/>
    <w:rsid w:val="005F1571"/>
    <w:rsid w:val="005F401F"/>
    <w:rsid w:val="00611202"/>
    <w:rsid w:val="006237BE"/>
    <w:rsid w:val="00636F27"/>
    <w:rsid w:val="00640733"/>
    <w:rsid w:val="00682D99"/>
    <w:rsid w:val="006878E9"/>
    <w:rsid w:val="006C2918"/>
    <w:rsid w:val="006C782C"/>
    <w:rsid w:val="00710AA5"/>
    <w:rsid w:val="00715B3F"/>
    <w:rsid w:val="00723F4D"/>
    <w:rsid w:val="007554BB"/>
    <w:rsid w:val="00770A2B"/>
    <w:rsid w:val="007839AE"/>
    <w:rsid w:val="00785146"/>
    <w:rsid w:val="007A5DE1"/>
    <w:rsid w:val="007E0BB6"/>
    <w:rsid w:val="007F4BD9"/>
    <w:rsid w:val="00800E12"/>
    <w:rsid w:val="00801053"/>
    <w:rsid w:val="008153D5"/>
    <w:rsid w:val="00816B1A"/>
    <w:rsid w:val="00823CA9"/>
    <w:rsid w:val="008403A0"/>
    <w:rsid w:val="0084652E"/>
    <w:rsid w:val="00860346"/>
    <w:rsid w:val="00870113"/>
    <w:rsid w:val="00873F09"/>
    <w:rsid w:val="0089621F"/>
    <w:rsid w:val="008C0BE7"/>
    <w:rsid w:val="008D094B"/>
    <w:rsid w:val="008E2DB0"/>
    <w:rsid w:val="00902581"/>
    <w:rsid w:val="00912013"/>
    <w:rsid w:val="00925E61"/>
    <w:rsid w:val="0096320D"/>
    <w:rsid w:val="009670DF"/>
    <w:rsid w:val="0099177F"/>
    <w:rsid w:val="00995789"/>
    <w:rsid w:val="009D3518"/>
    <w:rsid w:val="009E6684"/>
    <w:rsid w:val="009F6CAB"/>
    <w:rsid w:val="009F7A2C"/>
    <w:rsid w:val="00A047F0"/>
    <w:rsid w:val="00A161FC"/>
    <w:rsid w:val="00A5232A"/>
    <w:rsid w:val="00A6153D"/>
    <w:rsid w:val="00A61746"/>
    <w:rsid w:val="00A7511E"/>
    <w:rsid w:val="00A765E9"/>
    <w:rsid w:val="00A865ED"/>
    <w:rsid w:val="00AB48E9"/>
    <w:rsid w:val="00AC005D"/>
    <w:rsid w:val="00AC6F95"/>
    <w:rsid w:val="00AE1AFA"/>
    <w:rsid w:val="00AF7468"/>
    <w:rsid w:val="00B151BE"/>
    <w:rsid w:val="00B2368A"/>
    <w:rsid w:val="00B43698"/>
    <w:rsid w:val="00B4481B"/>
    <w:rsid w:val="00B72BD6"/>
    <w:rsid w:val="00B83F38"/>
    <w:rsid w:val="00B91989"/>
    <w:rsid w:val="00B919A1"/>
    <w:rsid w:val="00B94A57"/>
    <w:rsid w:val="00BB469B"/>
    <w:rsid w:val="00BC3D86"/>
    <w:rsid w:val="00BC7870"/>
    <w:rsid w:val="00BE12E8"/>
    <w:rsid w:val="00BE5444"/>
    <w:rsid w:val="00C1098B"/>
    <w:rsid w:val="00C15054"/>
    <w:rsid w:val="00C36A51"/>
    <w:rsid w:val="00C63818"/>
    <w:rsid w:val="00C82348"/>
    <w:rsid w:val="00CB7675"/>
    <w:rsid w:val="00CD153F"/>
    <w:rsid w:val="00CD2230"/>
    <w:rsid w:val="00CE39D8"/>
    <w:rsid w:val="00D13E2D"/>
    <w:rsid w:val="00D324D9"/>
    <w:rsid w:val="00D41788"/>
    <w:rsid w:val="00D56E82"/>
    <w:rsid w:val="00D94396"/>
    <w:rsid w:val="00DB6ED1"/>
    <w:rsid w:val="00DC1928"/>
    <w:rsid w:val="00DF1EA0"/>
    <w:rsid w:val="00DF5062"/>
    <w:rsid w:val="00E0581E"/>
    <w:rsid w:val="00E1130A"/>
    <w:rsid w:val="00E22081"/>
    <w:rsid w:val="00E4264C"/>
    <w:rsid w:val="00E4731F"/>
    <w:rsid w:val="00E73399"/>
    <w:rsid w:val="00E7573D"/>
    <w:rsid w:val="00E821CF"/>
    <w:rsid w:val="00E85911"/>
    <w:rsid w:val="00E931F1"/>
    <w:rsid w:val="00E95DA5"/>
    <w:rsid w:val="00F021D9"/>
    <w:rsid w:val="00F072C1"/>
    <w:rsid w:val="00F35137"/>
    <w:rsid w:val="00F57DCD"/>
    <w:rsid w:val="00F64366"/>
    <w:rsid w:val="00F9789E"/>
    <w:rsid w:val="00FB00E1"/>
    <w:rsid w:val="00FC1111"/>
    <w:rsid w:val="00FC3BB8"/>
    <w:rsid w:val="00FE1B41"/>
    <w:rsid w:val="00FF21F2"/>
    <w:rsid w:val="00FF339E"/>
    <w:rsid w:val="00FF47AD"/>
    <w:rsid w:val="00FF698C"/>
    <w:rsid w:val="011E63B4"/>
    <w:rsid w:val="0B2D3B86"/>
    <w:rsid w:val="1B6F208E"/>
    <w:rsid w:val="1BC72B84"/>
    <w:rsid w:val="222A0D2E"/>
    <w:rsid w:val="2C3B5C8F"/>
    <w:rsid w:val="2E994645"/>
    <w:rsid w:val="2F2E0FC4"/>
    <w:rsid w:val="2F8212C9"/>
    <w:rsid w:val="2FDD315B"/>
    <w:rsid w:val="31032E06"/>
    <w:rsid w:val="33B169E4"/>
    <w:rsid w:val="380E4130"/>
    <w:rsid w:val="3CAC4A3C"/>
    <w:rsid w:val="446438C7"/>
    <w:rsid w:val="46222D36"/>
    <w:rsid w:val="4C3556EB"/>
    <w:rsid w:val="4FAF6015"/>
    <w:rsid w:val="56BA0C40"/>
    <w:rsid w:val="56C34D8D"/>
    <w:rsid w:val="5C143660"/>
    <w:rsid w:val="5DD078C1"/>
    <w:rsid w:val="69F007C4"/>
    <w:rsid w:val="6D312EF1"/>
    <w:rsid w:val="71F3328E"/>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1"/>
    <w:qFormat/>
    <w:uiPriority w:val="0"/>
    <w:rPr>
      <w:rFonts w:ascii="宋体" w:hAnsi="Courier New" w:cstheme="minorBidi"/>
      <w:szCs w:val="22"/>
    </w:rPr>
  </w:style>
  <w:style w:type="paragraph" w:styleId="4">
    <w:name w:val="Balloon Text"/>
    <w:basedOn w:val="1"/>
    <w:link w:val="19"/>
    <w:autoRedefine/>
    <w:semiHidden/>
    <w:unhideWhenUsed/>
    <w:qFormat/>
    <w:uiPriority w:val="99"/>
    <w:rPr>
      <w:sz w:val="18"/>
      <w:szCs w:val="18"/>
    </w:rPr>
  </w:style>
  <w:style w:type="paragraph" w:styleId="5">
    <w:name w:val="footer"/>
    <w:basedOn w:val="1"/>
    <w:link w:val="12"/>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link w:val="13"/>
    <w:qFormat/>
    <w:uiPriority w:val="0"/>
    <w:pPr>
      <w:spacing w:before="240" w:after="60"/>
      <w:jc w:val="center"/>
      <w:outlineLvl w:val="0"/>
    </w:pPr>
    <w:rPr>
      <w:rFonts w:ascii="Arial" w:hAnsi="Arial" w:cs="Arial"/>
      <w:b/>
      <w:bCs/>
      <w:sz w:val="32"/>
      <w:szCs w:val="32"/>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纯文本 字符"/>
    <w:link w:val="3"/>
    <w:qFormat/>
    <w:uiPriority w:val="0"/>
    <w:rPr>
      <w:rFonts w:ascii="宋体" w:hAnsi="Courier New" w:eastAsia="宋体"/>
    </w:rPr>
  </w:style>
  <w:style w:type="character" w:customStyle="1" w:styleId="12">
    <w:name w:val="页脚 字符"/>
    <w:link w:val="5"/>
    <w:qFormat/>
    <w:uiPriority w:val="0"/>
    <w:rPr>
      <w:sz w:val="18"/>
    </w:rPr>
  </w:style>
  <w:style w:type="character" w:customStyle="1" w:styleId="13">
    <w:name w:val="标题 字符"/>
    <w:link w:val="7"/>
    <w:qFormat/>
    <w:uiPriority w:val="0"/>
    <w:rPr>
      <w:rFonts w:ascii="Arial" w:hAnsi="Arial" w:eastAsia="宋体" w:cs="Arial"/>
      <w:b/>
      <w:bCs/>
      <w:sz w:val="32"/>
      <w:szCs w:val="32"/>
    </w:rPr>
  </w:style>
  <w:style w:type="character" w:customStyle="1" w:styleId="14">
    <w:name w:val="页脚 Char"/>
    <w:basedOn w:val="10"/>
    <w:semiHidden/>
    <w:qFormat/>
    <w:uiPriority w:val="99"/>
    <w:rPr>
      <w:rFonts w:ascii="Times New Roman" w:hAnsi="Times New Roman" w:eastAsia="宋体" w:cs="Times New Roman"/>
      <w:sz w:val="18"/>
      <w:szCs w:val="18"/>
    </w:rPr>
  </w:style>
  <w:style w:type="character" w:customStyle="1" w:styleId="15">
    <w:name w:val="标题 Char"/>
    <w:basedOn w:val="10"/>
    <w:qFormat/>
    <w:uiPriority w:val="10"/>
    <w:rPr>
      <w:rFonts w:eastAsia="宋体" w:asciiTheme="majorHAnsi" w:hAnsiTheme="majorHAnsi" w:cstheme="majorBidi"/>
      <w:b/>
      <w:bCs/>
      <w:sz w:val="32"/>
      <w:szCs w:val="32"/>
    </w:rPr>
  </w:style>
  <w:style w:type="character" w:customStyle="1" w:styleId="16">
    <w:name w:val="纯文本 Char"/>
    <w:basedOn w:val="10"/>
    <w:semiHidden/>
    <w:qFormat/>
    <w:uiPriority w:val="99"/>
    <w:rPr>
      <w:rFonts w:ascii="宋体" w:hAnsi="Courier New" w:eastAsia="宋体" w:cs="Courier New"/>
      <w:szCs w:val="21"/>
    </w:rPr>
  </w:style>
  <w:style w:type="character" w:customStyle="1" w:styleId="17">
    <w:name w:val="页眉 字符"/>
    <w:basedOn w:val="10"/>
    <w:link w:val="6"/>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批注框文本 字符"/>
    <w:basedOn w:val="10"/>
    <w:link w:val="4"/>
    <w:semiHidden/>
    <w:qFormat/>
    <w:uiPriority w:val="99"/>
    <w:rPr>
      <w:rFonts w:ascii="Times New Roman" w:hAnsi="Times New Roman" w:eastAsia="宋体" w:cs="Times New Roman"/>
      <w:sz w:val="18"/>
      <w:szCs w:val="18"/>
    </w:rPr>
  </w:style>
  <w:style w:type="paragraph" w:customStyle="1" w:styleId="20">
    <w:name w:val="paragraph"/>
    <w:basedOn w:val="1"/>
    <w:semiHidden/>
    <w:qFormat/>
    <w:uiPriority w:val="0"/>
    <w:pPr>
      <w:widowControl/>
      <w:spacing w:before="100" w:beforeAutospacing="1" w:after="100" w:afterAutospacing="1"/>
      <w:jc w:val="left"/>
    </w:pPr>
    <w:rPr>
      <w:rFonts w:ascii="等线" w:hAnsi="等线" w:eastAsia="等线"/>
      <w:kern w:val="0"/>
      <w:sz w:val="24"/>
      <w:szCs w:val="24"/>
    </w:rPr>
  </w:style>
  <w:style w:type="character" w:customStyle="1" w:styleId="21">
    <w:name w:val="font21"/>
    <w:basedOn w:val="10"/>
    <w:qFormat/>
    <w:uiPriority w:val="0"/>
    <w:rPr>
      <w:rFonts w:hint="eastAsia" w:ascii="微软雅黑" w:hAnsi="微软雅黑" w:eastAsia="微软雅黑" w:cs="微软雅黑"/>
      <w:color w:val="000000"/>
      <w:sz w:val="20"/>
      <w:szCs w:val="20"/>
      <w:u w:val="none"/>
    </w:rPr>
  </w:style>
  <w:style w:type="character" w:customStyle="1" w:styleId="22">
    <w:name w:val="font11"/>
    <w:basedOn w:val="10"/>
    <w:qFormat/>
    <w:uiPriority w:val="0"/>
    <w:rPr>
      <w:rFonts w:hint="eastAsia" w:ascii="微软雅黑" w:hAnsi="微软雅黑" w:eastAsia="微软雅黑" w:cs="微软雅黑"/>
      <w:b/>
      <w:bCs/>
      <w:color w:val="000000"/>
      <w:sz w:val="20"/>
      <w:szCs w:val="20"/>
      <w:u w:val="none"/>
    </w:rPr>
  </w:style>
  <w:style w:type="character" w:customStyle="1" w:styleId="23">
    <w:name w:val="标题 1 字符"/>
    <w:basedOn w:val="10"/>
    <w:link w:val="2"/>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4473</Words>
  <Characters>4747</Characters>
  <Lines>51</Lines>
  <Paragraphs>14</Paragraphs>
  <TotalTime>4</TotalTime>
  <ScaleCrop>false</ScaleCrop>
  <LinksUpToDate>false</LinksUpToDate>
  <CharactersWithSpaces>5439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2024-04-26T00:24:00Z</dcterms:created>
  <dc:creator>User</dc:creator>
  <cp:lastModifiedBy>林冠先</cp:lastModifiedBy>
  <cp:lastPrinted>2025-02-25T02:36:00Z</cp:lastPrinted>
  <dcterms:modified xsi:type="dcterms:W3CDTF">2025-03-12T01:15:13Z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A94ED8CDEB9B49AEBBE470DC6668B053_13</vt:lpwstr>
  </property>
  <property fmtid="{D5CDD505-2E9C-101B-9397-08002B2CF9AE}" pid="4" name="KSOTemplateDocerSaveRecord">
    <vt:lpwstr>eyJoZGlkIjoiZGExNmFhNDY2MWYyYzRlNTZmYzhmOTUwZGU0NzRmNTgiLCJ1c2VySWQiOiIxMjA3NDE4NDE1In0=</vt:lpwstr>
  </property>
</Properties>
</file>