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1579">
      <w:pPr>
        <w:spacing w:line="360" w:lineRule="auto"/>
        <w:jc w:val="center"/>
        <w:rPr>
          <w:rFonts w:ascii="宋体" w:hAnsi="宋体"/>
          <w:b/>
          <w:color w:val="000000" w:themeColor="text1"/>
          <w:sz w:val="32"/>
          <w:szCs w:val="32"/>
          <w14:textFill>
            <w14:solidFill>
              <w14:schemeClr w14:val="tx1"/>
            </w14:solidFill>
          </w14:textFill>
        </w:rPr>
      </w:pPr>
      <w:bookmarkStart w:id="0" w:name="_Toc40889047"/>
      <w:bookmarkStart w:id="1" w:name="_Toc40888547"/>
      <w:r>
        <w:rPr>
          <w:rFonts w:hint="eastAsia" w:ascii="宋体" w:hAnsi="宋体"/>
          <w:b/>
          <w:color w:val="000000" w:themeColor="text1"/>
          <w:sz w:val="32"/>
          <w:szCs w:val="32"/>
          <w14:textFill>
            <w14:solidFill>
              <w14:schemeClr w14:val="tx1"/>
            </w14:solidFill>
          </w14:textFill>
        </w:rPr>
        <w:t>自动检测系统</w:t>
      </w:r>
      <w:r>
        <w:rPr>
          <w:rFonts w:ascii="宋体" w:hAnsi="宋体"/>
          <w:b/>
          <w:color w:val="000000" w:themeColor="text1"/>
          <w:sz w:val="32"/>
          <w:szCs w:val="32"/>
          <w14:textFill>
            <w14:solidFill>
              <w14:schemeClr w14:val="tx1"/>
            </w14:solidFill>
          </w14:textFill>
        </w:rPr>
        <w:t>采购技术要求</w:t>
      </w:r>
    </w:p>
    <w:p w14:paraId="32F5673A">
      <w:pPr>
        <w:spacing w:line="360" w:lineRule="auto"/>
        <w:jc w:val="center"/>
        <w:rPr>
          <w:rFonts w:ascii="宋体" w:hAnsi="宋体"/>
          <w:b/>
          <w:bCs/>
          <w:color w:val="000000" w:themeColor="text1"/>
          <w:sz w:val="24"/>
          <w:szCs w:val="24"/>
          <w:u w:val="single"/>
          <w14:textFill>
            <w14:solidFill>
              <w14:schemeClr w14:val="tx1"/>
            </w14:solidFill>
          </w14:textFill>
        </w:rPr>
      </w:pPr>
    </w:p>
    <w:p w14:paraId="5BE7DE94">
      <w:pPr>
        <w:spacing w:line="360" w:lineRule="auto"/>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1.设备名称：</w:t>
      </w:r>
      <w:r>
        <w:rPr>
          <w:rFonts w:hint="eastAsia" w:asciiTheme="minorEastAsia" w:hAnsiTheme="minorEastAsia" w:eastAsiaTheme="minorEastAsia"/>
          <w:color w:val="000000" w:themeColor="text1"/>
          <w:sz w:val="28"/>
          <w:szCs w:val="28"/>
          <w14:textFill>
            <w14:solidFill>
              <w14:schemeClr w14:val="tx1"/>
            </w14:solidFill>
          </w14:textFill>
        </w:rPr>
        <w:t>自动检测系统</w:t>
      </w:r>
    </w:p>
    <w:p w14:paraId="1FD1260B">
      <w:pPr>
        <w:spacing w:line="360" w:lineRule="auto"/>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2.数    量：</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sz w:val="24"/>
          <w:szCs w:val="24"/>
        </w:rPr>
        <w:t>套</w:t>
      </w:r>
    </w:p>
    <w:p w14:paraId="68419577">
      <w:pPr>
        <w:spacing w:line="360" w:lineRule="auto"/>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3.用途说明：</w:t>
      </w:r>
      <w:r>
        <w:rPr>
          <w:rFonts w:hint="eastAsia" w:asciiTheme="minorEastAsia" w:hAnsiTheme="minorEastAsia" w:eastAsiaTheme="minorEastAsia"/>
          <w:color w:val="000000" w:themeColor="text1"/>
          <w:sz w:val="28"/>
          <w:szCs w:val="28"/>
          <w14:textFill>
            <w14:solidFill>
              <w14:schemeClr w14:val="tx1"/>
            </w14:solidFill>
          </w14:textFill>
        </w:rPr>
        <w:t>自动检测系统用于</w:t>
      </w:r>
      <w:r>
        <w:rPr>
          <w:rFonts w:hint="eastAsia" w:ascii="宋体" w:hAnsi="宋体" w:cs="宋体" w:eastAsiaTheme="minorEastAsia"/>
          <w:color w:val="000000" w:themeColor="text1"/>
          <w:kern w:val="0"/>
          <w:sz w:val="28"/>
          <w:szCs w:val="28"/>
          <w14:textFill>
            <w14:solidFill>
              <w14:schemeClr w14:val="tx1"/>
            </w14:solidFill>
          </w14:textFill>
        </w:rPr>
        <w:t>对相关产品</w:t>
      </w:r>
      <w:r>
        <w:rPr>
          <w:rFonts w:hint="eastAsia" w:ascii="宋体" w:hAnsi="宋体" w:cs="宋体"/>
          <w:color w:val="000000" w:themeColor="text1"/>
          <w:kern w:val="0"/>
          <w:sz w:val="28"/>
          <w:szCs w:val="28"/>
          <w14:textFill>
            <w14:solidFill>
              <w14:schemeClr w14:val="tx1"/>
            </w14:solidFill>
          </w14:textFill>
        </w:rPr>
        <w:t>批次标识</w:t>
      </w:r>
      <w:r>
        <w:rPr>
          <w:rFonts w:hint="eastAsia" w:ascii="宋体" w:hAnsi="宋体" w:cs="宋体" w:eastAsiaTheme="minorEastAsia"/>
          <w:color w:val="000000" w:themeColor="text1"/>
          <w:kern w:val="0"/>
          <w:sz w:val="28"/>
          <w:szCs w:val="28"/>
          <w14:textFill>
            <w14:solidFill>
              <w14:schemeClr w14:val="tx1"/>
            </w14:solidFill>
          </w14:textFill>
        </w:rPr>
        <w:t>进行</w:t>
      </w:r>
      <w:r>
        <w:rPr>
          <w:rFonts w:hint="eastAsia" w:ascii="宋体" w:hAnsi="宋体" w:cs="宋体"/>
          <w:color w:val="000000" w:themeColor="text1"/>
          <w:kern w:val="0"/>
          <w:sz w:val="28"/>
          <w:szCs w:val="28"/>
          <w14:textFill>
            <w14:solidFill>
              <w14:schemeClr w14:val="tx1"/>
            </w14:solidFill>
          </w14:textFill>
        </w:rPr>
        <w:t>自动识别、自动筛选、自动计数</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解决混批、数量统计不准确的问题。</w:t>
      </w:r>
    </w:p>
    <w:p w14:paraId="74EAC4B2">
      <w:pPr>
        <w:spacing w:line="360" w:lineRule="auto"/>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4.交货时间及地点：</w:t>
      </w:r>
      <w:r>
        <w:rPr>
          <w:rFonts w:hint="eastAsia" w:asciiTheme="minorEastAsia" w:hAnsiTheme="minorEastAsia" w:eastAsiaTheme="minorEastAsia"/>
          <w:color w:val="000000" w:themeColor="text1"/>
          <w:sz w:val="28"/>
          <w:szCs w:val="28"/>
          <w14:textFill>
            <w14:solidFill>
              <w14:schemeClr w14:val="tx1"/>
            </w14:solidFill>
          </w14:textFill>
        </w:rPr>
        <w:t>交货时间为150天，其中合同生效后120天到达买方现场，到货后30天完成安装调试、试运行及验收,地点为重庆长安工业（集团）有限责任公司机加区。</w:t>
      </w:r>
    </w:p>
    <w:p w14:paraId="41CAC549">
      <w:pPr>
        <w:spacing w:line="360" w:lineRule="auto"/>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5.设备规格：</w:t>
      </w:r>
      <w:r>
        <w:rPr>
          <w:rFonts w:hint="eastAsia" w:asciiTheme="minorEastAsia" w:hAnsiTheme="minorEastAsia" w:eastAsiaTheme="minorEastAsia"/>
          <w:color w:val="000000" w:themeColor="text1"/>
          <w:sz w:val="28"/>
          <w:szCs w:val="28"/>
          <w14:textFill>
            <w14:solidFill>
              <w14:schemeClr w14:val="tx1"/>
            </w14:solidFill>
          </w14:textFill>
        </w:rPr>
        <w:t>非标，该设备为交钥匙工程。</w:t>
      </w:r>
    </w:p>
    <w:p w14:paraId="2E0B838F">
      <w:pPr>
        <w:spacing w:line="360" w:lineRule="auto"/>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6.环境条件：</w:t>
      </w:r>
    </w:p>
    <w:p w14:paraId="2A2CE7BF">
      <w:pPr>
        <w:snapToGrid w:val="0"/>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6.1工作温度：-5℃～45℃</w:t>
      </w:r>
    </w:p>
    <w:p w14:paraId="3C8BFCFA">
      <w:pPr>
        <w:snapToGrid w:val="0"/>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6.2相对湿度：≤90%</w:t>
      </w:r>
    </w:p>
    <w:p w14:paraId="1281456F">
      <w:pPr>
        <w:snapToGrid w:val="0"/>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6.3海拔高度：≤1000m</w:t>
      </w:r>
    </w:p>
    <w:p w14:paraId="356C7853">
      <w:pPr>
        <w:snapToGrid w:val="0"/>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6.4工作电压：380V±10%，50Hz±2%</w:t>
      </w:r>
    </w:p>
    <w:p w14:paraId="2D6A8E8D">
      <w:pPr>
        <w:snapToGrid w:val="0"/>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6.5工作气压：0.4～0.6 MPa</w:t>
      </w:r>
    </w:p>
    <w:p w14:paraId="362044DE">
      <w:pPr>
        <w:snapToGrid w:val="0"/>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以上工作环境下，设备能正常工作。</w:t>
      </w:r>
    </w:p>
    <w:p w14:paraId="2E2B2CD6">
      <w:pPr>
        <w:pStyle w:val="5"/>
        <w:numPr>
          <w:ilvl w:val="0"/>
          <w:numId w:val="1"/>
        </w:numPr>
        <w:spacing w:line="360" w:lineRule="auto"/>
        <w:ind w:firstLineChars="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主要技术要求</w:t>
      </w:r>
    </w:p>
    <w:p w14:paraId="51A0EBCF">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7.1 技术参数</w:t>
      </w:r>
    </w:p>
    <w:p w14:paraId="21DE7DA2">
      <w:pPr>
        <w:adjustRightInd w:val="0"/>
        <w:snapToGrid w:val="0"/>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节拍：</w:t>
      </w:r>
      <w:r>
        <w:rPr>
          <w:rFonts w:hint="eastAsia" w:ascii="宋体" w:hAnsi="宋体" w:cs="宋体"/>
          <w:color w:val="000000" w:themeColor="text1"/>
          <w:kern w:val="0"/>
          <w:sz w:val="28"/>
          <w:szCs w:val="28"/>
          <w14:textFill>
            <w14:solidFill>
              <w14:schemeClr w14:val="tx1"/>
            </w14:solidFill>
          </w14:textFill>
        </w:rPr>
        <w:t>≥15件</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min</w:t>
      </w:r>
    </w:p>
    <w:p w14:paraId="0D6082D1">
      <w:pPr>
        <w:tabs>
          <w:tab w:val="left" w:pos="3934"/>
        </w:tabs>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7.2技术要求</w:t>
      </w:r>
    </w:p>
    <w:p w14:paraId="589D1AB6">
      <w:pPr>
        <w:pStyle w:val="6"/>
        <w:ind w:firstLine="560" w:firstLineChars="200"/>
        <w:outlineLvl w:val="0"/>
        <w:rPr>
          <w:rFonts w:ascii="宋体" w:hAnsi="宋体" w:eastAsia="宋体" w:cstheme="minorBidi"/>
          <w:color w:val="000000" w:themeColor="text1"/>
          <w:sz w:val="28"/>
          <w:szCs w:val="28"/>
          <w14:textFill>
            <w14:solidFill>
              <w14:schemeClr w14:val="tx1"/>
            </w14:solidFill>
          </w14:textFill>
        </w:rPr>
      </w:pPr>
      <w:r>
        <w:rPr>
          <w:rFonts w:hint="eastAsia" w:ascii="宋体" w:hAnsi="宋体" w:eastAsia="宋体" w:cstheme="minorBidi"/>
          <w:color w:val="000000" w:themeColor="text1"/>
          <w:sz w:val="28"/>
          <w:szCs w:val="28"/>
          <w14:textFill>
            <w14:solidFill>
              <w14:schemeClr w14:val="tx1"/>
            </w14:solidFill>
          </w14:textFill>
        </w:rPr>
        <w:t>本次规划购置自动检测系统需为国产自动检测系统，自主可控，主要用于对相关产品批次标识进行自动识别、自动筛选、自动计数，解决混批、数量统计不准确的问题。</w:t>
      </w:r>
    </w:p>
    <w:p w14:paraId="12CACDBA">
      <w:pPr>
        <w:snapToGri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7.2.1自动检测系统采用手动</w:t>
      </w:r>
      <w:r>
        <w:rPr>
          <w:rFonts w:ascii="宋体" w:hAnsi="宋体"/>
          <w:color w:val="000000" w:themeColor="text1"/>
          <w:sz w:val="28"/>
          <w:szCs w:val="28"/>
          <w14:textFill>
            <w14:solidFill>
              <w14:schemeClr w14:val="tx1"/>
            </w14:solidFill>
          </w14:textFill>
        </w:rPr>
        <w:t>手</w:t>
      </w:r>
      <w:r>
        <w:rPr>
          <w:rFonts w:hint="eastAsia" w:ascii="宋体" w:hAnsi="宋体"/>
          <w:color w:val="000000" w:themeColor="text1"/>
          <w:sz w:val="28"/>
          <w:szCs w:val="28"/>
          <w14:textFill>
            <w14:solidFill>
              <w14:schemeClr w14:val="tx1"/>
            </w14:solidFill>
          </w14:textFill>
        </w:rPr>
        <w:t>料</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能够实现</w:t>
      </w:r>
      <w:r>
        <w:rPr>
          <w:rFonts w:ascii="宋体" w:hAnsi="宋体"/>
          <w:color w:val="000000" w:themeColor="text1"/>
          <w:sz w:val="28"/>
          <w:szCs w:val="28"/>
          <w14:textFill>
            <w14:solidFill>
              <w14:schemeClr w14:val="tx1"/>
            </w14:solidFill>
          </w14:textFill>
        </w:rPr>
        <w:t>自动</w:t>
      </w:r>
      <w:r>
        <w:rPr>
          <w:rFonts w:hint="eastAsia" w:ascii="宋体" w:hAnsi="宋体"/>
          <w:color w:val="000000" w:themeColor="text1"/>
          <w:sz w:val="28"/>
          <w:szCs w:val="28"/>
          <w14:textFill>
            <w14:solidFill>
              <w14:schemeClr w14:val="tx1"/>
            </w14:solidFill>
          </w14:textFill>
        </w:rPr>
        <w:t>识别批次号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自动显示识别结果，自动判断和筛选合格品与不合格品，自动统计显示相关数据等功能</w:t>
      </w:r>
      <w:r>
        <w:rPr>
          <w:rFonts w:ascii="宋体" w:hAnsi="宋体"/>
          <w:color w:val="000000" w:themeColor="text1"/>
          <w:sz w:val="28"/>
          <w:szCs w:val="28"/>
          <w14:textFill>
            <w14:solidFill>
              <w14:schemeClr w14:val="tx1"/>
            </w14:solidFill>
          </w14:textFill>
        </w:rPr>
        <w:t>。</w:t>
      </w:r>
    </w:p>
    <w:p w14:paraId="681AE8B5">
      <w:pPr>
        <w:pStyle w:val="2"/>
        <w:tabs>
          <w:tab w:val="left" w:pos="1620"/>
        </w:tabs>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7.2.2自动检测系统要具有：送</w:t>
      </w:r>
      <w:r>
        <w:rPr>
          <w:rFonts w:hAnsi="宋体"/>
          <w:color w:val="000000" w:themeColor="text1"/>
          <w:sz w:val="28"/>
          <w:szCs w:val="28"/>
          <w14:textFill>
            <w14:solidFill>
              <w14:schemeClr w14:val="tx1"/>
            </w14:solidFill>
          </w14:textFill>
        </w:rPr>
        <w:t>料</w:t>
      </w:r>
      <w:r>
        <w:rPr>
          <w:rFonts w:hint="eastAsia" w:hAnsi="宋体"/>
          <w:color w:val="000000" w:themeColor="text1"/>
          <w:sz w:val="28"/>
          <w:szCs w:val="28"/>
          <w14:textFill>
            <w14:solidFill>
              <w14:schemeClr w14:val="tx1"/>
            </w14:solidFill>
          </w14:textFill>
        </w:rPr>
        <w:t>速度、检测速度在相应范围内均可设置、调整。</w:t>
      </w:r>
    </w:p>
    <w:p w14:paraId="27DFE7CD">
      <w:pPr>
        <w:pStyle w:val="2"/>
        <w:tabs>
          <w:tab w:val="left" w:pos="1620"/>
        </w:tabs>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7.2.3自动检测系统要具有：批次标识、批次</w:t>
      </w:r>
      <w:r>
        <w:rPr>
          <w:rFonts w:hint="eastAsia" w:hAnsi="宋体" w:cstheme="minorBidi"/>
          <w:color w:val="000000" w:themeColor="text1"/>
          <w:kern w:val="2"/>
          <w:sz w:val="28"/>
          <w:szCs w:val="28"/>
          <w14:textFill>
            <w14:solidFill>
              <w14:schemeClr w14:val="tx1"/>
            </w14:solidFill>
          </w14:textFill>
        </w:rPr>
        <w:t>筛选、</w:t>
      </w:r>
      <w:r>
        <w:rPr>
          <w:rFonts w:hint="eastAsia" w:hAnsi="宋体"/>
          <w:color w:val="000000" w:themeColor="text1"/>
          <w:sz w:val="28"/>
          <w:szCs w:val="28"/>
          <w14:textFill>
            <w14:solidFill>
              <w14:schemeClr w14:val="tx1"/>
            </w14:solidFill>
          </w14:textFill>
        </w:rPr>
        <w:t>数量统计等参数均可自由设置及取消等功能.</w:t>
      </w:r>
    </w:p>
    <w:p w14:paraId="0D4362A1">
      <w:pPr>
        <w:pStyle w:val="2"/>
        <w:tabs>
          <w:tab w:val="left" w:pos="1620"/>
        </w:tabs>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7.2.4自动检测系统显示屏显示检测系统工作状态，实时显示检测数量、批次标识、检测结果等相关检测信息。</w:t>
      </w:r>
    </w:p>
    <w:p w14:paraId="1E2C4313">
      <w:pPr>
        <w:pStyle w:val="5"/>
        <w:spacing w:line="360" w:lineRule="auto"/>
        <w:ind w:firstLine="0"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7.2.5</w:t>
      </w:r>
      <w:r>
        <w:rPr>
          <w:rFonts w:hint="eastAsia" w:hAnsi="宋体"/>
          <w:color w:val="000000" w:themeColor="text1"/>
          <w:sz w:val="28"/>
          <w:szCs w:val="28"/>
          <w14:textFill>
            <w14:solidFill>
              <w14:schemeClr w14:val="tx1"/>
            </w14:solidFill>
          </w14:textFill>
        </w:rPr>
        <w:t>自动检测系统测量软件采用中文界面，能够满足检测要求，具有储存、检索、统计、拷贝等功能。</w:t>
      </w:r>
    </w:p>
    <w:p w14:paraId="46D94B36">
      <w:pPr>
        <w:pStyle w:val="5"/>
        <w:spacing w:line="360" w:lineRule="auto"/>
        <w:ind w:firstLine="0"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7.2.6自动检测系统各种操作和调整实行集中控制，主操作面板上具备各种开关、按钮、信号灯、显示器等，满足各项操作、监控、显示的需要的要求。</w:t>
      </w:r>
    </w:p>
    <w:p w14:paraId="0448EF7D">
      <w:pPr>
        <w:pStyle w:val="2"/>
        <w:tabs>
          <w:tab w:val="left" w:pos="1620"/>
        </w:tabs>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7.2.7自动检测系统在工作过程中各子系统间具有节拍控制连锁互锁保护功能。</w:t>
      </w:r>
    </w:p>
    <w:p w14:paraId="3E420960">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7.2.8自动检测系统设有“急停”按钮，发生异常时按“急停”按钮, 供设备工作异常时紧急停止使用。</w:t>
      </w:r>
    </w:p>
    <w:p w14:paraId="0F4AB484">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7.2.9自动检测系统在工作状态下有异物进入或检测异常时自动急停；在遇到需要急停的特殊情况下能够急停；有效保护装置及操作者的人身安全。</w:t>
      </w:r>
    </w:p>
    <w:p w14:paraId="2A530044">
      <w:pPr>
        <w:snapToGri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7.2.10自动检测系统设计时要充分考虑人机关系，达到易操作、易清洁、易点检维护，且劳动强度低。</w:t>
      </w:r>
    </w:p>
    <w:p w14:paraId="389C415D">
      <w:pPr>
        <w:snapToGri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7.2.11自动检测系统要有良好的可维修性，标准化程度较高，易于拆装、维修和易损件更换。</w:t>
      </w:r>
    </w:p>
    <w:p w14:paraId="1FF636B1">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7.2.12设备/生产线严禁通过GPS定位、陀螺仪、电子水平仪、密码锁、无线通信控制等任何方式影响买方正常使用和移机，若存在以上情况，卖方需向买方支付合同金额10%的违约金，并承担由此给买方造成的损失。</w:t>
      </w:r>
    </w:p>
    <w:p w14:paraId="762400E4">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★7.2.13支持TCP/IP网路协议、PLC、API等数据接口，开放设备数据采集权限，能使用户采集到设备运行状态、产品加工、设备故障等信息，并顺利实现和用户现场MES、DNC等系统集成和通讯。</w:t>
      </w:r>
    </w:p>
    <w:p w14:paraId="35191D01">
      <w:pPr>
        <w:pStyle w:val="5"/>
        <w:tabs>
          <w:tab w:val="left" w:pos="3934"/>
        </w:tabs>
        <w:spacing w:line="360" w:lineRule="auto"/>
        <w:ind w:firstLine="0"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7.3其它要求</w:t>
      </w:r>
    </w:p>
    <w:p w14:paraId="295C4CED">
      <w:pPr>
        <w:tabs>
          <w:tab w:val="left" w:pos="4896"/>
        </w:tabs>
        <w:spacing w:line="360" w:lineRule="auto"/>
        <w:outlineLvl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7.3.1投标时，卖方应提供</w:t>
      </w:r>
      <w:r>
        <w:rPr>
          <w:rFonts w:hint="eastAsia" w:ascii="宋体" w:hAnsi="宋体"/>
          <w:color w:val="000000" w:themeColor="text1"/>
          <w:sz w:val="28"/>
          <w:szCs w:val="28"/>
          <w14:textFill>
            <w14:solidFill>
              <w14:schemeClr w14:val="tx1"/>
            </w14:solidFill>
          </w14:textFill>
        </w:rPr>
        <w:t>自动检测系统</w:t>
      </w:r>
      <w:r>
        <w:rPr>
          <w:rFonts w:hint="eastAsia" w:asciiTheme="minorEastAsia" w:hAnsiTheme="minorEastAsia" w:eastAsiaTheme="minorEastAsia"/>
          <w:color w:val="000000" w:themeColor="text1"/>
          <w:sz w:val="28"/>
          <w:szCs w:val="28"/>
          <w14:textFill>
            <w14:solidFill>
              <w14:schemeClr w14:val="tx1"/>
            </w14:solidFill>
          </w14:textFill>
        </w:rPr>
        <w:t>的外形图、结构图及技术方案等资料，在技术方案中需详细描述实现自动检测的方式方法和工作原理，以及产品背景与字符同色、背景易反光、字符倾斜等相关问题所采取的措施及效果等内容，且必须提供相关方案实验效果数据。</w:t>
      </w:r>
    </w:p>
    <w:p w14:paraId="390740FF">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7.3.2投标时，卖方应提供设备的主要外购件明细（序号、名称、规格型号、数量、生产厂家）；提供设备标准配置、标配附件和随机备件清单和选配附件清单。</w:t>
      </w:r>
    </w:p>
    <w:p w14:paraId="52B3F607">
      <w:pPr>
        <w:pStyle w:val="5"/>
        <w:tabs>
          <w:tab w:val="left" w:pos="3934"/>
        </w:tabs>
        <w:spacing w:line="360" w:lineRule="auto"/>
        <w:ind w:firstLine="0"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7.3.3设备主体颜色采用Y13淡黄灰（GSB05-1426-2001），危险部位和安全防护设施部位颜色和标识标志执行GB2893-2008和GB2894-2008,其它部位颜色与主体颜色协调一致。</w:t>
      </w:r>
    </w:p>
    <w:p w14:paraId="22932422">
      <w:pPr>
        <w:pStyle w:val="5"/>
        <w:numPr>
          <w:ilvl w:val="0"/>
          <w:numId w:val="1"/>
        </w:numPr>
        <w:tabs>
          <w:tab w:val="left" w:pos="3934"/>
        </w:tabs>
        <w:spacing w:line="360" w:lineRule="auto"/>
        <w:ind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设备配套清单</w:t>
      </w:r>
    </w:p>
    <w:p w14:paraId="0C7F75A2">
      <w:pPr>
        <w:pStyle w:val="5"/>
        <w:numPr>
          <w:ilvl w:val="1"/>
          <w:numId w:val="1"/>
        </w:numPr>
        <w:tabs>
          <w:tab w:val="left" w:pos="3934"/>
        </w:tabs>
        <w:spacing w:line="360" w:lineRule="auto"/>
        <w:ind w:left="0" w:firstLine="0"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投标文件中需提供随机机械、液压、电器等的备件、易损件清单, 提供设备1年更换的易损件。</w:t>
      </w:r>
    </w:p>
    <w:p w14:paraId="3E4F9133">
      <w:pPr>
        <w:pStyle w:val="5"/>
        <w:numPr>
          <w:ilvl w:val="1"/>
          <w:numId w:val="1"/>
        </w:numPr>
        <w:tabs>
          <w:tab w:val="left" w:pos="3934"/>
        </w:tabs>
        <w:spacing w:line="360" w:lineRule="auto"/>
        <w:ind w:left="0" w:firstLine="0"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投标书中须提供设备报价明细，明细中外购件单项在</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万以上的需提供厂家、规格和型号。</w:t>
      </w:r>
    </w:p>
    <w:p w14:paraId="42076537">
      <w:pPr>
        <w:pStyle w:val="5"/>
        <w:numPr>
          <w:ilvl w:val="0"/>
          <w:numId w:val="1"/>
        </w:numPr>
        <w:tabs>
          <w:tab w:val="left" w:pos="3934"/>
        </w:tabs>
        <w:spacing w:line="360" w:lineRule="auto"/>
        <w:ind w:left="0"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备件及易损件</w:t>
      </w:r>
    </w:p>
    <w:p w14:paraId="14F4D3AA">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1提供自动检测系统正常使用1年的备件及易损件（非模具易损件），价格计入设备总价。</w:t>
      </w:r>
    </w:p>
    <w:p w14:paraId="40E40037">
      <w:pPr>
        <w:spacing w:line="360" w:lineRule="auto"/>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9.2专用随机工具一套，价格计入设备总价。</w:t>
      </w:r>
    </w:p>
    <w:p w14:paraId="1A0771A0">
      <w:pPr>
        <w:pStyle w:val="5"/>
        <w:numPr>
          <w:ilvl w:val="0"/>
          <w:numId w:val="1"/>
        </w:numPr>
        <w:tabs>
          <w:tab w:val="left" w:pos="709"/>
        </w:tabs>
        <w:spacing w:line="360" w:lineRule="auto"/>
        <w:ind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技术资料提供</w:t>
      </w:r>
    </w:p>
    <w:p w14:paraId="1BB66473">
      <w:pPr>
        <w:spacing w:line="360" w:lineRule="auto"/>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1合同生效后1个月内，卖方完成设备具体的技术方案设计，并通知买方对其技术方案资料进行会审，设备技术方案必须经买方代表签字认可后方能制造或施工，卖方应对设备设计资料的正确性和完整性负责。</w:t>
      </w:r>
    </w:p>
    <w:p w14:paraId="1A2A0CDA">
      <w:pPr>
        <w:spacing w:line="360" w:lineRule="auto"/>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w:t>
      </w:r>
      <w:r>
        <w:rPr>
          <w:rFonts w:hint="eastAsia"/>
          <w:color w:val="000000" w:themeColor="text1"/>
          <w:sz w:val="28"/>
          <w:szCs w:val="28"/>
          <w14:textFill>
            <w14:solidFill>
              <w14:schemeClr w14:val="tx1"/>
            </w14:solidFill>
          </w14:textFill>
        </w:rPr>
        <w:t>合同生效后3个月内，卖方应提供设备安装基础图、能耗需求和电、气等安装位置图。</w:t>
      </w:r>
    </w:p>
    <w:p w14:paraId="4640B996">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10.3 卖方提供自动检测系统使用（维修）说明书中文纸质2份、电子版本U盘1份（图纸用CAD版本，其它用Word或PDF版本），其主要内容应包括：自动检测系统外形图（或照片）、各子设备、系统、装置主要技术数据、参数，结构特点说明；专用工具图、易损件及备件图；使用操作、维护保养说明及易损件、备件、附件清单等。提供数控系统、伺服系统、机械、电气等相关原理图。提供PLC程序清单。以满足买方对设备的正确安装、调试、使用和维护。</w:t>
      </w:r>
    </w:p>
    <w:p w14:paraId="360D7B90">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10.4 卖方提供自动检测系统装箱清单、外购件明细表（含生产厂家、联系方式）、外购功能件使用说明书、计量仪器（表）检定证书、设备合格证等各1套，以上资料采用防腐袋封装后固定在包装箱内。</w:t>
      </w:r>
    </w:p>
    <w:p w14:paraId="0FC3052D">
      <w:pPr>
        <w:spacing w:line="360" w:lineRule="auto"/>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10.5 卖方提供自动检测系统相关设备出厂合格证和验收的相关标准。</w:t>
      </w:r>
    </w:p>
    <w:p w14:paraId="173836F3">
      <w:pPr>
        <w:pStyle w:val="5"/>
        <w:numPr>
          <w:ilvl w:val="0"/>
          <w:numId w:val="1"/>
        </w:numPr>
        <w:tabs>
          <w:tab w:val="left" w:pos="709"/>
        </w:tabs>
        <w:spacing w:line="360" w:lineRule="auto"/>
        <w:ind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对卖方业绩要求</w:t>
      </w:r>
    </w:p>
    <w:p w14:paraId="000FC364">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卖方从2021年1月1日起至投标截止日（以合同时间为准）至少有2套类似自动化设备销售业绩，</w:t>
      </w:r>
      <w:r>
        <w:rPr>
          <w:rFonts w:asciiTheme="minorEastAsia" w:hAnsiTheme="minorEastAsia" w:eastAsiaTheme="minorEastAsia"/>
          <w:color w:val="000000" w:themeColor="text1"/>
          <w:sz w:val="28"/>
          <w:szCs w:val="28"/>
          <w14:textFill>
            <w14:solidFill>
              <w14:schemeClr w14:val="tx1"/>
            </w14:solidFill>
          </w14:textFill>
        </w:rPr>
        <w:t>提</w:t>
      </w:r>
      <w:r>
        <w:rPr>
          <w:rFonts w:hint="eastAsia" w:asciiTheme="minorEastAsia" w:hAnsiTheme="minorEastAsia" w:eastAsiaTheme="minorEastAsia"/>
          <w:color w:val="000000" w:themeColor="text1"/>
          <w:sz w:val="28"/>
          <w:szCs w:val="28"/>
          <w14:textFill>
            <w14:solidFill>
              <w14:schemeClr w14:val="tx1"/>
            </w14:solidFill>
          </w14:textFill>
        </w:rPr>
        <w:t>供体现业绩的</w:t>
      </w:r>
      <w:r>
        <w:rPr>
          <w:rFonts w:asciiTheme="minorEastAsia" w:hAnsiTheme="minorEastAsia" w:eastAsiaTheme="minorEastAsia"/>
          <w:color w:val="000000" w:themeColor="text1"/>
          <w:sz w:val="28"/>
          <w:szCs w:val="28"/>
          <w14:textFill>
            <w14:solidFill>
              <w14:schemeClr w14:val="tx1"/>
            </w14:solidFill>
          </w14:textFill>
        </w:rPr>
        <w:t>用户</w:t>
      </w:r>
      <w:r>
        <w:rPr>
          <w:rFonts w:hint="eastAsia" w:asciiTheme="minorEastAsia" w:hAnsiTheme="minorEastAsia" w:eastAsiaTheme="minorEastAsia"/>
          <w:color w:val="000000" w:themeColor="text1"/>
          <w:sz w:val="28"/>
          <w:szCs w:val="28"/>
          <w14:textFill>
            <w14:solidFill>
              <w14:schemeClr w14:val="tx1"/>
            </w14:solidFill>
          </w14:textFill>
        </w:rPr>
        <w:t>合同复印件，以及写明用户有效联系方式的业绩清单，加盖投标人单位公章，原件备查</w:t>
      </w:r>
      <w:r>
        <w:rPr>
          <w:rFonts w:asciiTheme="minorEastAsia" w:hAnsiTheme="minorEastAsia" w:eastAsiaTheme="minorEastAsia"/>
          <w:color w:val="000000" w:themeColor="text1"/>
          <w:sz w:val="28"/>
          <w:szCs w:val="28"/>
          <w14:textFill>
            <w14:solidFill>
              <w14:schemeClr w14:val="tx1"/>
            </w14:solidFill>
          </w14:textFill>
        </w:rPr>
        <w:t>。</w:t>
      </w:r>
    </w:p>
    <w:p w14:paraId="7478DE73">
      <w:pPr>
        <w:pStyle w:val="5"/>
        <w:numPr>
          <w:ilvl w:val="0"/>
          <w:numId w:val="1"/>
        </w:numPr>
        <w:tabs>
          <w:tab w:val="left" w:pos="709"/>
        </w:tabs>
        <w:spacing w:line="360" w:lineRule="auto"/>
        <w:ind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安全、环保、职业健康管理</w:t>
      </w:r>
    </w:p>
    <w:p w14:paraId="0F018AB1">
      <w:pPr>
        <w:spacing w:line="360" w:lineRule="auto"/>
        <w:outlineLvl w:val="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12.1</w:t>
      </w:r>
      <w:r>
        <w:rPr>
          <w:rFonts w:asciiTheme="minorEastAsia" w:hAnsiTheme="minorEastAsia" w:eastAsiaTheme="minorEastAsia"/>
          <w:b/>
          <w:color w:val="000000" w:themeColor="text1"/>
          <w:sz w:val="28"/>
          <w:szCs w:val="28"/>
          <w14:textFill>
            <w14:solidFill>
              <w14:schemeClr w14:val="tx1"/>
            </w14:solidFill>
          </w14:textFill>
        </w:rPr>
        <w:t>安全</w:t>
      </w:r>
    </w:p>
    <w:p w14:paraId="1CC5C919">
      <w:pPr>
        <w:spacing w:line="360" w:lineRule="auto"/>
        <w:outlineLvl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12.1.1该设备的安全防护应符合相关行业标准，卖方在设备上如存在的不安全因素和危险源，必须严格按照国家相关标准和行业规定作出明显的警示标识，按要求安装安全防范措施。</w:t>
      </w:r>
    </w:p>
    <w:p w14:paraId="375350A4">
      <w:pPr>
        <w:pStyle w:val="5"/>
        <w:tabs>
          <w:tab w:val="left" w:pos="3934"/>
        </w:tabs>
        <w:spacing w:line="360" w:lineRule="auto"/>
        <w:ind w:firstLine="0"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12.1.2卖方在买方现场调试、安装设备前，应主动与买方签定《安全管理协议》，明确双方各自的安全责任，并将本方作业安全、职业卫生及环境危险因素明确告知对方。</w:t>
      </w:r>
    </w:p>
    <w:p w14:paraId="40596FB0">
      <w:pPr>
        <w:pStyle w:val="5"/>
        <w:tabs>
          <w:tab w:val="left" w:pos="3934"/>
        </w:tabs>
        <w:spacing w:line="360" w:lineRule="auto"/>
        <w:ind w:firstLine="0"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12.1.3卖方工作人员进入买方区域应当遵守国家及买方的安全、职业健康及环保管理制度和规定，应明确项目负责人和安全负责人，并有相关工作安全责任、管理制度、安全技术操作规程及事故应急措施和预案，所造成的人身损害、财产损失由其自身负责，给买方员工造成人身损害、财产损失的，应当承担赔偿责任。</w:t>
      </w:r>
    </w:p>
    <w:p w14:paraId="5D0A8710">
      <w:pPr>
        <w:pStyle w:val="5"/>
        <w:tabs>
          <w:tab w:val="left" w:pos="3934"/>
        </w:tabs>
        <w:spacing w:line="360" w:lineRule="auto"/>
        <w:ind w:firstLine="0"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12.1.4作业过程中买方有权对卖方可能造成的安全隐患、环境影响等行为进行监督，当买方发现卖方不符合安全管理或存在安全隐患时，有权要求其进行整改，对整改不力或拒绝整改的，买方有权对其进行处罚或令其停工。</w:t>
      </w:r>
    </w:p>
    <w:p w14:paraId="2B46F839">
      <w:pPr>
        <w:pStyle w:val="5"/>
        <w:tabs>
          <w:tab w:val="left" w:pos="3934"/>
        </w:tabs>
        <w:spacing w:line="360" w:lineRule="auto"/>
        <w:ind w:firstLine="0"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12.1.5卖方工作人员在施工作业过程中，应采取有效的安全防护、保护措施，确保施工作业安全并设置现场安全监护人员。</w:t>
      </w:r>
    </w:p>
    <w:p w14:paraId="1A41E061">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2</w:t>
      </w:r>
      <w:r>
        <w:rPr>
          <w:rFonts w:asciiTheme="minorEastAsia" w:hAnsiTheme="minorEastAsia" w:eastAsiaTheme="minorEastAsia"/>
          <w:b/>
          <w:color w:val="000000" w:themeColor="text1"/>
          <w:sz w:val="28"/>
          <w:szCs w:val="28"/>
          <w14:textFill>
            <w14:solidFill>
              <w14:schemeClr w14:val="tx1"/>
            </w14:solidFill>
          </w14:textFill>
        </w:rPr>
        <w:t>.2环保</w:t>
      </w:r>
    </w:p>
    <w:p w14:paraId="3A530AEA">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设备各部件不应使用国家环保法规禁止的材料；</w:t>
      </w:r>
      <w:r>
        <w:rPr>
          <w:rFonts w:asciiTheme="minorEastAsia" w:hAnsiTheme="minorEastAsia" w:eastAsiaTheme="minorEastAsia"/>
          <w:color w:val="000000" w:themeColor="text1"/>
          <w:sz w:val="28"/>
          <w:szCs w:val="28"/>
          <w14:textFill>
            <w14:solidFill>
              <w14:schemeClr w14:val="tx1"/>
            </w14:solidFill>
          </w14:textFill>
        </w:rPr>
        <w:t>设备运行时，</w:t>
      </w:r>
      <w:r>
        <w:rPr>
          <w:rFonts w:hint="eastAsia" w:asciiTheme="minorEastAsia" w:hAnsiTheme="minorEastAsia" w:eastAsiaTheme="minorEastAsia"/>
          <w:color w:val="000000" w:themeColor="text1"/>
          <w:sz w:val="28"/>
          <w:szCs w:val="28"/>
          <w14:textFill>
            <w14:solidFill>
              <w14:schemeClr w14:val="tx1"/>
            </w14:solidFill>
          </w14:textFill>
        </w:rPr>
        <w:t>不应存在有害物质排放</w:t>
      </w:r>
      <w:r>
        <w:rPr>
          <w:rFonts w:asciiTheme="minorEastAsia" w:hAnsiTheme="minorEastAsia" w:eastAsiaTheme="minorEastAsia"/>
          <w:color w:val="000000" w:themeColor="text1"/>
          <w:sz w:val="28"/>
          <w:szCs w:val="28"/>
          <w14:textFill>
            <w14:solidFill>
              <w14:schemeClr w14:val="tx1"/>
            </w14:solidFill>
          </w14:textFill>
        </w:rPr>
        <w:t>。</w:t>
      </w:r>
    </w:p>
    <w:p w14:paraId="46410DDF">
      <w:pPr>
        <w:spacing w:line="360" w:lineRule="auto"/>
        <w:rPr>
          <w:rFonts w:asciiTheme="minorEastAsia" w:hAnsiTheme="minorEastAsia" w:eastAsiaTheme="minorEastAsia"/>
          <w:b/>
          <w:bCs/>
          <w:color w:val="000000" w:themeColor="text1"/>
          <w:sz w:val="28"/>
          <w:szCs w:val="28"/>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1</w:t>
      </w:r>
      <w:r>
        <w:rPr>
          <w:rFonts w:hint="eastAsia" w:asciiTheme="minorEastAsia" w:hAnsiTheme="minorEastAsia" w:eastAsiaTheme="minorEastAsia"/>
          <w:b/>
          <w:bCs/>
          <w:color w:val="000000" w:themeColor="text1"/>
          <w:sz w:val="28"/>
          <w:szCs w:val="28"/>
          <w14:textFill>
            <w14:solidFill>
              <w14:schemeClr w14:val="tx1"/>
            </w14:solidFill>
          </w14:textFill>
        </w:rPr>
        <w:t>2</w:t>
      </w:r>
      <w:r>
        <w:rPr>
          <w:rFonts w:asciiTheme="minorEastAsia" w:hAnsiTheme="minorEastAsia" w:eastAsiaTheme="minorEastAsia"/>
          <w:b/>
          <w:bCs/>
          <w:color w:val="000000" w:themeColor="text1"/>
          <w:sz w:val="28"/>
          <w:szCs w:val="28"/>
          <w14:textFill>
            <w14:solidFill>
              <w14:schemeClr w14:val="tx1"/>
            </w14:solidFill>
          </w14:textFill>
        </w:rPr>
        <w:t>.3职业健康</w:t>
      </w:r>
    </w:p>
    <w:p w14:paraId="4EB7EAA3">
      <w:pPr>
        <w:spacing w:line="360" w:lineRule="auto"/>
        <w:ind w:left="71" w:leftChars="34" w:right="108" w:firstLine="560" w:firstLineChars="200"/>
        <w:contextualSpacing/>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设备</w:t>
      </w:r>
      <w:r>
        <w:rPr>
          <w:rFonts w:hint="eastAsia" w:asciiTheme="minorEastAsia" w:hAnsiTheme="minorEastAsia" w:eastAsiaTheme="minorEastAsia"/>
          <w:color w:val="000000" w:themeColor="text1"/>
          <w:sz w:val="28"/>
          <w:szCs w:val="28"/>
          <w14:textFill>
            <w14:solidFill>
              <w14:schemeClr w14:val="tx1"/>
            </w14:solidFill>
          </w14:textFill>
        </w:rPr>
        <w:t>工作时</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噪声应符合国家</w:t>
      </w:r>
      <w:r>
        <w:rPr>
          <w:rFonts w:hint="eastAsia" w:asciiTheme="minorEastAsia" w:hAnsiTheme="minorEastAsia" w:eastAsiaTheme="minorEastAsia"/>
          <w:bCs/>
          <w:color w:val="000000" w:themeColor="text1"/>
          <w:sz w:val="28"/>
          <w:szCs w:val="28"/>
          <w14:textFill>
            <w14:solidFill>
              <w14:schemeClr w14:val="tx1"/>
            </w14:solidFill>
          </w14:textFill>
        </w:rPr>
        <w:t>职业健康</w:t>
      </w:r>
      <w:r>
        <w:rPr>
          <w:rFonts w:hint="eastAsia" w:ascii="宋体" w:hAnsi="宋体"/>
          <w:bCs/>
          <w:color w:val="000000" w:themeColor="text1"/>
          <w:sz w:val="28"/>
          <w:szCs w:val="28"/>
          <w14:textFill>
            <w14:solidFill>
              <w14:schemeClr w14:val="tx1"/>
            </w14:solidFill>
          </w14:textFill>
        </w:rPr>
        <w:t>GB12348-90《工业企业厂界噪声标准》要求，不能超过75分贝。</w:t>
      </w:r>
    </w:p>
    <w:p w14:paraId="676AD2E0">
      <w:pPr>
        <w:pStyle w:val="5"/>
        <w:numPr>
          <w:ilvl w:val="0"/>
          <w:numId w:val="1"/>
        </w:numPr>
        <w:tabs>
          <w:tab w:val="left" w:pos="709"/>
        </w:tabs>
        <w:spacing w:line="360" w:lineRule="auto"/>
        <w:ind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保密要求：</w:t>
      </w:r>
    </w:p>
    <w:p w14:paraId="67969287">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13.1 </w:t>
      </w:r>
      <w:r>
        <w:rPr>
          <w:rFonts w:asciiTheme="minorEastAsia" w:hAnsiTheme="minorEastAsia" w:eastAsiaTheme="minorEastAsia"/>
          <w:color w:val="000000" w:themeColor="text1"/>
          <w:sz w:val="28"/>
          <w:szCs w:val="28"/>
          <w14:textFill>
            <w14:solidFill>
              <w14:schemeClr w14:val="tx1"/>
            </w14:solidFill>
          </w14:textFill>
        </w:rPr>
        <w:t>卖方承诺遵守买方保密管理规定，对本次招标所涉技术要求及配置保守秘密，本条款长期有效</w:t>
      </w:r>
      <w:r>
        <w:rPr>
          <w:rFonts w:hint="eastAsia" w:asciiTheme="minorEastAsia" w:hAnsiTheme="minorEastAsia" w:eastAsiaTheme="minorEastAsia"/>
          <w:color w:val="000000" w:themeColor="text1"/>
          <w:sz w:val="28"/>
          <w:szCs w:val="28"/>
          <w14:textFill>
            <w14:solidFill>
              <w14:schemeClr w14:val="tx1"/>
            </w14:solidFill>
          </w14:textFill>
        </w:rPr>
        <w:t>。</w:t>
      </w:r>
    </w:p>
    <w:p w14:paraId="7CE19153">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13.2 </w:t>
      </w:r>
      <w:r>
        <w:rPr>
          <w:rFonts w:asciiTheme="minorEastAsia" w:hAnsiTheme="minorEastAsia" w:eastAsiaTheme="minorEastAsia"/>
          <w:color w:val="000000" w:themeColor="text1"/>
          <w:sz w:val="28"/>
          <w:szCs w:val="28"/>
          <w14:textFill>
            <w14:solidFill>
              <w14:schemeClr w14:val="tx1"/>
            </w14:solidFill>
          </w14:textFill>
        </w:rPr>
        <w:t>卖方提供的设备不应有数据远程</w:t>
      </w:r>
      <w:r>
        <w:rPr>
          <w:rFonts w:hint="eastAsia" w:asciiTheme="minorEastAsia" w:hAnsiTheme="minorEastAsia" w:eastAsiaTheme="minorEastAsia"/>
          <w:color w:val="000000" w:themeColor="text1"/>
          <w:sz w:val="28"/>
          <w:szCs w:val="28"/>
          <w14:textFill>
            <w14:solidFill>
              <w14:schemeClr w14:val="tx1"/>
            </w14:solidFill>
          </w14:textFill>
        </w:rPr>
        <w:t>/无线</w:t>
      </w:r>
      <w:r>
        <w:rPr>
          <w:rFonts w:asciiTheme="minorEastAsia" w:hAnsiTheme="minorEastAsia" w:eastAsiaTheme="minorEastAsia"/>
          <w:color w:val="000000" w:themeColor="text1"/>
          <w:sz w:val="28"/>
          <w:szCs w:val="28"/>
          <w14:textFill>
            <w14:solidFill>
              <w14:schemeClr w14:val="tx1"/>
            </w14:solidFill>
          </w14:textFill>
        </w:rPr>
        <w:t>传输装置，也不应在未告知买方的情况下安装数据记录和存储装置。</w:t>
      </w:r>
    </w:p>
    <w:p w14:paraId="6F2D7A0C">
      <w:pPr>
        <w:spacing w:line="360" w:lineRule="auto"/>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13.3卖方人员在买方现场安装调试过程中必须遵守相关保密规定。</w:t>
      </w:r>
    </w:p>
    <w:p w14:paraId="665BADB6">
      <w:pPr>
        <w:spacing w:line="360" w:lineRule="auto"/>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14.安装与调试</w:t>
      </w:r>
    </w:p>
    <w:p w14:paraId="7962646B">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14.1.设备到买方后，卖方负责以下工作</w:t>
      </w:r>
      <w:r>
        <w:rPr>
          <w:rFonts w:hint="eastAsia" w:asciiTheme="minorEastAsia" w:hAnsiTheme="minorEastAsia" w:eastAsiaTheme="minorEastAsia"/>
          <w:color w:val="000000" w:themeColor="text1"/>
          <w:sz w:val="28"/>
          <w:szCs w:val="28"/>
          <w14:textFill>
            <w14:solidFill>
              <w14:schemeClr w14:val="tx1"/>
            </w14:solidFill>
          </w14:textFill>
        </w:rPr>
        <w:t>：</w:t>
      </w:r>
    </w:p>
    <w:p w14:paraId="76EB1F6F">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14</w:t>
      </w:r>
      <w:r>
        <w:rPr>
          <w:rFonts w:asciiTheme="minorEastAsia" w:hAnsiTheme="minorEastAsia" w:eastAsiaTheme="minorEastAsia"/>
          <w:color w:val="000000" w:themeColor="text1"/>
          <w:sz w:val="28"/>
          <w:szCs w:val="28"/>
          <w14:textFill>
            <w14:solidFill>
              <w14:schemeClr w14:val="tx1"/>
            </w14:solidFill>
          </w14:textFill>
        </w:rPr>
        <w:t>.1.1</w:t>
      </w:r>
      <w:r>
        <w:rPr>
          <w:rFonts w:hint="eastAsia" w:asciiTheme="minorEastAsia" w:hAnsiTheme="minorEastAsia" w:eastAsiaTheme="minorEastAsia"/>
          <w:color w:val="000000" w:themeColor="text1"/>
          <w:sz w:val="28"/>
          <w:szCs w:val="28"/>
          <w14:textFill>
            <w14:solidFill>
              <w14:schemeClr w14:val="tx1"/>
            </w14:solidFill>
          </w14:textFill>
        </w:rPr>
        <w:t>和买方共同检查设备包装箱是否完好无损，开箱检查设备是否完好，并与买方按装箱单清点货物是否齐全。</w:t>
      </w:r>
    </w:p>
    <w:p w14:paraId="1E52A200">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.1</w:t>
      </w: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负责将设备运至买方指定位置，</w:t>
      </w:r>
      <w:r>
        <w:rPr>
          <w:rFonts w:hint="eastAsia" w:asciiTheme="minorEastAsia" w:hAnsiTheme="minorEastAsia" w:eastAsiaTheme="minorEastAsia"/>
          <w:bCs/>
          <w:color w:val="000000" w:themeColor="text1"/>
          <w:sz w:val="28"/>
          <w:szCs w:val="28"/>
          <w14:textFill>
            <w14:solidFill>
              <w14:schemeClr w14:val="tx1"/>
            </w14:solidFill>
          </w14:textFill>
        </w:rPr>
        <w:t>负责</w:t>
      </w:r>
      <w:r>
        <w:rPr>
          <w:rFonts w:hint="eastAsia" w:asciiTheme="minorEastAsia" w:hAnsiTheme="minorEastAsia" w:eastAsiaTheme="minorEastAsia"/>
          <w:color w:val="000000" w:themeColor="text1"/>
          <w:sz w:val="28"/>
          <w:szCs w:val="28"/>
          <w14:textFill>
            <w14:solidFill>
              <w14:schemeClr w14:val="tx1"/>
            </w14:solidFill>
          </w14:textFill>
        </w:rPr>
        <w:t>自动检测系统项目</w:t>
      </w:r>
      <w:r>
        <w:rPr>
          <w:rFonts w:hint="eastAsia" w:asciiTheme="minorEastAsia" w:hAnsiTheme="minorEastAsia" w:eastAsiaTheme="minorEastAsia"/>
          <w:bCs/>
          <w:color w:val="000000" w:themeColor="text1"/>
          <w:sz w:val="28"/>
          <w:szCs w:val="28"/>
          <w14:textFill>
            <w14:solidFill>
              <w14:schemeClr w14:val="tx1"/>
            </w14:solidFill>
          </w14:textFill>
        </w:rPr>
        <w:t>的运输、</w:t>
      </w:r>
      <w:r>
        <w:rPr>
          <w:rFonts w:hint="eastAsia" w:asciiTheme="minorEastAsia" w:hAnsiTheme="minorEastAsia" w:eastAsiaTheme="minorEastAsia"/>
          <w:color w:val="000000" w:themeColor="text1"/>
          <w:sz w:val="28"/>
          <w:szCs w:val="28"/>
          <w14:textFill>
            <w14:solidFill>
              <w14:schemeClr w14:val="tx1"/>
            </w14:solidFill>
          </w14:textFill>
        </w:rPr>
        <w:t>吊装、</w:t>
      </w:r>
      <w:r>
        <w:rPr>
          <w:rFonts w:hint="eastAsia" w:asciiTheme="minorEastAsia" w:hAnsiTheme="minorEastAsia" w:eastAsiaTheme="minorEastAsia"/>
          <w:bCs/>
          <w:color w:val="000000" w:themeColor="text1"/>
          <w:sz w:val="28"/>
          <w:szCs w:val="28"/>
          <w14:textFill>
            <w14:solidFill>
              <w14:schemeClr w14:val="tx1"/>
            </w14:solidFill>
          </w14:textFill>
        </w:rPr>
        <w:t>就位、安装、调试，直至验收合格，在此过程中所需要的工具、检测仪器均由卖方负责。买方在必要时可提供协助，但由此发生的费用由卖方负责。</w:t>
      </w:r>
      <w:r>
        <w:rPr>
          <w:rFonts w:hint="eastAsia" w:asciiTheme="minorEastAsia" w:hAnsiTheme="minorEastAsia" w:eastAsiaTheme="minorEastAsia"/>
          <w:color w:val="000000" w:themeColor="text1"/>
          <w:sz w:val="28"/>
          <w:szCs w:val="28"/>
          <w14:textFill>
            <w14:solidFill>
              <w14:schemeClr w14:val="tx1"/>
            </w14:solidFill>
          </w14:textFill>
        </w:rPr>
        <w:t>在此过程中，卖方人员应遵守买方在安全保密等方面的相关规定。</w:t>
      </w:r>
    </w:p>
    <w:p w14:paraId="038C1926">
      <w:pPr>
        <w:tabs>
          <w:tab w:val="left" w:pos="4896"/>
        </w:tabs>
        <w:spacing w:line="360" w:lineRule="auto"/>
        <w:outlineLvl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.3负责自动检测系统设备和工装调试，试生产产品达到全部技术指标，整个工程为交钥匙工程。</w:t>
      </w:r>
    </w:p>
    <w:p w14:paraId="0E293713">
      <w:pPr>
        <w:tabs>
          <w:tab w:val="left" w:pos="4896"/>
        </w:tabs>
        <w:spacing w:line="360" w:lineRule="auto"/>
        <w:outlineLvl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.4自动检测系统项目使用的所有仪器、仪表均需经过买方计量部门检定，相关费用由卖方承担。</w:t>
      </w:r>
    </w:p>
    <w:p w14:paraId="531C8527">
      <w:pPr>
        <w:tabs>
          <w:tab w:val="left" w:pos="4896"/>
        </w:tabs>
        <w:spacing w:line="360" w:lineRule="auto"/>
        <w:outlineLvl w:val="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14.2</w:t>
      </w:r>
      <w:r>
        <w:rPr>
          <w:rFonts w:hint="eastAsia" w:asciiTheme="minorEastAsia" w:hAnsiTheme="minorEastAsia" w:eastAsiaTheme="minorEastAsia"/>
          <w:b/>
          <w:color w:val="000000" w:themeColor="text1"/>
          <w:sz w:val="28"/>
          <w:szCs w:val="28"/>
          <w14:textFill>
            <w14:solidFill>
              <w14:schemeClr w14:val="tx1"/>
            </w14:solidFill>
          </w14:textFill>
        </w:rPr>
        <w:t>买方负责以下工作：</w:t>
      </w:r>
    </w:p>
    <w:p w14:paraId="76B9AAF5">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14.2.</w:t>
      </w:r>
      <w:r>
        <w:rPr>
          <w:rFonts w:hint="eastAsia" w:asciiTheme="minorEastAsia" w:hAnsiTheme="minorEastAsia" w:eastAsiaTheme="minorEastAsia"/>
          <w:color w:val="000000" w:themeColor="text1"/>
          <w:sz w:val="28"/>
          <w:szCs w:val="28"/>
          <w14:textFill>
            <w14:solidFill>
              <w14:schemeClr w14:val="tx1"/>
            </w14:solidFill>
          </w14:textFill>
        </w:rPr>
        <w:t>1与卖方共同开箱检查货物是否齐全。</w:t>
      </w:r>
    </w:p>
    <w:p w14:paraId="212C4C31">
      <w:pPr>
        <w:tabs>
          <w:tab w:val="left" w:pos="4896"/>
        </w:tabs>
        <w:spacing w:line="360" w:lineRule="auto"/>
        <w:outlineLvl w:val="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14.2.2</w:t>
      </w:r>
      <w:r>
        <w:rPr>
          <w:rFonts w:hint="eastAsia" w:asciiTheme="minorEastAsia" w:hAnsiTheme="minorEastAsia" w:eastAsiaTheme="minorEastAsia"/>
          <w:bCs/>
          <w:color w:val="000000" w:themeColor="text1"/>
          <w:sz w:val="28"/>
          <w:szCs w:val="28"/>
          <w14:textFill>
            <w14:solidFill>
              <w14:schemeClr w14:val="tx1"/>
            </w14:solidFill>
          </w14:textFill>
        </w:rPr>
        <w:t>买方按照卖方提供的地基图及安装要求进行</w:t>
      </w:r>
      <w:r>
        <w:rPr>
          <w:rFonts w:hint="eastAsia" w:asciiTheme="minorEastAsia" w:hAnsiTheme="minorEastAsia" w:eastAsiaTheme="minorEastAsia"/>
          <w:color w:val="000000" w:themeColor="text1"/>
          <w:sz w:val="28"/>
          <w:szCs w:val="28"/>
          <w14:textFill>
            <w14:solidFill>
              <w14:schemeClr w14:val="tx1"/>
            </w14:solidFill>
          </w14:textFill>
        </w:rPr>
        <w:t>土建施工</w:t>
      </w:r>
      <w:r>
        <w:rPr>
          <w:rFonts w:hint="eastAsia" w:asciiTheme="minorEastAsia" w:hAnsiTheme="minorEastAsia" w:eastAsiaTheme="minorEastAsia"/>
          <w:bCs/>
          <w:color w:val="000000" w:themeColor="text1"/>
          <w:sz w:val="28"/>
          <w:szCs w:val="28"/>
          <w14:textFill>
            <w14:solidFill>
              <w14:schemeClr w14:val="tx1"/>
            </w14:solidFill>
          </w14:textFill>
        </w:rPr>
        <w:t>，三相电源由买方引到设备供电柜，设备供电柜与机床连接部分由卖方负责；压缩空气管路买方负责安装至设备供气附近</w:t>
      </w:r>
      <w:r>
        <w:rPr>
          <w:rFonts w:hint="eastAsia" w:asciiTheme="minorEastAsia" w:hAnsiTheme="minorEastAsia" w:eastAsiaTheme="minorEastAsia"/>
          <w:color w:val="000000" w:themeColor="text1"/>
          <w:sz w:val="28"/>
          <w:szCs w:val="28"/>
          <w14:textFill>
            <w14:solidFill>
              <w14:schemeClr w14:val="tx1"/>
            </w14:solidFill>
          </w14:textFill>
        </w:rPr>
        <w:t>（接口具体位置由卖方在基础图中提供）；电、气等二次动力管线放至设备附近（包括配电柜到控制柜的放线）。</w:t>
      </w:r>
    </w:p>
    <w:p w14:paraId="6C7088FA">
      <w:pPr>
        <w:tabs>
          <w:tab w:val="left" w:pos="4896"/>
        </w:tabs>
        <w:spacing w:line="360" w:lineRule="auto"/>
        <w:outlineLvl w:val="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14.2.3</w:t>
      </w:r>
      <w:r>
        <w:rPr>
          <w:rFonts w:hint="eastAsia" w:asciiTheme="minorEastAsia" w:hAnsiTheme="minorEastAsia" w:eastAsiaTheme="minorEastAsia"/>
          <w:bCs/>
          <w:color w:val="000000" w:themeColor="text1"/>
          <w:sz w:val="28"/>
          <w:szCs w:val="28"/>
          <w14:textFill>
            <w14:solidFill>
              <w14:schemeClr w14:val="tx1"/>
            </w14:solidFill>
          </w14:textFill>
        </w:rPr>
        <w:t>买方准备</w:t>
      </w:r>
      <w:r>
        <w:rPr>
          <w:rFonts w:hint="eastAsia" w:asciiTheme="minorEastAsia" w:hAnsiTheme="minorEastAsia" w:eastAsiaTheme="minorEastAsia"/>
          <w:color w:val="000000" w:themeColor="text1"/>
          <w:sz w:val="28"/>
          <w:szCs w:val="28"/>
          <w14:textFill>
            <w14:solidFill>
              <w14:schemeClr w14:val="tx1"/>
            </w14:solidFill>
          </w14:textFill>
        </w:rPr>
        <w:t>自动检测系统项目</w:t>
      </w:r>
      <w:r>
        <w:rPr>
          <w:rFonts w:hint="eastAsia" w:asciiTheme="minorEastAsia" w:hAnsiTheme="minorEastAsia" w:eastAsiaTheme="minorEastAsia"/>
          <w:bCs/>
          <w:color w:val="000000" w:themeColor="text1"/>
          <w:sz w:val="28"/>
          <w:szCs w:val="28"/>
          <w14:textFill>
            <w14:solidFill>
              <w14:schemeClr w14:val="tx1"/>
            </w14:solidFill>
          </w14:textFill>
        </w:rPr>
        <w:t>调试、验收用</w:t>
      </w:r>
      <w:r>
        <w:rPr>
          <w:rFonts w:hint="eastAsia" w:ascii="宋体" w:hAnsi="宋体"/>
          <w:color w:val="000000" w:themeColor="text1"/>
          <w:sz w:val="28"/>
          <w:szCs w:val="28"/>
          <w14:textFill>
            <w14:solidFill>
              <w14:schemeClr w14:val="tx1"/>
            </w14:solidFill>
          </w14:textFill>
        </w:rPr>
        <w:t>试机件</w:t>
      </w:r>
      <w:r>
        <w:rPr>
          <w:rFonts w:hint="eastAsia" w:asciiTheme="minorEastAsia" w:hAnsiTheme="minorEastAsia" w:eastAsiaTheme="minorEastAsia"/>
          <w:bCs/>
          <w:color w:val="000000" w:themeColor="text1"/>
          <w:sz w:val="28"/>
          <w:szCs w:val="28"/>
          <w14:textFill>
            <w14:solidFill>
              <w14:schemeClr w14:val="tx1"/>
            </w14:solidFill>
          </w14:textFill>
        </w:rPr>
        <w:t>。</w:t>
      </w:r>
    </w:p>
    <w:p w14:paraId="0D941078">
      <w:pPr>
        <w:tabs>
          <w:tab w:val="left" w:pos="4896"/>
        </w:tabs>
        <w:spacing w:line="360" w:lineRule="auto"/>
        <w:outlineLvl w:val="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14.2.4</w:t>
      </w:r>
      <w:r>
        <w:rPr>
          <w:rFonts w:hint="eastAsia" w:asciiTheme="minorEastAsia" w:hAnsiTheme="minorEastAsia" w:eastAsiaTheme="minorEastAsia"/>
          <w:bCs/>
          <w:color w:val="000000" w:themeColor="text1"/>
          <w:sz w:val="28"/>
          <w:szCs w:val="28"/>
          <w14:textFill>
            <w14:solidFill>
              <w14:schemeClr w14:val="tx1"/>
            </w14:solidFill>
          </w14:textFill>
        </w:rPr>
        <w:t>买方</w:t>
      </w:r>
      <w:r>
        <w:rPr>
          <w:rFonts w:hint="eastAsia" w:asciiTheme="minorEastAsia" w:hAnsiTheme="minorEastAsia" w:eastAsiaTheme="minorEastAsia"/>
          <w:color w:val="000000" w:themeColor="text1"/>
          <w:sz w:val="28"/>
          <w:szCs w:val="28"/>
          <w14:textFill>
            <w14:solidFill>
              <w14:schemeClr w14:val="tx1"/>
            </w14:solidFill>
          </w14:textFill>
        </w:rPr>
        <w:t>负责对部分设备器件规定用材进行抽验，如抽验结果与要求不符，买方有权提出更换或退货。</w:t>
      </w:r>
    </w:p>
    <w:p w14:paraId="373C56FA">
      <w:pPr>
        <w:tabs>
          <w:tab w:val="left" w:pos="709"/>
        </w:tabs>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15.验收及培训</w:t>
      </w:r>
    </w:p>
    <w:p w14:paraId="1943515E">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卖方进行设计、制作、安装、调试、培训和试生产工作。验收分预验收和终验收两次进行，预验收在卖方进行，终验收在买方进行。预验收和终验收设备用检测工具和仪器由卖方负责准备，试机件由买方负责准备。</w:t>
      </w:r>
    </w:p>
    <w:p w14:paraId="4221056E">
      <w:pPr>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15.1设备预验收</w:t>
      </w:r>
    </w:p>
    <w:p w14:paraId="75CE3AFE">
      <w:pPr>
        <w:spacing w:line="360" w:lineRule="auto"/>
        <w:ind w:left="2" w:leftChars="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.1.1在自动检测系统制造调试完毕前10天，卖方应书面通知买方进行设备预验收，买方在接到验收通知后，派代表到卖方生产现场进行预验收。</w:t>
      </w:r>
    </w:p>
    <w:p w14:paraId="6113E157">
      <w:pPr>
        <w:tabs>
          <w:tab w:val="left" w:pos="4896"/>
        </w:tabs>
        <w:spacing w:line="360" w:lineRule="auto"/>
        <w:ind w:left="2" w:leftChars="1"/>
        <w:outlineLvl w:val="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15.1</w:t>
      </w:r>
      <w:r>
        <w:rPr>
          <w:rFonts w:hint="eastAsia" w:ascii="宋体" w:hAnsi="宋体"/>
          <w:color w:val="000000" w:themeColor="text1"/>
          <w:sz w:val="28"/>
          <w:szCs w:val="28"/>
          <w14:textFill>
            <w14:solidFill>
              <w14:schemeClr w14:val="tx1"/>
            </w14:solidFill>
          </w14:textFill>
        </w:rPr>
        <w:t>.2自动检测系统预验收由双方人员共同进行，根据签订的合同、技术协议和相关标准，对自动检测系统的运行环境条件、主要技术要求、配套附件、相关技术资料、安全和职业卫生等进行验收。</w:t>
      </w:r>
    </w:p>
    <w:p w14:paraId="0A924373">
      <w:pPr>
        <w:tabs>
          <w:tab w:val="left" w:pos="4896"/>
        </w:tabs>
        <w:spacing w:line="360" w:lineRule="auto"/>
        <w:ind w:left="2" w:leftChars="1"/>
        <w:outlineLvl w:val="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15.1</w:t>
      </w:r>
      <w:r>
        <w:rPr>
          <w:rFonts w:hint="eastAsia" w:ascii="宋体" w:hAnsi="宋体"/>
          <w:color w:val="000000" w:themeColor="text1"/>
          <w:sz w:val="28"/>
          <w:szCs w:val="28"/>
          <w14:textFill>
            <w14:solidFill>
              <w14:schemeClr w14:val="tx1"/>
            </w14:solidFill>
          </w14:textFill>
        </w:rPr>
        <w:t>.3自动检测系统连续空载运转2小时，应运行平稳、可靠，不出现任何故障。</w:t>
      </w:r>
    </w:p>
    <w:p w14:paraId="2CE316E6">
      <w:pPr>
        <w:tabs>
          <w:tab w:val="left" w:pos="4896"/>
        </w:tabs>
        <w:spacing w:line="360" w:lineRule="auto"/>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5.1</w:t>
      </w:r>
      <w:r>
        <w:rPr>
          <w:rFonts w:hint="eastAsia" w:ascii="宋体" w:hAnsi="宋体"/>
          <w:color w:val="000000" w:themeColor="text1"/>
          <w:sz w:val="28"/>
          <w:szCs w:val="28"/>
          <w14:textFill>
            <w14:solidFill>
              <w14:schemeClr w14:val="tx1"/>
            </w14:solidFill>
          </w14:textFill>
        </w:rPr>
        <w:t>.4对自动检测系统外观、配置、基本参数等进行检查。</w:t>
      </w:r>
    </w:p>
    <w:p w14:paraId="54A21DDA">
      <w:pPr>
        <w:tabs>
          <w:tab w:val="left" w:pos="4896"/>
        </w:tabs>
        <w:spacing w:line="360" w:lineRule="auto"/>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1.5对自动检测系统操控性、安全性等进行检查。</w:t>
      </w:r>
    </w:p>
    <w:p w14:paraId="5D530084">
      <w:pPr>
        <w:tabs>
          <w:tab w:val="left" w:pos="4896"/>
        </w:tabs>
        <w:spacing w:line="360" w:lineRule="auto"/>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1.6预验收试机件由买方提供，试机件的数量1000件，其中100件为卖方设备调试用，其余为预验收连续生产用，试机件运输费用全部由卖方负责。调试完成后即可进行产品连续检测，准确率应达到100%。</w:t>
      </w:r>
    </w:p>
    <w:p w14:paraId="5FE8966E">
      <w:pPr>
        <w:tabs>
          <w:tab w:val="left" w:pos="4896"/>
        </w:tabs>
        <w:spacing w:line="360" w:lineRule="auto"/>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5.1</w:t>
      </w:r>
      <w:r>
        <w:rPr>
          <w:rFonts w:hint="eastAsia" w:ascii="宋体" w:hAnsi="宋体"/>
          <w:color w:val="000000" w:themeColor="text1"/>
          <w:sz w:val="28"/>
          <w:szCs w:val="28"/>
          <w14:textFill>
            <w14:solidFill>
              <w14:schemeClr w14:val="tx1"/>
            </w14:solidFill>
          </w14:textFill>
        </w:rPr>
        <w:t>.7预验收时间不能超过10天（不含路途），如预验收时间超出规定的要求，视为预验收不合格，买方验收人员有权终止验收，离开卖方所在地。预验收不得超过二次，第二次预验收不合格，买方有权退货，而且第二次验收的费用全部由卖方负责。</w:t>
      </w:r>
    </w:p>
    <w:p w14:paraId="2E56EBD2">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5.1</w:t>
      </w:r>
      <w:r>
        <w:rPr>
          <w:rFonts w:hint="eastAsia" w:ascii="宋体" w:hAnsi="宋体"/>
          <w:color w:val="000000" w:themeColor="text1"/>
          <w:sz w:val="28"/>
          <w:szCs w:val="28"/>
          <w14:textFill>
            <w14:solidFill>
              <w14:schemeClr w14:val="tx1"/>
            </w14:solidFill>
          </w14:textFill>
        </w:rPr>
        <w:t>.8预验收结束后，双方签订预验收纪要认可，对预验收纪要中记录的遗留问题，卖方要给予解决和改进，并要给出解决和改进期限。解决和改进结果要买方确认，在得到买方确认后，卖方才能发货且试机件全部返还给买方。</w:t>
      </w:r>
    </w:p>
    <w:p w14:paraId="6C4C66E6">
      <w:pPr>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15.2设备终验收</w:t>
      </w:r>
    </w:p>
    <w:p w14:paraId="40E8987F">
      <w:pPr>
        <w:tabs>
          <w:tab w:val="left" w:pos="4896"/>
        </w:tabs>
        <w:spacing w:line="360" w:lineRule="auto"/>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15.2.1双方在买方对货物进行开箱清点。检查设备包装箱是否完好无损，开箱检查设备是否完好，并按装箱单清点货物是否齐全。</w:t>
      </w:r>
    </w:p>
    <w:p w14:paraId="7DBFA75D">
      <w:pPr>
        <w:tabs>
          <w:tab w:val="left" w:pos="4896"/>
        </w:tabs>
        <w:spacing w:line="360" w:lineRule="auto"/>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.2.2自动检测系统在买方安装、调试合格后，卖方可申请进行终验收。</w:t>
      </w:r>
    </w:p>
    <w:p w14:paraId="7F215B59">
      <w:pPr>
        <w:tabs>
          <w:tab w:val="left" w:pos="4896"/>
        </w:tabs>
        <w:spacing w:line="360" w:lineRule="auto"/>
        <w:ind w:left="2" w:leftChars="1"/>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.2.3终验收前检查预验收遗留问题是否按预验收纪要的要求予以解决和改进。</w:t>
      </w:r>
    </w:p>
    <w:p w14:paraId="52402BAD">
      <w:pPr>
        <w:tabs>
          <w:tab w:val="left" w:pos="4896"/>
        </w:tabs>
        <w:spacing w:line="360" w:lineRule="auto"/>
        <w:ind w:left="2" w:leftChars="1"/>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4终验收试机件由买方提供，连续检测数量3000件，全过程无异常，准确率应达到100%。，其它验收程序与预验收相同。</w:t>
      </w:r>
    </w:p>
    <w:p w14:paraId="7824A8F9">
      <w:pPr>
        <w:tabs>
          <w:tab w:val="left" w:pos="4896"/>
        </w:tabs>
        <w:spacing w:line="360" w:lineRule="auto"/>
        <w:ind w:left="2" w:leftChars="1"/>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15.2.5按合同、技术协议对随机附件、备件、易损件、随机工具以及随机技术文件等进行再次清点，并交接。</w:t>
      </w:r>
    </w:p>
    <w:p w14:paraId="6FE1F355">
      <w:pPr>
        <w:tabs>
          <w:tab w:val="left" w:pos="4896"/>
        </w:tabs>
        <w:spacing w:line="360" w:lineRule="auto"/>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.2.6自动检测系统终验收时，设备仪器、仪表的检定、职业健康的检测等相关费用由卖方承担。</w:t>
      </w:r>
    </w:p>
    <w:p w14:paraId="79C10CEF">
      <w:pPr>
        <w:tabs>
          <w:tab w:val="left" w:pos="4896"/>
        </w:tabs>
        <w:spacing w:line="360" w:lineRule="auto"/>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15.2.7终验收合格后，双方签订终验收纪要认可，并开始计算质保期。</w:t>
      </w:r>
    </w:p>
    <w:p w14:paraId="28AEAF2D">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15.2.8设备终验收合格，双方签订终验收纪要认可，卖方才能向买方交货。</w:t>
      </w:r>
    </w:p>
    <w:p w14:paraId="769E9F8F">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15.3 培训</w:t>
      </w:r>
    </w:p>
    <w:p w14:paraId="56C83CA5">
      <w:pPr>
        <w:tabs>
          <w:tab w:val="left" w:pos="4896"/>
        </w:tabs>
        <w:spacing w:line="360" w:lineRule="auto"/>
        <w:jc w:val="left"/>
        <w:outlineLvl w:val="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15.3.1</w:t>
      </w:r>
      <w:r>
        <w:rPr>
          <w:rFonts w:hint="eastAsia" w:ascii="宋体" w:hAnsi="宋体"/>
          <w:color w:val="000000" w:themeColor="text1"/>
          <w:sz w:val="28"/>
          <w:szCs w:val="28"/>
          <w14:textFill>
            <w14:solidFill>
              <w14:schemeClr w14:val="tx1"/>
            </w14:solidFill>
          </w14:textFill>
        </w:rPr>
        <w:t>自动检测系统培训分预验收和终验收两次培训，预验收培训在卖方进行，终验收培训在买方进行。</w:t>
      </w:r>
    </w:p>
    <w:p w14:paraId="49E74828">
      <w:pPr>
        <w:tabs>
          <w:tab w:val="left" w:pos="4896"/>
        </w:tabs>
        <w:spacing w:line="360" w:lineRule="auto"/>
        <w:outlineLvl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5.3.</w:t>
      </w:r>
      <w:r>
        <w:rPr>
          <w:rFonts w:hint="eastAsia" w:ascii="宋体" w:hAnsi="宋体"/>
          <w:color w:val="000000" w:themeColor="text1"/>
          <w:sz w:val="28"/>
          <w:szCs w:val="28"/>
          <w14:textFill>
            <w14:solidFill>
              <w14:schemeClr w14:val="tx1"/>
            </w14:solidFill>
          </w14:textFill>
        </w:rPr>
        <w:t>2在预验收时，卖方对买方操作人员和维修人员进行基本的理论培训和现场操作培训，培训时间不少于2个工作日（不含路途），使其了解设备的基本结构、工作原理、操作程序、安全注意事项等，能够进行设备的基本操作、调试和维护。</w:t>
      </w:r>
    </w:p>
    <w:p w14:paraId="229F425B">
      <w:pPr>
        <w:tabs>
          <w:tab w:val="left" w:pos="4896"/>
        </w:tabs>
        <w:spacing w:line="360" w:lineRule="auto"/>
        <w:ind w:left="2" w:leftChars="1"/>
        <w:outlineLvl w:val="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3.3在终验收时，卖方对买方操作人员和维修人员进行进一步的理论培训和现场操作培训，培训时间不少于2个工作日，使其能独立完成设备的操作、调试和维护等相关工作。</w:t>
      </w:r>
    </w:p>
    <w:p w14:paraId="62828AB4">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6</w:t>
      </w:r>
      <w:r>
        <w:rPr>
          <w:rFonts w:asciiTheme="minorEastAsia" w:hAnsiTheme="minorEastAsia" w:eastAsiaTheme="minorEastAsia"/>
          <w:b/>
          <w:color w:val="000000" w:themeColor="text1"/>
          <w:sz w:val="28"/>
          <w:szCs w:val="28"/>
          <w14:textFill>
            <w14:solidFill>
              <w14:schemeClr w14:val="tx1"/>
            </w14:solidFill>
          </w14:textFill>
        </w:rPr>
        <w:t>.质量保证及技术服务</w:t>
      </w:r>
    </w:p>
    <w:p w14:paraId="23468629">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16.1 设备终验收合格后交付买方之日起，整套系统质保期1年。</w:t>
      </w:r>
      <w:r>
        <w:rPr>
          <w:rFonts w:asciiTheme="minorEastAsia" w:hAnsiTheme="minorEastAsia" w:eastAsiaTheme="minorEastAsia"/>
          <w:bCs/>
          <w:color w:val="000000" w:themeColor="text1"/>
          <w:sz w:val="28"/>
          <w:szCs w:val="28"/>
          <w14:textFill>
            <w14:solidFill>
              <w14:schemeClr w14:val="tx1"/>
            </w14:solidFill>
          </w14:textFill>
        </w:rPr>
        <w:t>超过质量保证期后提供终身有偿服务。</w:t>
      </w:r>
    </w:p>
    <w:p w14:paraId="4AFC5D55">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16.2 卖方应保证有常年维修服务点及常用配件，如设备在使用过程中发生故障，</w:t>
      </w:r>
      <w:r>
        <w:rPr>
          <w:rFonts w:asciiTheme="minorEastAsia" w:hAnsiTheme="minorEastAsia" w:eastAsiaTheme="minorEastAsia"/>
          <w:bCs/>
          <w:color w:val="000000" w:themeColor="text1"/>
          <w:sz w:val="28"/>
          <w:szCs w:val="28"/>
          <w14:textFill>
            <w14:solidFill>
              <w14:schemeClr w14:val="tx1"/>
            </w14:solidFill>
          </w14:textFill>
        </w:rPr>
        <w:t>卖方应在2小时内电话指导排除一般故障，在48小时内派员到买方现场进行维护处理。</w:t>
      </w:r>
    </w:p>
    <w:p w14:paraId="1F8651AE">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16.3 终身免费提供软件升级。</w:t>
      </w:r>
    </w:p>
    <w:p w14:paraId="102E342D">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7</w:t>
      </w:r>
      <w:r>
        <w:rPr>
          <w:rFonts w:asciiTheme="minorEastAsia" w:hAnsiTheme="minorEastAsia" w:eastAsiaTheme="minorEastAsia"/>
          <w:b/>
          <w:color w:val="000000" w:themeColor="text1"/>
          <w:sz w:val="28"/>
          <w:szCs w:val="28"/>
          <w14:textFill>
            <w14:solidFill>
              <w14:schemeClr w14:val="tx1"/>
            </w14:solidFill>
          </w14:textFill>
        </w:rPr>
        <w:t>.运输方式及包装要求</w:t>
      </w:r>
    </w:p>
    <w:p w14:paraId="6B1D4C08">
      <w:pPr>
        <w:spacing w:line="360" w:lineRule="auto"/>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17.1 </w:t>
      </w:r>
      <w:r>
        <w:rPr>
          <w:rFonts w:asciiTheme="minorEastAsia" w:hAnsiTheme="minorEastAsia" w:eastAsiaTheme="minorEastAsia"/>
          <w:bCs/>
          <w:color w:val="000000" w:themeColor="text1"/>
          <w:sz w:val="28"/>
          <w:szCs w:val="28"/>
          <w14:textFill>
            <w14:solidFill>
              <w14:schemeClr w14:val="tx1"/>
            </w14:solidFill>
          </w14:textFill>
        </w:rPr>
        <w:t>运输方式：</w:t>
      </w:r>
      <w:r>
        <w:rPr>
          <w:rFonts w:hint="eastAsia" w:asciiTheme="minorEastAsia" w:hAnsiTheme="minorEastAsia" w:eastAsiaTheme="minorEastAsia"/>
          <w:color w:val="000000" w:themeColor="text1"/>
          <w:sz w:val="28"/>
          <w:szCs w:val="28"/>
          <w14:textFill>
            <w14:solidFill>
              <w14:schemeClr w14:val="tx1"/>
            </w14:solidFill>
          </w14:textFill>
        </w:rPr>
        <w:t>水运或陆运，保险费用由卖方负责。</w:t>
      </w:r>
    </w:p>
    <w:p w14:paraId="2927DE99">
      <w:pPr>
        <w:spacing w:line="360" w:lineRule="auto"/>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17.2 </w:t>
      </w:r>
      <w:r>
        <w:rPr>
          <w:rFonts w:asciiTheme="minorEastAsia" w:hAnsiTheme="minorEastAsia" w:eastAsiaTheme="minorEastAsia"/>
          <w:bCs/>
          <w:color w:val="000000" w:themeColor="text1"/>
          <w:sz w:val="28"/>
          <w:szCs w:val="28"/>
          <w14:textFill>
            <w14:solidFill>
              <w14:schemeClr w14:val="tx1"/>
            </w14:solidFill>
          </w14:textFill>
        </w:rPr>
        <w:t>包装要求：设备包装应符合中华人民共和国设备包装要求，卖方应承担</w:t>
      </w:r>
      <w:r>
        <w:rPr>
          <w:rFonts w:hint="eastAsia" w:asciiTheme="minorEastAsia" w:hAnsiTheme="minorEastAsia" w:eastAsiaTheme="minorEastAsia"/>
          <w:bCs/>
          <w:color w:val="000000" w:themeColor="text1"/>
          <w:sz w:val="28"/>
          <w:szCs w:val="28"/>
          <w14:textFill>
            <w14:solidFill>
              <w14:schemeClr w14:val="tx1"/>
            </w14:solidFill>
          </w14:textFill>
        </w:rPr>
        <w:t>因</w:t>
      </w:r>
      <w:r>
        <w:rPr>
          <w:rFonts w:asciiTheme="minorEastAsia" w:hAnsiTheme="minorEastAsia" w:eastAsiaTheme="minorEastAsia"/>
          <w:bCs/>
          <w:color w:val="000000" w:themeColor="text1"/>
          <w:sz w:val="28"/>
          <w:szCs w:val="28"/>
          <w14:textFill>
            <w14:solidFill>
              <w14:schemeClr w14:val="tx1"/>
            </w14:solidFill>
          </w14:textFill>
        </w:rPr>
        <w:t>包装或防护措施不当引起的设备残损、锈蚀、损坏或丢失等一切责</w:t>
      </w:r>
      <w:r>
        <w:rPr>
          <w:rFonts w:hint="eastAsia" w:asciiTheme="minorEastAsia" w:hAnsiTheme="minorEastAsia" w:eastAsiaTheme="minorEastAsia"/>
          <w:bCs/>
          <w:color w:val="000000" w:themeColor="text1"/>
          <w:sz w:val="28"/>
          <w:szCs w:val="28"/>
          <w14:textFill>
            <w14:solidFill>
              <w14:schemeClr w14:val="tx1"/>
            </w14:solidFill>
          </w14:textFill>
        </w:rPr>
        <w:t>任</w:t>
      </w:r>
      <w:r>
        <w:rPr>
          <w:rFonts w:asciiTheme="minorEastAsia" w:hAnsiTheme="minorEastAsia" w:eastAsiaTheme="minorEastAsia"/>
          <w:bCs/>
          <w:color w:val="000000" w:themeColor="text1"/>
          <w:sz w:val="28"/>
          <w:szCs w:val="28"/>
          <w14:textFill>
            <w14:solidFill>
              <w14:schemeClr w14:val="tx1"/>
            </w14:solidFill>
          </w14:textFill>
        </w:rPr>
        <w:t>和费用。</w:t>
      </w:r>
    </w:p>
    <w:bookmarkEnd w:id="0"/>
    <w:bookmarkEnd w:id="1"/>
    <w:p w14:paraId="42CCF9E8">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EU-F1">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02793"/>
    <w:multiLevelType w:val="multilevel"/>
    <w:tmpl w:val="07602793"/>
    <w:lvl w:ilvl="0" w:tentative="0">
      <w:start w:val="7"/>
      <w:numFmt w:val="decimal"/>
      <w:suff w:val="nothing"/>
      <w:lvlText w:val="%1."/>
      <w:lvlJc w:val="left"/>
      <w:pPr>
        <w:ind w:left="360" w:hanging="360"/>
      </w:pPr>
      <w:rPr>
        <w:rFonts w:hint="default"/>
        <w:b/>
      </w:rPr>
    </w:lvl>
    <w:lvl w:ilvl="1" w:tentative="0">
      <w:start w:val="1"/>
      <w:numFmt w:val="decimal"/>
      <w:isLgl/>
      <w:suff w:val="space"/>
      <w:lvlText w:val="%1.%2"/>
      <w:lvlJc w:val="left"/>
      <w:pPr>
        <w:ind w:left="1288" w:hanging="720"/>
      </w:pPr>
      <w:rPr>
        <w:rFonts w:hint="default"/>
      </w:rPr>
    </w:lvl>
    <w:lvl w:ilvl="2" w:tentative="0">
      <w:start w:val="1"/>
      <w:numFmt w:val="decimal"/>
      <w:isLgl/>
      <w:suff w:val="space"/>
      <w:lvlText w:val="%1.%2.%3"/>
      <w:lvlJc w:val="left"/>
      <w:pPr>
        <w:ind w:left="720" w:hanging="720"/>
      </w:pPr>
      <w:rPr>
        <w:rFonts w:hint="default"/>
      </w:rPr>
    </w:lvl>
    <w:lvl w:ilvl="3" w:tentative="0">
      <w:start w:val="1"/>
      <w:numFmt w:val="decimal"/>
      <w:isLgl/>
      <w:suff w:val="space"/>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177CF"/>
    <w:rsid w:val="0DB1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Paragraph"/>
    <w:basedOn w:val="1"/>
    <w:qFormat/>
    <w:uiPriority w:val="34"/>
    <w:pPr>
      <w:ind w:firstLine="420" w:firstLineChars="200"/>
    </w:pPr>
    <w:rPr>
      <w:rFonts w:ascii="Times New Roman" w:hAnsi="Times New Roman"/>
      <w:sz w:val="32"/>
      <w:szCs w:val="20"/>
    </w:rPr>
  </w:style>
  <w:style w:type="paragraph" w:customStyle="1" w:styleId="6">
    <w:name w:val="样式1"/>
    <w:basedOn w:val="1"/>
    <w:qFormat/>
    <w:uiPriority w:val="0"/>
    <w:pPr>
      <w:spacing w:line="480" w:lineRule="auto"/>
    </w:pPr>
    <w:rPr>
      <w:rFonts w:ascii="EU-F1" w:hAnsi="Times New Roman" w:eastAsia="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2025-03-05T10:58:00Z</dcterms:created>
  <dc:creator>ok颖</dc:creator>
  <cp:lastModifiedBy>ok颖</cp:lastModifiedBy>
  <dcterms:modified xsi:type="dcterms:W3CDTF">2025-03-05T10:58:25Z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581067703E4F4B16A433029774DFDFB5_11</vt:lpwstr>
  </property>
  <property fmtid="{D5CDD505-2E9C-101B-9397-08002B2CF9AE}" pid="4" name="KSOTemplateDocerSaveRecord">
    <vt:lpwstr>eyJoZGlkIjoiNTQ3OTIwN2JjZjg2NGVjZTc1OGJhOTExMjEzZDEwNDMiLCJ1c2VySWQiOiIzMzAwMTc3NDEifQ==</vt:lpwstr>
  </property>
</Properties>
</file>