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540D">
      <w:pPr>
        <w:pStyle w:val="2"/>
        <w:keepLines w:val="0"/>
        <w:widowControl w:val="0"/>
        <w:numPr>
          <w:ilvl w:val="0"/>
          <w:numId w:val="1"/>
        </w:numPr>
        <w:kinsoku/>
        <w:autoSpaceDE/>
        <w:autoSpaceDN/>
        <w:adjustRightInd/>
        <w:snapToGrid/>
        <w:spacing w:before="240" w:after="60" w:line="240" w:lineRule="auto"/>
        <w:ind w:firstLine="883" w:firstLineChars="200"/>
        <w:jc w:val="center"/>
        <w:textAlignment w:val="auto"/>
        <w:rPr>
          <w:rFonts w:cs="仿宋" w:asciiTheme="minorEastAsia" w:hAnsiTheme="minorEastAsia" w:eastAsiaTheme="minorEastAsia"/>
          <w:color w:val="auto"/>
        </w:rPr>
      </w:pPr>
      <w:bookmarkStart w:id="0" w:name="_Toc3738"/>
      <w:bookmarkStart w:id="1" w:name="_Toc3059"/>
      <w:bookmarkStart w:id="2" w:name="_Toc148639724"/>
      <w:bookmarkStart w:id="3" w:name="_Toc17742"/>
      <w:bookmarkStart w:id="4" w:name="_Toc3976"/>
      <w:bookmarkStart w:id="5" w:name="_Toc15988"/>
      <w:r>
        <w:rPr>
          <w:rFonts w:hint="eastAsia" w:cs="仿宋" w:asciiTheme="minorEastAsia" w:hAnsiTheme="minorEastAsia" w:eastAsiaTheme="minorEastAsia"/>
          <w:color w:val="auto"/>
        </w:rPr>
        <w:t>采购需求</w:t>
      </w:r>
      <w:bookmarkEnd w:id="0"/>
      <w:bookmarkEnd w:id="1"/>
      <w:bookmarkEnd w:id="2"/>
      <w:bookmarkEnd w:id="3"/>
      <w:bookmarkEnd w:id="4"/>
      <w:bookmarkEnd w:id="5"/>
    </w:p>
    <w:p w14:paraId="5F84A3B1">
      <w:pPr>
        <w:spacing w:beforeLines="100" w:line="276" w:lineRule="auto"/>
        <w:ind w:firstLine="402"/>
        <w:jc w:val="center"/>
        <w:outlineLvl w:val="2"/>
        <w:rPr>
          <w:rFonts w:cs="仿宋" w:asciiTheme="minorEastAsia" w:hAnsiTheme="minorEastAsia" w:eastAsiaTheme="minorEastAsia"/>
          <w:b/>
          <w:bCs/>
          <w:color w:val="000000" w:themeColor="text1"/>
          <w:spacing w:val="-20"/>
          <w:sz w:val="28"/>
          <w:szCs w:val="28"/>
        </w:rPr>
      </w:pPr>
      <w:r>
        <w:rPr>
          <w:rFonts w:hint="eastAsia" w:cs="仿宋" w:asciiTheme="minorEastAsia" w:hAnsiTheme="minorEastAsia" w:eastAsiaTheme="minorEastAsia"/>
          <w:b/>
          <w:bCs/>
          <w:color w:val="000000" w:themeColor="text1"/>
          <w:spacing w:val="-20"/>
          <w:sz w:val="28"/>
          <w:szCs w:val="28"/>
        </w:rPr>
        <w:t>第1包</w:t>
      </w:r>
    </w:p>
    <w:p w14:paraId="7700D22B">
      <w:pPr>
        <w:spacing w:beforeLines="100" w:line="276" w:lineRule="auto"/>
        <w:ind w:firstLine="402"/>
        <w:jc w:val="center"/>
        <w:rPr>
          <w:rFonts w:cs="仿宋" w:asciiTheme="minorEastAsia" w:hAnsiTheme="minorEastAsia" w:eastAsiaTheme="minorEastAsia"/>
          <w:b/>
          <w:bCs/>
          <w:color w:val="000000" w:themeColor="text1"/>
          <w:spacing w:val="-20"/>
        </w:rPr>
      </w:pPr>
      <w:r>
        <w:rPr>
          <w:rFonts w:hint="eastAsia" w:cs="仿宋" w:asciiTheme="minorEastAsia" w:hAnsiTheme="minorEastAsia" w:eastAsiaTheme="minorEastAsia"/>
          <w:b/>
          <w:bCs/>
          <w:color w:val="000000" w:themeColor="text1"/>
          <w:spacing w:val="-20"/>
        </w:rPr>
        <w:t>（海洋科学与工程学院）</w:t>
      </w:r>
    </w:p>
    <w:p w14:paraId="3AB0A9DF">
      <w:pPr>
        <w:ind w:firstLine="480"/>
        <w:rPr>
          <w:rFonts w:cs="仿宋" w:asciiTheme="minorEastAsia" w:hAnsiTheme="minorEastAsia" w:eastAsiaTheme="minorEastAsia"/>
          <w:b/>
          <w:color w:val="000000" w:themeColor="text1"/>
        </w:rPr>
      </w:pPr>
      <w:r>
        <w:rPr>
          <w:rFonts w:hint="eastAsia" w:cs="仿宋" w:asciiTheme="minorEastAsia" w:hAnsiTheme="minorEastAsia" w:eastAsiaTheme="minorEastAsia"/>
          <w:color w:val="000000" w:themeColor="text1"/>
        </w:rPr>
        <w:t>▲</w:t>
      </w:r>
      <w:r>
        <w:rPr>
          <w:rFonts w:hint="eastAsia" w:cs="仿宋" w:asciiTheme="minorEastAsia" w:hAnsiTheme="minorEastAsia" w:eastAsiaTheme="minorEastAsia"/>
          <w:b/>
          <w:color w:val="000000" w:themeColor="text1"/>
        </w:rPr>
        <w:t xml:space="preserve"> 一、采购需求一览表</w:t>
      </w:r>
    </w:p>
    <w:tbl>
      <w:tblPr>
        <w:tblStyle w:val="22"/>
        <w:tblW w:w="10445" w:type="dxa"/>
        <w:jc w:val="center"/>
        <w:tblLayout w:type="fixed"/>
        <w:tblCellMar>
          <w:top w:w="0" w:type="dxa"/>
          <w:left w:w="108" w:type="dxa"/>
          <w:bottom w:w="0" w:type="dxa"/>
          <w:right w:w="108" w:type="dxa"/>
        </w:tblCellMar>
      </w:tblPr>
      <w:tblGrid>
        <w:gridCol w:w="457"/>
        <w:gridCol w:w="1297"/>
        <w:gridCol w:w="567"/>
        <w:gridCol w:w="567"/>
        <w:gridCol w:w="1134"/>
        <w:gridCol w:w="873"/>
        <w:gridCol w:w="970"/>
        <w:gridCol w:w="707"/>
        <w:gridCol w:w="903"/>
        <w:gridCol w:w="2310"/>
        <w:gridCol w:w="660"/>
      </w:tblGrid>
      <w:tr w14:paraId="31D9EAB3">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2861">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序号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61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采购品目名称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E06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AB97">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DC98">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预算单价</w:t>
            </w:r>
          </w:p>
          <w:p w14:paraId="4B43852C">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（单价限价）</w:t>
            </w:r>
          </w:p>
          <w:p w14:paraId="0B240C62">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D364">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总价（万元）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4346">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是否允许进口产品投标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C13">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是否核心产品</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4D41">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质保期（不低于）</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8A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交货期限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F6C">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备注</w:t>
            </w:r>
          </w:p>
        </w:tc>
      </w:tr>
      <w:tr w14:paraId="2B3E335A">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455C">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22D4">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多通道电流静电纺丝系统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826F">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9955">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499">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121.00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A7D">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121.00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9F3C">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3234">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F81F">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85C5">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8D70">
            <w:pPr>
              <w:textAlignment w:val="center"/>
              <w:rPr>
                <w:rFonts w:cs="仿宋" w:asciiTheme="minorEastAsia" w:hAnsiTheme="minorEastAsia" w:eastAsiaTheme="minorEastAsia"/>
                <w:b/>
                <w:bCs/>
                <w:color w:val="000000" w:themeColor="text1"/>
                <w:sz w:val="20"/>
                <w:szCs w:val="20"/>
              </w:rPr>
            </w:pPr>
          </w:p>
        </w:tc>
      </w:tr>
      <w:tr w14:paraId="09C41B93">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19F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DCA3">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反应过程模拟系统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CCDF">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4ADE">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2E29">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310.00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CF87">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310.00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234">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3DF3">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65F1">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F4D">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FDDF">
            <w:pPr>
              <w:textAlignment w:val="center"/>
              <w:rPr>
                <w:rFonts w:cs="仿宋" w:asciiTheme="minorEastAsia" w:hAnsiTheme="minorEastAsia" w:eastAsiaTheme="minorEastAsia"/>
                <w:b/>
                <w:bCs/>
                <w:color w:val="000000" w:themeColor="text1"/>
                <w:sz w:val="20"/>
                <w:szCs w:val="20"/>
              </w:rPr>
            </w:pPr>
          </w:p>
        </w:tc>
      </w:tr>
      <w:tr w14:paraId="3E9B7B62">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8619">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0DB">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粉末样品前处理装置</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3BCE">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8BB5">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837E">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78.90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0C82">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78.90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158E">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C09">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BE4A">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4E42">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2FCA">
            <w:pPr>
              <w:textAlignment w:val="center"/>
              <w:rPr>
                <w:rFonts w:cs="仿宋" w:asciiTheme="minorEastAsia" w:hAnsiTheme="minorEastAsia" w:eastAsiaTheme="minorEastAsia"/>
                <w:b/>
                <w:bCs/>
                <w:color w:val="000000" w:themeColor="text1"/>
                <w:sz w:val="20"/>
                <w:szCs w:val="20"/>
              </w:rPr>
            </w:pPr>
          </w:p>
        </w:tc>
      </w:tr>
      <w:tr w14:paraId="1B1792A4">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E739">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874">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高清制冷型红外热像仪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F5C">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C3CD">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4ED8">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180.00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A09">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180.00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25DC">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E01">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6796">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EB3E">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C84">
            <w:pPr>
              <w:textAlignment w:val="center"/>
              <w:rPr>
                <w:rFonts w:cs="仿宋" w:asciiTheme="minorEastAsia" w:hAnsiTheme="minorEastAsia" w:eastAsiaTheme="minorEastAsia"/>
                <w:b/>
                <w:bCs/>
                <w:color w:val="000000" w:themeColor="text1"/>
                <w:sz w:val="20"/>
                <w:szCs w:val="20"/>
              </w:rPr>
            </w:pPr>
          </w:p>
        </w:tc>
      </w:tr>
      <w:tr w14:paraId="57FEA389">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258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D201">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高速成像分析系统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3534">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CB9">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A5AF">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76.00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441">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76.00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971A">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6F3">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B3A4">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1F28">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D44D">
            <w:pPr>
              <w:textAlignment w:val="center"/>
              <w:rPr>
                <w:rFonts w:cs="仿宋" w:asciiTheme="minorEastAsia" w:hAnsiTheme="minorEastAsia" w:eastAsiaTheme="minorEastAsia"/>
                <w:b/>
                <w:bCs/>
                <w:color w:val="000000" w:themeColor="text1"/>
                <w:sz w:val="20"/>
                <w:szCs w:val="20"/>
              </w:rPr>
            </w:pPr>
          </w:p>
        </w:tc>
      </w:tr>
      <w:tr w14:paraId="4F0F04FB">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52D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6</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214">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高温加料实验系统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D058">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5C57">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98D">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85.00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75D9">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85.00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AC90">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DD5F">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490D">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EA22">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5976">
            <w:pPr>
              <w:textAlignment w:val="center"/>
              <w:rPr>
                <w:rFonts w:cs="仿宋" w:asciiTheme="minorEastAsia" w:hAnsiTheme="minorEastAsia" w:eastAsiaTheme="minorEastAsia"/>
                <w:b/>
                <w:bCs/>
                <w:color w:val="000000" w:themeColor="text1"/>
                <w:sz w:val="20"/>
                <w:szCs w:val="20"/>
              </w:rPr>
            </w:pPr>
          </w:p>
        </w:tc>
      </w:tr>
      <w:tr w14:paraId="0BBB6560">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6A2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7</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F05D">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光学接触角测量仪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3F99">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1C5B">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073">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D58">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50.00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22A">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C7EB">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FD1">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7B43">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9797">
            <w:pPr>
              <w:textAlignment w:val="center"/>
              <w:rPr>
                <w:rFonts w:cs="仿宋" w:asciiTheme="minorEastAsia" w:hAnsiTheme="minorEastAsia" w:eastAsiaTheme="minorEastAsia"/>
                <w:b/>
                <w:bCs/>
                <w:color w:val="000000" w:themeColor="text1"/>
                <w:sz w:val="20"/>
                <w:szCs w:val="20"/>
              </w:rPr>
            </w:pPr>
          </w:p>
        </w:tc>
      </w:tr>
      <w:tr w14:paraId="64BECE9B">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1A95">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8</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A97">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燃料电池膜电极小批量制备系统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A0DC">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2ED5">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15D">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123.1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66C5">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123.10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C139">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00B2">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98CF">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AF7F">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4710">
            <w:pPr>
              <w:textAlignment w:val="center"/>
              <w:rPr>
                <w:rFonts w:cs="仿宋" w:asciiTheme="minorEastAsia" w:hAnsiTheme="minorEastAsia" w:eastAsiaTheme="minorEastAsia"/>
                <w:b/>
                <w:bCs/>
                <w:color w:val="000000" w:themeColor="text1"/>
                <w:sz w:val="20"/>
                <w:szCs w:val="20"/>
              </w:rPr>
            </w:pPr>
          </w:p>
        </w:tc>
      </w:tr>
      <w:tr w14:paraId="389D0650">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7A36">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9</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6E1">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软包式二次电池集成制备系统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B5A">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61A9">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2113">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105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FE6">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105.00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2D4">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1E8E">
            <w:pPr>
              <w:jc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63E8">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97EF">
            <w:pPr>
              <w:rPr>
                <w:rFonts w:cs="仿宋" w:asciiTheme="minorEastAsia" w:hAnsiTheme="minorEastAsia" w:eastAsiaTheme="minorEastAsia"/>
                <w:b/>
                <w:bCs/>
                <w:color w:val="000000" w:themeColor="text1"/>
                <w:sz w:val="20"/>
                <w:szCs w:val="20"/>
              </w:rPr>
            </w:pPr>
            <w:r>
              <w:rPr>
                <w:rFonts w:hint="eastAsia" w:cs="宋体" w:asciiTheme="minorEastAsia" w:hAnsiTheme="minorEastAsia" w:eastAsiaTheme="minorEastAsia"/>
                <w:b/>
                <w:bCs/>
                <w:color w:val="000000" w:themeColor="text1"/>
              </w:rPr>
              <w:t>合同签订后180天内交货且安装调试完毕交付使用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CB7B">
            <w:pPr>
              <w:textAlignment w:val="center"/>
              <w:rPr>
                <w:rFonts w:cs="仿宋" w:asciiTheme="minorEastAsia" w:hAnsiTheme="minorEastAsia" w:eastAsiaTheme="minorEastAsia"/>
                <w:b/>
                <w:bCs/>
                <w:color w:val="000000" w:themeColor="text1"/>
                <w:sz w:val="20"/>
                <w:szCs w:val="20"/>
              </w:rPr>
            </w:pPr>
          </w:p>
        </w:tc>
      </w:tr>
    </w:tbl>
    <w:p w14:paraId="24DF95BB">
      <w:pPr>
        <w:tabs>
          <w:tab w:val="left" w:pos="1086"/>
        </w:tabs>
        <w:spacing w:beforeLines="50" w:afterLines="50" w:line="360" w:lineRule="exact"/>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注：供应商报价如超过此单价限价的，将作为无效投标处理。</w:t>
      </w:r>
    </w:p>
    <w:p w14:paraId="75D5E2D0">
      <w:pPr>
        <w:tabs>
          <w:tab w:val="left" w:pos="1086"/>
        </w:tabs>
        <w:spacing w:beforeLines="50" w:afterLines="50" w:line="360" w:lineRule="exact"/>
        <w:ind w:right="-86" w:rightChars="-41" w:firstLine="482"/>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二、技术参数、规格及要求(包括采购标的的功能标准、性能标准、材质标准）</w:t>
      </w:r>
    </w:p>
    <w:p w14:paraId="66D8B36E">
      <w:pPr>
        <w:tabs>
          <w:tab w:val="left" w:pos="1086"/>
        </w:tabs>
        <w:spacing w:beforeLines="50" w:afterLines="50" w:line="360" w:lineRule="exact"/>
        <w:ind w:right="-86" w:rightChars="-41" w:firstLine="482"/>
        <w:jc w:val="center"/>
        <w:rPr>
          <w:rFonts w:cs="仿宋" w:asciiTheme="minorEastAsia" w:hAnsiTheme="minorEastAsia" w:eastAsiaTheme="minorEastAsia"/>
          <w:b/>
          <w:bCs/>
          <w:color w:val="000000" w:themeColor="text1"/>
          <w:sz w:val="28"/>
          <w:szCs w:val="28"/>
        </w:rPr>
      </w:pPr>
      <w:r>
        <w:rPr>
          <w:rFonts w:hint="eastAsia" w:cs="仿宋" w:asciiTheme="minorEastAsia" w:hAnsiTheme="minorEastAsia" w:eastAsiaTheme="minorEastAsia"/>
          <w:b/>
          <w:bCs/>
          <w:color w:val="000000" w:themeColor="text1"/>
          <w:sz w:val="28"/>
          <w:szCs w:val="28"/>
        </w:rPr>
        <w:t>第1包</w:t>
      </w:r>
    </w:p>
    <w:tbl>
      <w:tblPr>
        <w:tblStyle w:val="22"/>
        <w:tblW w:w="5413" w:type="pct"/>
        <w:jc w:val="center"/>
        <w:tblLayout w:type="autofit"/>
        <w:tblCellMar>
          <w:top w:w="0" w:type="dxa"/>
          <w:left w:w="108" w:type="dxa"/>
          <w:bottom w:w="0" w:type="dxa"/>
          <w:right w:w="108" w:type="dxa"/>
        </w:tblCellMar>
      </w:tblPr>
      <w:tblGrid>
        <w:gridCol w:w="1155"/>
        <w:gridCol w:w="864"/>
        <w:gridCol w:w="7207"/>
      </w:tblGrid>
      <w:tr w14:paraId="79092E71">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8239">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序号</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CFB7">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采购品目名称</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20F2">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参考型号及技术参数</w:t>
            </w:r>
          </w:p>
        </w:tc>
      </w:tr>
      <w:tr w14:paraId="245C38D6">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7C5C">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8909">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多通道电流静电纺丝系统</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F668">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1.多通道系统主机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2.阻抗测试模块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3.电极测试线      8根</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4.品牌电脑（处理器参照相当于或优于M460 i5-12400/8G/1T/集显/无驱/13.6L中机箱/21.5寸）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5.净化稳压电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6.隔离变压器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7.不间断电源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8.纺丝机          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1.★高压电源：内置式电源；电源调节精度0.01kV；正电电源：0～+50kV；负电电源：0～-30kV；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2.★高精度注射泵（2套）：推注速度：0.001～90 mm/min，调节精度：≤0.001mm/min，推注行程：0～100mm，喷射间距：50～300mm，增量控制0.001-100mm/min（</w:t>
            </w:r>
            <w:r>
              <w:rPr>
                <w:rFonts w:hint="eastAsia" w:cs="宋体" w:asciiTheme="minorEastAsia" w:hAnsiTheme="minorEastAsia" w:eastAsiaTheme="minorEastAsia"/>
                <w:color w:val="000000" w:themeColor="text1"/>
              </w:rPr>
              <w:t>投标时提供操作页面截图，体现符合本项增量控制参数</w:t>
            </w:r>
            <w:r>
              <w:rPr>
                <w:rFonts w:hint="eastAsia"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3.平移装置（1套）：次数：1~9999次、速度：1～500mm/min、行程：0～300mm、往复距离：0~150mm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4.★纳米纤维接收器：配置转辊接收器、高速取向接收器、组织工程管型支架接收器、水凝胶微球/纤维接收器、平行取向收丝器、平板接收器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5.▲控制装置：静电纺丝专用7寸触摸屏控制，控制精密度：≤0.001mm/min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6.环境控制：加温：室温～50℃可调，±1℃，碳化硅管加热、加湿：30%～60%可调，±5%，内置超声加湿器。附属配件包括防爆LED观测灯、红十字定位激光灯、排风口和通风扇、杂物收纳盒</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7.多通道系统装置：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7.1恒电位/恒电流仪通道数量：每个主机有8个浮地独立通道。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7.2★每个通道最大施加电流：≥±4A（非增流器）；八个通道并联最大电流：≥32A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电流测量范围：优于 5A，500mA,50mA,5mA,500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A,50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电流精度：≤0.1% （量程）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7.3每个通道最大电压：≥+10V / -3V；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最小电压量程：≤100mV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电压分辨率：≤3</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电压测量精度：≤0.1%（量程）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7.4★电位扫描方式：具有线性扫描及阶梯波扫描双重方式。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7.5不同测试步骤切换时间：≤100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7.6数据采集：≥10000数据点/s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7.7阻抗通道：≥1个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频率范围： 10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Hz - 1MHz；</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7.8▲频率分辨率：≤ 1/65,000,000；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7.9频率误差：≤±100ppm；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7.10★最大采样速率（DAC）：≥40MHz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7.11▲阻抗测量精确性：≤±0.1%（幅值）, ±0.1º（相角）；</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7.12★分析器模式：全频率范围单波或多波（FFT），谐波分析</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8.★为保证供货渠道的合法性和产品质量的可靠性，进口设备投标时提供生产厂家或国内对应区域代理商针对本项目的授权书扫描件。</w:t>
            </w:r>
          </w:p>
        </w:tc>
      </w:tr>
      <w:tr w14:paraId="5840C036">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3FC7">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ED5B">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反应过程模拟系统</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EA1E">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1、机架式管理存储节点，数量 1 。每个节点配置及规格：</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1.1、CPU：参照相当于或优于IntelXeon系列处理器，单颗不少于20核40线程，主频不低于2.5GHz, 数量 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1.2、内存：单条不小于16GB DDR4 ECC REG，主频不低于2666MHz，数量 12；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1.3、固态硬盘：SSD固态硬盘 M.2接口(NVMe协议)，容量不小于500GB，数量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1.4、机械硬盘：企业级机械硬盘，单盘容量不小于 16TB，数量 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1.5、电源：额定功率不小于850W，数量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1.6、网卡：100GB/s Infiniband 网卡，数量1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2、机架式GPU计算节点，数量 2。每个节点配置及规格：</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2.1、CPU: 参照相当于或优于IntelXeon系列处理器，单颗不少于 8核16线程，主频不低于2.8GHz，数量 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2.2、GPU: RTX4090 24GB，数量 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2.3、内存：单条不小于16GB DDR4 ECC REG，主频不低于2666MHz，数量 16；</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2.4、固态硬盘：SSD固态硬盘 M.2接口(NVMe协议)，容量不小于500GB，数量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2.5、电源：2000W 2+2冗余电源，数量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2.6、网卡：100GB/s Infiniband 网卡，数量1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3、机架式CPU计算节点，数量 25。每个节点配置及规格：</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3.1、CPU:参照相当于或优于IntelXeon系列处理器，单颗不少于48核心96线程，主频不低于2.4GHz, 数量 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3.2、内存：单条不小于32GB DDR5 ECC REG，主频不低于4800MHz，数量 16；</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3.3、固态硬盘：SSD固态硬盘 M.2接口(NVMe协议)，容量不小于500GB，数量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3.4、电源：额定功率不小于1650w，数量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3.5、网卡：100GB/s Infiniband 网卡，数量1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4、IB网络系统，数量1。每套配置及规格：</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4.1、Ethernet 交换机：千兆以太网络交换机,不少于48端口数量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4.2、Infiniband 交换机：100GB/s Infiniband 网络交换机, 不少于36端口数量:1;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4.3、网络机柜</w:t>
            </w:r>
            <w:r>
              <w:rPr>
                <w:rFonts w:hint="eastAsia" w:cs="宋体"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数量</w:t>
            </w:r>
            <w:r>
              <w:rPr>
                <w:rFonts w:hint="eastAsia" w:cs="宋体"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4</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4.4、电源分配单元：额定功率12KW, 10孔位机柜用电源分配插座; 数量</w:t>
            </w:r>
            <w:r>
              <w:rPr>
                <w:rFonts w:hint="eastAsia" w:cs="宋体"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5、供电及散热模块，一套。每套配置及规格：</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5.1、精密空调：35KW恒温恒湿空调机组，上通风，配风帽，制冷量：35KW，风量9300m³/h, 电加热量9KW，远红外，加湿量4kg/h，数量：2；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5.2、在线式不间断电源：额定容量 60KVA/60KW，输入电压380V，≥续航2小时，配置网络监控卡，具有UPS稳压功能、断电延时功能、全自动稳压功能，配置软件管理；数量：1。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1、操作系统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1.1、支持CUDA驱动、编译器、调试器、工具包、SDK、CUDA FFT、CUDA BLAS等；</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1.2、GNUC/C++/Fortran编译器、IntelC/C++/Fortran编译器 OpenMPI、MVPAICH2等MPI并行环境；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1.3、MKL、BLAS、LAPACK、ScaLAPACK、FFTW等数学库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★1.4、常见高性能应用软件（如Vasp,Materials Studio, QuantumATK,LAMMPS,Gaussian, Wien2K, Pymatgen, QuantumEspresso, Ansys, Atomic Simulating Envrionment, Phonon, CALYPSO, USPEX, DeepMD等常用专业软件）的CPU/GPU编译、串行或并行安装及调度系统支持、优化测试，并负责可能伴随的与其windows版本的IP对接功能。供货时提供计算案例文件以供测试。</w:t>
            </w:r>
          </w:p>
        </w:tc>
      </w:tr>
      <w:tr w14:paraId="5ED2A6C0">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69B2">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3</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CEB0">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粉末样品前处理装置</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6B93">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1.粉末样品前处理装置：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1.1、主机 1   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1.2、真空泵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2.1、磨样主机1台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2.2、100ml氧化锆夹具4个，氧化锆珠 5 mm*1.5斤和8 mm*1.5斤</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3.蠕动泵  2台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（1）干燥机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彩色触摸屏操作面板≥5.7英寸，清楚显示主要过程参数，如冷阱温度、冻干时间、分段时间和腔体真空度；将冻干过程分为预冻，预热泵，主干燥，二次干燥，待机等几个阶段，并能实现连续阶段的自动跳转；操作及监视界面信息应包括但不限于：设备工艺流程图、阀门及设备的开启和关闭、各部件的运行状态、报警和警告；</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设备控制器应能够定时提醒泵油更换和维护保养，并且能够记录报错故障，同时显示冻干机各部件实际运行总时间，以便于维修故障判断；设备控制器应内置性能测试和泄露率测试程序，用于定期检查设备性能状态；设备控制器具备三级密码保护，每个级别具备不同的权限，负责不同的事宜；操作语言设置≥10种，其中包括中文选项；</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3▲、真空度显示范围0.001-1000mbar，显示精度为≤0.001mbar；配备真空电磁阀，实现真空度的自动控制；真空电磁阀和真空传感器外置，便于检修。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4、内置冰水饱和蒸汽压曲线，实现真空度和温度偶联显示；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5、冷阱最大凝冰量≥4 kg，冷阱容积≥6.5 L；冷阱凝冰效率：≥3 kg/24 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★6冷阱温度：≤-85 ℃；制冷功率：≥2 x 0.51 kW；</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7、冷阱大开口设计，直径≥300 mm，便于水蒸汽的快速输送；冷阱和冷凝盘管均由316 L不锈钢制成，防腐蚀抗变形，电解抛光处理，易于清洗，冷凝盘管暴露于冷阱内，具有冷阱预冻功能；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8、采用碳氢类环保制冷剂，GWP（全球变暖潜能值）≤10；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★9、配备杂交真空泵和油雾过滤器；真空泵抽气速率：≥98 L/min；真空泵极限真空：≤2 x 10-3 mbar；</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10、干燥腔为透明有机玻璃材质，外挂接口≥12个；防老化抗变形的橡胶接头数量≥12个；冻干瓶数量≥12个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11、不锈钢搁板，总面积≥0.15 m</w:t>
            </w:r>
            <w:r>
              <w:rPr>
                <w:rFonts w:hint="eastAsia" w:asciiTheme="minorEastAsia" w:hAnsiTheme="minorEastAsia" w:eastAsiaTheme="minorEastAsia"/>
                <w:color w:val="000000" w:themeColor="text1"/>
                <w:sz w:val="20"/>
                <w:szCs w:val="20"/>
                <w:vertAlign w:val="superscript"/>
              </w:rPr>
              <w:t>2</w:t>
            </w:r>
            <w:r>
              <w:rPr>
                <w:rFonts w:hint="eastAsia"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12、运行噪音≤54 dB(A)；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★13、为保证供货渠道的合法性和产品质量的可靠性，进口设备投标时提供生产厂家或国内对应区域代理商针对本项目的授权书扫描件。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（2）磨样机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1、额定电压：AC220V/  50/60HZ ，总功率：1.5KW</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2、罐体公转速度和自转速度可以独立调控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公转速度：0-400rpm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自转速度：0-1600rpm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3、最多可存储8个配方</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每个配方8段速度控制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（3）蠕动泵</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1.注射筒数/容量 1 / 10 </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l~60 ml</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2.最低流速 0.1 </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l/hr</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最高流速 10 ml注射筒 127 ml/hr</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 60 ml注射筒 423 ml/hr</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4.重量≤2kg；</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5.直线推力≥9kg</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6.最小前进距离 0.529 </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m(1/2 step)</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最大步速 400/sec(1/2 step)</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最小步速 1/30sec(1/2 step)</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7.精度±&lt;1%；再现性±0.1%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8.模式注射支持声音报警</w:t>
            </w:r>
          </w:p>
        </w:tc>
      </w:tr>
      <w:tr w14:paraId="433367D9">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C7CE">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4</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64B0">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高清制冷型红外热像仪</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C04C">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w:t>
            </w:r>
            <w:r>
              <w:rPr>
                <w:rFonts w:hint="eastAsia" w:cs="宋体"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主机1台，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专用烟雾相机一台，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品牌电脑一台（处理器参照相当于或优于英特尔 i5-14400，内存32G，固态硬盘1T SSD/集成显卡显/无驱/7.4L小机箱/21.5寸/无线WIFI）</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1、★红外像素≥1024x768像素，红外像素可自动增强到310万像素（2048x1536像素）；具备可见光轮廓与红外图像无缝融合模式，有效增强红外图像细节显示。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2、★空间分辨率（标准镜头）&lt;=0.47mrad，</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w:t>
            </w:r>
            <w:bookmarkStart w:id="6" w:name="_GoBack"/>
            <w:bookmarkEnd w:id="6"/>
            <w:r>
              <w:rPr>
                <w:rFonts w:hint="eastAsia" w:asciiTheme="minorEastAsia" w:hAnsiTheme="minorEastAsia" w:eastAsiaTheme="minorEastAsia"/>
                <w:color w:val="000000" w:themeColor="text1"/>
                <w:sz w:val="20"/>
                <w:szCs w:val="20"/>
              </w:rPr>
              <w:t>测温范围高达2000°C，最低至- 40°C，有限温度范围内测温精度高达±1°C或读数的1%，全量程标定。</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4、★热灵敏度NETD&lt;20mk@30°C</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5、图像帧频不低于&gt;=30Hz；全辐射红外视频录制帧频不低于30Hz。高速接口模式下，全窗口录制帧频&gt;=120 Hz(半窗口&gt;=240 Hz)捕获无损高清辐射图像。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6、可直接或间接录制全辐射红外视频，且录制帧频≥30Hz。</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7、红外热象仪可根据实际需求选择镜头（标准、长焦、广角）及选配微距镜头。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8、多种测温工可用(点、线、区域)，具备颜色报警、高低温声音报警功能。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9、可添加语音（&gt;=60s）、文本、表格、草图等多种注释，且自动与红外图像关联；具备无线连接多种外置仪表的功能，并可将获取的数据同步显示在热象仪屏幕上。</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10、整机保修时间2年。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w:t>
            </w:r>
            <w:r>
              <w:rPr>
                <w:rFonts w:hint="eastAsia" w:cs="宋体"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★为保证供货渠道的合法性和产品质量的可靠性，进口设备投标时提供生产厂家或国内对应区域代理商针对本项目的授权书扫描件。</w:t>
            </w:r>
          </w:p>
        </w:tc>
      </w:tr>
      <w:tr w14:paraId="401BD2B2">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D9E1">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6B17">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高速成像分析系统</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D9EF">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长工作距离显微镜头 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100mm微距镜头x1；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倍镜x1；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250W双光纤点光源（光斑可调）x1；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相机支架&amp;云台x1；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专用箱体x1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光学平台x1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1、▲单个像素尺寸不小于18um×18um；具备Binned/Binning模式，Binned/Binning模式下像元尺寸不小于36µmx36um；分辨率水平与垂直分辨率可调，最小调节范围不大于320 x 12。最高分辨率不低于120万像素；120万像素分辨率下（图像深度12bit）拍摄速率不低于5600fps；640x480分辨率下（图像深度12bit）拍摄速率不低于20000fps；320x24分辨率下（图像深度12bit）拍摄速率不低于218000fps；支持piv模式，在shutter-off模式下最高拍摄效率不低于30万fps。在垂直分辨率不低于24，拍摄速率21.8万fps下，拍摄时间不低于12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2、最小曝光时间：不高于1微秒，时间精度不大于20纳秒</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3、内存：不小于18G；</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4、★图像深度（A/D存储位数）：12bit</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5、直接转化成avi、mp4、tiff、jpeg等常用视频及图片格式。支持采样帧数分数化，软件支持成批图像Border Data数据处理，支持嵌入Logo功能，支持鼠标指向预览功能。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随机控制软件可以测量运动位移、速度和加速度等，并具备图像自动搜寻功能，原始文件可软件具备运动分析功能，可以测量运动位移、速度和加速度等，可自动跟踪多个目标点，自动生成运动轨迹，"时间-位移曲线"，"时间-速度曲线"，"时间-加速度曲线"。</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6、长工作距离带微调显微镜头物距≥50mm，放大倍数 2-20 倍。</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★7、为保证供货渠道的合法性和产品质量的可靠性，进口设备投标时提供生产厂家或国内对应区域代理商针对本项目的授权书扫描件。</w:t>
            </w:r>
          </w:p>
        </w:tc>
      </w:tr>
      <w:tr w14:paraId="1780571D">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426D">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6</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5D3B">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高温加料实验系统</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8C58">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1.高低温箱一个、管式炉（配高真空系统）一套、管式炉一套、加热装置一套、混料机一套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（1）箱体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1.温度范围需在-70℃～+150℃、降温速率：+75℃→-40℃，5℃/min全程平均（非线性空载），-40℃→-70℃，1℃/min全程平均（非线性空载）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2.升温速率：-40℃→+75℃，5℃/min全程平均（非线性空载）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3.温度波动需≤±0.5℃、温度均匀度需±2℃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（2）加热模块一</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1、★最高工作温度：1650℃ (2912°F) .&lt;2小时、连续工作温度：≤1600℃。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2、PID50段智能化控温，可以设置50段升降温程序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3、★加热区长度：457 mm (18")、控温精度：+/- 1°C</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（2.1）真空组件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1、★工作范围1000 mbar 到&lt;1E</w:t>
            </w:r>
            <w:r>
              <w:rPr>
                <w:rFonts w:hint="eastAsia" w:asciiTheme="minorEastAsia" w:hAnsiTheme="minorEastAsia" w:eastAsiaTheme="minorEastAsia"/>
                <w:color w:val="000000" w:themeColor="text1"/>
                <w:sz w:val="20"/>
                <w:szCs w:val="20"/>
                <w:vertAlign w:val="superscript"/>
              </w:rPr>
              <w:t>-7</w:t>
            </w:r>
            <w:r>
              <w:rPr>
                <w:rFonts w:hint="eastAsia" w:asciiTheme="minorEastAsia" w:hAnsiTheme="minorEastAsia" w:eastAsiaTheme="minorEastAsia"/>
                <w:color w:val="000000" w:themeColor="text1"/>
                <w:sz w:val="20"/>
                <w:szCs w:val="20"/>
              </w:rPr>
              <w:t xml:space="preserve"> mbar</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2、极限压力&lt;1E-8 mbar (without any leaking)</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（3）加热模块二</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1.★采用PID方式控温，可设置50段升降温程序，控制升温和降温，设备带有过热保护功能；控温精度：±3℃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2.刚玉管状态下：</w:t>
            </w:r>
            <w:r>
              <w:rPr>
                <w:rFonts w:cs="Calibri" w:asciiTheme="minorEastAsia" w:hAnsiTheme="minorEastAsia" w:eastAsiaTheme="minorEastAsia"/>
                <w:color w:val="000000" w:themeColor="text1"/>
                <w:sz w:val="20"/>
                <w:szCs w:val="20"/>
              </w:rPr>
              <w:t>φ</w:t>
            </w:r>
            <w:r>
              <w:rPr>
                <w:rFonts w:hint="eastAsia" w:asciiTheme="minorEastAsia" w:hAnsiTheme="minorEastAsia" w:eastAsiaTheme="minorEastAsia"/>
                <w:color w:val="000000" w:themeColor="text1"/>
                <w:sz w:val="20"/>
                <w:szCs w:val="20"/>
              </w:rPr>
              <w:t>18*200mm、使用红外测温仪检测温度，红外测温仪温度测量范围：1000-3000℃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3.泵抽气速率：≥6.6 L/S、水冷设备水流速度：≥116L/min、制冷量：≥27808Btu/h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（4）加热模块三</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1、★炉管为高纯石英管，最高工作温度：1200℃（＜30分钟，采用加热模块辅助）、连续工作温度≤1100℃（加热模块辅助和等离子体）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2、★加热速率：≥1~20℃/min (可设置）、可设置50段温度段：加热速率，保温时间，降温速率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3、超温和断偶保护、控温精度：≥±1℃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（5）样品处理</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1、★真空度：≥-95 kPa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2、★罐体最大自转速度：≥3000RPM、罐体自转速度：≥360 rpm - 1,200 RPM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3、★样品盘公转速度：≥600rpm-2000rpm(可调)、样品盘公转速度：≥0-2000rpm。</w:t>
            </w:r>
          </w:p>
        </w:tc>
      </w:tr>
      <w:tr w14:paraId="517C7CDF">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383E">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7</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1F1D">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光学接触角测量仪</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6C55">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1、主机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2、全套分析软件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3、高速图像观测系统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4、标准样品台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5、滴液器支架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6、自动滴液器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7、带认证的标准球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8、可抛弃型滴液头 1000个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9、电脑 （处理器参照相当于或优于M460 i5-12400/8G/1T/集显/无驱/13.6L中机箱/21.5寸）1台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1、接触角测量范围： 0-180º，精度：± 0.1º分辨率± 0.01º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2、表面/界面张力测量范围： 0.01-2000 mN/m，精度： 0.01 mN/m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3、光源：单波长LED冷光源，波长范围：450±10 nm，软件控制光源强度。</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4、光学系统：最高3009幅图像/秒，最高分辨率为 1984 x 1264,  USB3.0 接口，视野范围：1.44-32.3mm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★5、位移系统：样品台采用双层设计，样品台水平度可以独立调节，XYZ三方向手动精密调节，样品台带标尺线，标配两个样品夹。</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6、配备全自动滴液系统，软件控制液体的滴加方式、每一滴体积，实际滴液体积在软件界面实时显示。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★7、采用移液枪设计的滴液系统，使用可抛弃型滴液头，更换不同种类的液体时快捷方便,无需清洗；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★8、具有半月面法，能够测量纤维、棒体等样品与液体的接触角。</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★9、为保证供货渠道的合法性和产品质量的可靠性，进口设备投标时提供生产厂家或国内对应区域代理商针对本项目的授权书扫描件。</w:t>
            </w:r>
          </w:p>
        </w:tc>
      </w:tr>
      <w:tr w14:paraId="678958FA">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16B0">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8</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B0AB">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燃料电池膜电极小批量制备系统</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6BAB">
            <w:pPr>
              <w:widowControl w:val="0"/>
              <w:numPr>
                <w:ilvl w:val="0"/>
                <w:numId w:val="2"/>
              </w:numPr>
              <w:kinsoku/>
              <w:autoSpaceDE/>
              <w:autoSpaceDN/>
              <w:adjustRightInd/>
              <w:snapToGrid/>
              <w:jc w:val="both"/>
              <w:textAlignment w:val="auto"/>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1、燃料电池膜电极热压1台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2、超声波纳米喷涂2台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3、配套耗材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4、焦耳加热装置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5、旋转圆盘电极装置         5台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6、电池测试14台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其中量程5 mA (3台)；量程10 mA (3台)；量程20 mA (3台)；量程50 mA (3台)；量程100 mA (2台)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1、燃料电池膜电极热压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 最大压力：压力可调，最大压力5kN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 温度范围：</w:t>
            </w:r>
            <w:r>
              <w:rPr>
                <w:rFonts w:hint="eastAsia" w:cs="宋体" w:asciiTheme="minorEastAsia" w:hAnsiTheme="minorEastAsia" w:eastAsiaTheme="minorEastAsia"/>
                <w:color w:val="000000" w:themeColor="text1"/>
                <w:sz w:val="20"/>
                <w:szCs w:val="20"/>
              </w:rPr>
              <w:t>常温</w:t>
            </w:r>
            <w:r>
              <w:rPr>
                <w:rFonts w:hint="eastAsia" w:asciiTheme="minorEastAsia" w:hAnsiTheme="minorEastAsia" w:eastAsiaTheme="minorEastAsia"/>
                <w:color w:val="000000" w:themeColor="text1"/>
                <w:sz w:val="20"/>
                <w:szCs w:val="20"/>
              </w:rPr>
              <w:t>~250℃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温度精度：±1.5℃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 加热方式：电热管</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 工作压板尺寸：≥200x200mm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开口距离：≥150mm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 上下压板平行度：士0.02mm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1.6压力控制精度：0.05%-0.1%F.S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1.7行程压装定位精度：士0.01mm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2.1、喷涂机一</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2.1.1.进液系统：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（1）精密注射泵，进样器规格可客户自定义，容量10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L-60ml；注射泵精度：≤5‰；数显操作界面触屏控制、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★（2）进液方式：可从下往上推送进液，可从上往下推送进液，两种进液方式客户可根据个人需求随时调整，以减少浆料损耗。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2.1.2.超声喷雾系统参数：超声雾化幅宽：10- 30mm；有效喷涂面积：≥200*200mm ；喷头XY轴定位全自动调节，Z轴高度可调，含激光辅助样品定位器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2.1.3. 吸附加热系统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（1）真空加热台（加热功能）：温度设定程序可控，温度变化曲线实时显示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★（2）加热台可抽拉：是，可以抽出设备外面进行使用操作。</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2.1.4. 可视化控制（触控屏）功能：喷涂轨迹、温度控制、进液控制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2.1.5. 喷涂轨迹程序：支持外部扩展；提供PC端轨迹编程软件。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2.1.6 设备所有零部件免费保修1年、终身维护；软件终身免费维护/升级。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2.2、喷涂机二</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2.2.1.设备技术性能参数需完全满足催化剂涂覆膜或者气体扩散电极的制备。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2.2.2.进液系统：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（1）精密注射泵：触屏控制、数显操作界面；进样器规格可客户自定义，容量10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L-60ml注射泵精度：≤5‰；管路设计方便更换。</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（2）进液方式：可从下往上推送进液，可从上往下推送进液，两种进液方式客户可根据个人需求随时调整，以减少浆料损耗。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2.3.3. 超声喷雾系统参数：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★（1）喷头出液及雾化方式：浆料不可经过喷头内部流动，只经过管路直接到达喷头尖端，进行超声雾化，喷头要清洁方便，可不拆卸直接清洁，进液管路方便拆卸更换。</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（2）雾化流量：0.1-7ml/min；有效喷涂面积：≥200*200mm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4、焦耳热装置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4.1★供电：三相380V/30A；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输出电压：0-40V；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输出电流：0-500A；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4.2电流爬坡时间：1ms；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4.3数据采集周期：1ms；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数据通讯方式：RS485+USB；</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数据采集方式：触摸屏；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数据控制方式：触摸屏+软件；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数据采集内容：实时温度、实时电压、实时电流；</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4.4装夹电极：可调距式；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4.5最高温度：3000℃（样品台种类、规格及特殊性存在差异化）；</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4.6★单次工作时长：可长期保持2000℃（以石墨舟为例）；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测温范围：700℃-3000℃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4.7★真空腔：S304材质、方形；</w:t>
            </w:r>
            <w:r>
              <w:rPr>
                <w:rFonts w:cs="Calibri" w:asciiTheme="minorEastAsia" w:hAnsiTheme="minorEastAsia" w:eastAsiaTheme="minorEastAsia"/>
                <w:color w:val="000000" w:themeColor="text1"/>
                <w:sz w:val="20"/>
                <w:szCs w:val="20"/>
              </w:rPr>
              <w:t>Φ</w:t>
            </w:r>
            <w:r>
              <w:rPr>
                <w:rFonts w:hint="eastAsia" w:asciiTheme="minorEastAsia" w:hAnsiTheme="minorEastAsia" w:eastAsiaTheme="minorEastAsia"/>
                <w:color w:val="000000" w:themeColor="text1"/>
                <w:sz w:val="20"/>
                <w:szCs w:val="20"/>
              </w:rPr>
              <w:t>16mm观察窗，蓝宝石窗片，容积约400ml；</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4.8气路设置：2路进气，1路真空，1路排气；</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4.9真空泵：标配OPR-DV2真空泵；</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4.10样品台材质：钨、钼、石墨管、石墨舟等；</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4.11金属样品台材质：≤100*15*0.2；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4.12样品测试量：≥500mg（比重1）；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4.13水冷机：工作电压220V-240V，工作频率50Hz,工作电流2.3-13.9A，额定功率2.25KW，制冷量5.1KW，</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5、旋转圆盘</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5.1、转速：50-10000rpm，电机功率0.02马力；</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★5.2、碳刷：采用银碳刷接触连接，信号传输更无损。卓越的掺银工艺，提供优异的抗干扰性能，接触电阻极小，可有效降低电信号采集误差，使用寿命长。（银含量＞ 80%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▲5.3、控制：一体化控制，体积精巧；可拆式结构，方便置入手套箱；数字型控制芯片，转速精准；直流供电，减少了电网对主机的杂波干扰，抗干扰能力强；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★5.4、具有信号输入接口，可通过输入外部信号（电化学工作站等）控制转速；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5.5、防爆：最新防爆设计，保证人身与设备安全；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▲5.6、旋转杆：长度170mm  外径：15mm，适用于各种电解池，方便与其它仪器联用。还有不同型号旋转杆供不同研究使用；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★5.7、盘电极：外螺纹设计接触更好，信号传输稳定。材质玻碳，外层材质有特氟龙与PEEK两种材料，盘直径：5.0mm，电极直径：15mm。适应室温到高温；</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5.8、盘环电极：外螺纹设计，接触更好，信号传输稳定。有特氟龙与PEEK两种材料，适应不同应用。盘环间隙&lt;=320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m。盘环尺寸精度：0.01mm。盘直径：5.61mm，环内径：6.25mm，环外径：7.92mm。</w:t>
            </w:r>
          </w:p>
          <w:p w14:paraId="3D697180">
            <w:pPr>
              <w:widowControl w:val="0"/>
              <w:kinsoku/>
              <w:autoSpaceDE/>
              <w:autoSpaceDN/>
              <w:adjustRightInd/>
              <w:snapToGrid/>
              <w:jc w:val="both"/>
              <w:textAlignment w:val="auto"/>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5.9、电解池：用户可选用标准五口电解池或自行设计；</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5.10、产品升级：可换盘旋转圆盘电极通过U-CUP，可以收集反应剩余产物，自行置入圆盘，可以有效降低使用成本，并且可以选择盘电极材料，拓展研究范围；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5.11、气体流量计：本装置带有两个流量计：惰性气体流量计用于调节惰性气体对电解池内吹扫；氧气流量计用于调节氧气通入电解液进行氧饱和；</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6、电池测试</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6.1 通道数：≥8通道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6.2 充电模式：恒流充电、恒压充电、恒流恒压充电、恒功率充电、恒阻充电、倍率充电</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放电模式：恒流放电、恒压放电、恒功率放电、恒阻放电、倍率放电</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循环：1～65000次，工步总数1100，最大支持3层嵌套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6.3温度范围：-10~50℃（23±2℃最佳精度）</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湿度范围：≤95% 无凝露</w:t>
            </w:r>
          </w:p>
        </w:tc>
      </w:tr>
      <w:tr w14:paraId="08A8A7AA">
        <w:tblPrEx>
          <w:tblCellMar>
            <w:top w:w="0" w:type="dxa"/>
            <w:left w:w="108" w:type="dxa"/>
            <w:bottom w:w="0" w:type="dxa"/>
            <w:right w:w="108" w:type="dxa"/>
          </w:tblCellMar>
        </w:tblPrEx>
        <w:trPr>
          <w:trHeight w:val="2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83B1">
            <w:pPr>
              <w:jc w:val="center"/>
              <w:textAlignment w:val="center"/>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9</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18BA">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软包式二次电池集成制备系统</w:t>
            </w:r>
          </w:p>
        </w:tc>
        <w:tc>
          <w:tcPr>
            <w:tcW w:w="3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1653">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1.混料：主机及30ML容器6个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2.平板涂覆：一套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3.真空干燥:一套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4.鼓风干燥：一套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5.半自动正负极片模切：一套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6.超声波点焊：一套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7.真空预封装配置：一套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8.热压化成(16通道卧式)：一套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9.除湿装置：一套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10.去水器装置：2套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 混料</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1.1标准容器  30ml* 6 Hdpe(</w:t>
            </w:r>
            <w:r>
              <w:rPr>
                <w:rFonts w:cs="Calibri" w:asciiTheme="minorEastAsia" w:hAnsiTheme="minorEastAsia" w:eastAsiaTheme="minorEastAsia"/>
                <w:color w:val="000000" w:themeColor="text1"/>
                <w:sz w:val="20"/>
                <w:szCs w:val="20"/>
              </w:rPr>
              <w:t>Ф</w:t>
            </w:r>
            <w:r>
              <w:rPr>
                <w:rFonts w:hint="eastAsia" w:asciiTheme="minorEastAsia" w:hAnsiTheme="minorEastAsia" w:eastAsiaTheme="minorEastAsia"/>
                <w:color w:val="000000" w:themeColor="text1"/>
                <w:sz w:val="20"/>
                <w:szCs w:val="20"/>
              </w:rPr>
              <w:t>40*H38mm)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1.2最大处理量  50g *6</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1.3公转无级调速(300~2000rpm); 任意输入，精度1rpm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1.4自转公转转速的0.6倍</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1.5最高转速 ≥ 2000rpm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1.6参数储存量  8组</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2.平板涂覆</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2.1标配刮刀涂覆器，可兼容挤压涂覆、四面制膜器涂覆、线棒等涂覆方式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2.2机械速度20-96mm/s可调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2.3涂覆板尺寸≥L360mm*W200mm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2.4涂覆尺寸≥L310mm*W160mm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2.5刮刀涂覆：宽度Max.150mm，精度±3</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3.真空干燥</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3.1有效容积≥50L</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3.2温度范围：RT+10～200℃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3.3温度波动度±1℃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3.4真空度≤133Pa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3.5搁板不少于2块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3.6真空泵配套真空干燥箱使用，抽气速度不小于9.9m3/h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4.鼓风干燥</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4.1温度范围：RT+10～250℃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4.2温度分辨率：0.1℃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4.3温度均匀度：±3℃</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4.4搁板不少于2块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5.半自动正负极片模切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5.1适用规格：冲切尺寸：长度≤200；宽度≤150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5.2配有安全光栅保护</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5.3触摸屏控制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5.4模切长宽尺寸精度(mm)≤0.3</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5.5模切毛刺长度(um)≤15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5.6极片外观要求极片无损伤、无掉粉、表面无印痕</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5.7增压缸：≥5T</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5.8拉伸气缸：≥0.15T</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6.超声波点焊</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6.1最大输出功率 ≤2000W</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6.2功率调节范围 55%-85%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6.3声波输出频率 ≤20kHz</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6.4焊头有效工作行程≤ 20mm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6.5换能器视在功率≤ 2000W</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7.真空预封装配置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7.1电芯长度(mm) 0-200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7.2电芯宽度(mm) 0-150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7.3电芯厚度(mm)≥10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7.4侧封边宽度(mm) 3-10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7.5气袋边宽度(mm)  20-90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7.6封印厚度精度(mm) &lt;15um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7.7外未封区宽度(mm) ≤1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7.8封印宽度(mm) ≥4MM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7.9抽气真空度(kPa) ≤-95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7.10抽气时间(s) 2-8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8.热压化成(16通道卧式）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8.1加热方式硅胶加热板每层发热板独立温控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8.2温度控制范围常温90℃控制精度:±2℃</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8.3压力输出范围≤ 80-5000KG 气缸缸径为200mm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8.4面压设定范围≤ 0.01－0.85 MPa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8.5电压输出范围 ≤5-5000 mV 精度范围：±0.1%FS±0.1%RD mV  分辨率1mV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8.6充电电流范围 ≤5-20A 精度范围：±0.1%FS±0.1%RD mA   分辨率1mA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9.除湿装置：一套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9.1除湿量：≥7KG/H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9.2循环风量:≥2000m³/h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9.3噪音：≤40DB</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9.4除霜：自动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9.5湿度可调范围 RH10－95%任意控制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9.6湿度可控范围  RH30－95%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9.7控湿精准度±3%RH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9.8适用温度: 5-38℃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9.9缩机保护: 三分钟延时启动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9.10定时关机: 1-24小时任意设定</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9.11隔尘网：空气过滤隔尘网</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9.12显示内容: 湿度、温度切换显示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9.13微电脑液晶自动控制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10.手套箱</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1、1个304不锈钢的箱体，耐酸，厚度3 mm，；水氧指标小于1ppm;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2、1个不锈钢制成的大过渡舱≤直径360mm，长度≤600mm，右侧;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3、1个小过渡舱，直径≥150mm，长度≥300mm，右侧;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★4、1个带2个手套口的前窗，手套口采用氧化铝材质。玻璃视窗采用蓝色O型圈密封法兰，法兰厚度≥20mm。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5、1副丁基橡胶手套;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6、1套照明系统，LED灯;</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7、1个箱内电源接口;</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8、3个KF40备用接口;</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9、1台高性能的循环风机≥90m</w:t>
            </w:r>
            <w:r>
              <w:rPr>
                <w:rFonts w:hint="eastAsia" w:asciiTheme="minorEastAsia" w:hAnsiTheme="minorEastAsia" w:eastAsiaTheme="minorEastAsia"/>
                <w:color w:val="000000" w:themeColor="text1"/>
                <w:sz w:val="20"/>
                <w:szCs w:val="20"/>
                <w:vertAlign w:val="superscript"/>
              </w:rPr>
              <w:t>3</w:t>
            </w:r>
            <w:r>
              <w:rPr>
                <w:rFonts w:hint="eastAsia" w:asciiTheme="minorEastAsia" w:hAnsiTheme="minorEastAsia" w:eastAsiaTheme="minorEastAsia"/>
                <w:color w:val="000000" w:themeColor="text1"/>
                <w:sz w:val="20"/>
                <w:szCs w:val="20"/>
              </w:rPr>
              <w:t>/h,可变频；</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★10、1台真空泵，流量≥12 m</w:t>
            </w:r>
            <w:r>
              <w:rPr>
                <w:rFonts w:hint="eastAsia" w:asciiTheme="minorEastAsia" w:hAnsiTheme="minorEastAsia" w:eastAsiaTheme="minorEastAsia"/>
                <w:color w:val="000000" w:themeColor="text1"/>
                <w:sz w:val="20"/>
                <w:szCs w:val="20"/>
                <w:vertAlign w:val="superscript"/>
              </w:rPr>
              <w:t>3</w:t>
            </w:r>
            <w:r>
              <w:rPr>
                <w:rFonts w:hint="eastAsia" w:asciiTheme="minorEastAsia" w:hAnsiTheme="minorEastAsia" w:eastAsiaTheme="minorEastAsia"/>
                <w:color w:val="000000" w:themeColor="text1"/>
                <w:sz w:val="20"/>
                <w:szCs w:val="20"/>
              </w:rPr>
              <w:t>/h，极限真空度≤2x10</w:t>
            </w:r>
            <w:r>
              <w:rPr>
                <w:rFonts w:hint="eastAsia" w:asciiTheme="minorEastAsia" w:hAnsiTheme="minorEastAsia" w:eastAsiaTheme="minorEastAsia"/>
                <w:color w:val="000000" w:themeColor="text1"/>
                <w:sz w:val="20"/>
                <w:szCs w:val="20"/>
                <w:vertAlign w:val="superscript"/>
              </w:rPr>
              <w:t>-1</w:t>
            </w:r>
            <w:r>
              <w:rPr>
                <w:rFonts w:hint="eastAsia" w:asciiTheme="minorEastAsia" w:hAnsiTheme="minorEastAsia" w:eastAsiaTheme="minorEastAsia"/>
                <w:color w:val="000000" w:themeColor="text1"/>
                <w:sz w:val="20"/>
                <w:szCs w:val="20"/>
              </w:rPr>
              <w:t>pa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带油雾过滤器和气振，系统需要真空时启动，平时处在休眠状态，节能降噪设计;</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★11、1套水分析仪,0~500ppm, 固体铂电极式探头，应用范围广，可以通过清洗再生程序恢复初始状态，避免了一次污染即报废的问题。</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★12、1套氧分析仪,0～1000ppm，固体氧化锆式氧探头，非消耗式，暴露于高氧浓度气氛不会消耗探头寿命，拒绝电化学传感器型氧探头；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13、1套有机溶剂吸附器，内置箱体内，填充活性炭，可快速安全更换材料，并且不破坏箱体的高纯气氛。</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14、1套支架脚轮；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15、1套脚踏开关；</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★16、1个集成阀座，减少泄露率，拒绝单独阀布局结构。</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17、1套报警系统，错误预警</w:t>
            </w:r>
          </w:p>
        </w:tc>
      </w:tr>
    </w:tbl>
    <w:p w14:paraId="7EC02DC8">
      <w:pPr>
        <w:tabs>
          <w:tab w:val="left" w:pos="1086"/>
        </w:tabs>
        <w:rPr>
          <w:rFonts w:cs="仿宋" w:asciiTheme="minorEastAsia" w:hAnsiTheme="minorEastAsia" w:eastAsiaTheme="minorEastAsia"/>
          <w:color w:val="000000" w:themeColor="text1"/>
        </w:rPr>
      </w:pPr>
    </w:p>
    <w:p w14:paraId="7DFD1814">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w:t>
      </w:r>
      <w:r>
        <w:rPr>
          <w:rFonts w:hint="eastAsia" w:cs="仿宋" w:asciiTheme="minorEastAsia" w:hAnsiTheme="minorEastAsia" w:eastAsiaTheme="minorEastAsia"/>
          <w:b/>
          <w:bCs/>
          <w:color w:val="000000" w:themeColor="text1"/>
        </w:rPr>
        <w:t>三、商务要求</w:t>
      </w:r>
    </w:p>
    <w:p w14:paraId="549D597C">
      <w:pPr>
        <w:numPr>
          <w:ilvl w:val="12"/>
          <w:numId w:val="0"/>
        </w:numPr>
        <w:tabs>
          <w:tab w:val="left" w:pos="1086"/>
        </w:tabs>
        <w:ind w:firstLine="420" w:firstLineChars="200"/>
        <w:rPr>
          <w:rFonts w:cs="仿宋" w:asciiTheme="minorEastAsia" w:hAnsiTheme="minorEastAsia" w:eastAsiaTheme="minorEastAsia"/>
          <w:b/>
          <w:bCs/>
          <w:color w:val="000000" w:themeColor="text1"/>
        </w:rPr>
      </w:pPr>
      <w:r>
        <w:rPr>
          <w:rFonts w:hint="eastAsia" w:cs="仿宋" w:asciiTheme="minorEastAsia" w:hAnsiTheme="minorEastAsia" w:eastAsiaTheme="minorEastAsia"/>
          <w:color w:val="000000" w:themeColor="text1"/>
        </w:rPr>
        <w:t>3.1、</w:t>
      </w:r>
      <w:r>
        <w:rPr>
          <w:rFonts w:hint="eastAsia" w:cs="仿宋" w:asciiTheme="minorEastAsia" w:hAnsiTheme="minorEastAsia" w:eastAsiaTheme="minorEastAsia"/>
          <w:b/>
          <w:bCs/>
          <w:color w:val="000000" w:themeColor="text1"/>
        </w:rPr>
        <w:t>设备的安装调试、试运行和验收标准要求</w:t>
      </w:r>
    </w:p>
    <w:p w14:paraId="1D191872">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3.1.1本项目为交付设备承包项目，中标供应商承包及负责招标文件对中标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14:paraId="47F8F066">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3.1.2中标采购设备到达目的地，经安装、调试、技术培训后，中标供应商向业主提请设备验收。业主在接到供应商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4BC5350C">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3.1.3所有产品经安装、调试、技术培训、验收合格后，双方在《海南省政府集中采购货物验收单》一式四份书面签字（盖章）验收。</w:t>
      </w:r>
    </w:p>
    <w:p w14:paraId="50F83B64">
      <w:pPr>
        <w:spacing w:after="120"/>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3.1.4交货地点：采购人指定地点</w:t>
      </w:r>
    </w:p>
    <w:p w14:paraId="2DEBE4FC">
      <w:pPr>
        <w:tabs>
          <w:tab w:val="left" w:pos="1086"/>
        </w:tabs>
        <w:ind w:firstLine="482"/>
        <w:rPr>
          <w:rFonts w:cs="仿宋" w:asciiTheme="minorEastAsia" w:hAnsiTheme="minorEastAsia" w:eastAsiaTheme="minorEastAsia"/>
          <w:b/>
          <w:color w:val="000000" w:themeColor="text1"/>
        </w:rPr>
      </w:pPr>
      <w:r>
        <w:rPr>
          <w:rFonts w:hint="eastAsia" w:cs="仿宋" w:asciiTheme="minorEastAsia" w:hAnsiTheme="minorEastAsia" w:eastAsiaTheme="minorEastAsia"/>
          <w:b/>
          <w:color w:val="000000" w:themeColor="text1"/>
        </w:rPr>
        <w:t>3</w:t>
      </w:r>
      <w:r>
        <w:rPr>
          <w:rFonts w:cs="仿宋" w:asciiTheme="minorEastAsia" w:hAnsiTheme="minorEastAsia" w:eastAsiaTheme="minorEastAsia"/>
          <w:b/>
          <w:color w:val="000000" w:themeColor="text1"/>
        </w:rPr>
        <w:t>.2</w:t>
      </w:r>
      <w:r>
        <w:rPr>
          <w:rFonts w:hint="eastAsia" w:cs="仿宋" w:asciiTheme="minorEastAsia" w:hAnsiTheme="minorEastAsia" w:eastAsiaTheme="minorEastAsia"/>
          <w:b/>
          <w:color w:val="000000" w:themeColor="text1"/>
        </w:rPr>
        <w:t>工具、备件、易损件</w:t>
      </w:r>
    </w:p>
    <w:p w14:paraId="0C15D1CA">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3.2.1供应商提供产品设备所带专用工具清单，并标明其种类、用途和生产厂，并在货物到货时同时提供给业主，此价格应包含在投标价中。</w:t>
      </w:r>
    </w:p>
    <w:p w14:paraId="632E1527">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3.2.2供应商可提供一个在正常情况使用下，质保期满后3年内可保证仪器设备正常使用的备件和材料清单，并标明其种类、生产厂、单价和总价，业主有权决定全部或有选择的购买。</w:t>
      </w:r>
    </w:p>
    <w:p w14:paraId="2953C6CC">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3.2.3供应商可提供一个易损、易耗件清单，并标明用途、生产厂、常规使用寿命和单价。</w:t>
      </w:r>
    </w:p>
    <w:p w14:paraId="59BED9FE">
      <w:pPr>
        <w:tabs>
          <w:tab w:val="left" w:pos="1086"/>
        </w:tabs>
        <w:ind w:firstLine="482"/>
        <w:rPr>
          <w:rFonts w:cs="仿宋" w:asciiTheme="minorEastAsia" w:hAnsiTheme="minorEastAsia" w:eastAsiaTheme="minorEastAsia"/>
          <w:b/>
          <w:color w:val="000000" w:themeColor="text1"/>
        </w:rPr>
      </w:pPr>
      <w:r>
        <w:rPr>
          <w:rFonts w:hint="eastAsia" w:cs="仿宋" w:asciiTheme="minorEastAsia" w:hAnsiTheme="minorEastAsia" w:eastAsiaTheme="minorEastAsia"/>
          <w:b/>
          <w:color w:val="000000" w:themeColor="text1"/>
        </w:rPr>
        <w:t>3.3售后服务</w:t>
      </w:r>
    </w:p>
    <w:p w14:paraId="1D33A672">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3.3.1供货方中标后应具有相应的技术支持及售后服务，确保设备使用的用户能够得到及时优质的售后服务。</w:t>
      </w:r>
    </w:p>
    <w:p w14:paraId="356C005E">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3.3.2在质保期以内，供应商在接到业主的维修通知后需及时响应，并派出有能力的维修人员赶到业主现场进行维修处理。质保期内，凡因正常使用出现质量问题，供应商应提供免费维修或咨询等服务，承担因此产生的一切费用。</w:t>
      </w:r>
    </w:p>
    <w:p w14:paraId="2E3F1D70">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3.3.3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14:paraId="4260777D">
      <w:pPr>
        <w:tabs>
          <w:tab w:val="left" w:pos="1086"/>
        </w:tabs>
        <w:ind w:firstLine="482"/>
        <w:rPr>
          <w:rFonts w:cs="宋体" w:asciiTheme="minorEastAsia" w:hAnsiTheme="minorEastAsia" w:eastAsiaTheme="minorEastAsia"/>
          <w:b/>
          <w:bCs/>
          <w:color w:val="000000" w:themeColor="text1"/>
          <w:sz w:val="36"/>
          <w:szCs w:val="36"/>
        </w:rPr>
      </w:pPr>
      <w:r>
        <w:rPr>
          <w:rFonts w:hint="eastAsia" w:cs="仿宋" w:asciiTheme="minorEastAsia" w:hAnsiTheme="minorEastAsia" w:eastAsiaTheme="minorEastAsia"/>
          <w:b/>
          <w:color w:val="000000" w:themeColor="text1"/>
        </w:rPr>
        <w:t>注:带“▲”条款为实质性条款，必须完全响应，不允许负偏离，否则作无效响应处理。带★表示重要参数，负偏离扣分。</w:t>
      </w:r>
    </w:p>
    <w:p w14:paraId="4BE73EB9">
      <w:pPr>
        <w:tabs>
          <w:tab w:val="left" w:pos="1086"/>
        </w:tabs>
        <w:ind w:firstLine="480"/>
        <w:rPr>
          <w:rFonts w:cs="仿宋" w:asciiTheme="minorEastAsia" w:hAnsiTheme="minorEastAsia" w:eastAsiaTheme="minorEastAsia"/>
        </w:rPr>
      </w:pPr>
    </w:p>
    <w:p w14:paraId="36781448">
      <w:pPr>
        <w:spacing w:beforeLines="100" w:line="276" w:lineRule="auto"/>
        <w:ind w:firstLine="402"/>
        <w:jc w:val="center"/>
        <w:outlineLvl w:val="2"/>
        <w:rPr>
          <w:rFonts w:cs="Times New Roman" w:asciiTheme="minorEastAsia" w:hAnsiTheme="minorEastAsia" w:eastAsiaTheme="minorEastAsia"/>
          <w:b/>
          <w:bCs/>
          <w:color w:val="auto"/>
          <w:spacing w:val="-20"/>
          <w:sz w:val="28"/>
          <w:szCs w:val="28"/>
        </w:rPr>
      </w:pPr>
      <w:r>
        <w:rPr>
          <w:rFonts w:cs="Times New Roman" w:asciiTheme="minorEastAsia" w:hAnsiTheme="minorEastAsia" w:eastAsiaTheme="minorEastAsia"/>
          <w:b/>
          <w:bCs/>
          <w:color w:val="auto"/>
          <w:spacing w:val="-20"/>
          <w:sz w:val="28"/>
          <w:szCs w:val="28"/>
        </w:rPr>
        <w:t>第2包</w:t>
      </w:r>
    </w:p>
    <w:p w14:paraId="0BD21809">
      <w:pPr>
        <w:spacing w:beforeLines="100" w:line="276" w:lineRule="auto"/>
        <w:ind w:firstLine="402"/>
        <w:jc w:val="center"/>
        <w:rPr>
          <w:rFonts w:cs="Times New Roman" w:asciiTheme="minorEastAsia" w:hAnsiTheme="minorEastAsia" w:eastAsiaTheme="minorEastAsia"/>
          <w:b/>
          <w:bCs/>
          <w:color w:val="auto"/>
          <w:spacing w:val="-20"/>
        </w:rPr>
      </w:pPr>
      <w:r>
        <w:rPr>
          <w:rFonts w:cs="Times New Roman" w:asciiTheme="minorEastAsia" w:hAnsiTheme="minorEastAsia" w:eastAsiaTheme="minorEastAsia"/>
          <w:b/>
          <w:bCs/>
          <w:color w:val="auto"/>
          <w:spacing w:val="-20"/>
        </w:rPr>
        <w:t>（材料科学与工程学院）</w:t>
      </w:r>
    </w:p>
    <w:p w14:paraId="68C20B03">
      <w:pPr>
        <w:ind w:firstLine="480"/>
        <w:rPr>
          <w:rFonts w:cs="Times New Roman" w:asciiTheme="minorEastAsia" w:hAnsiTheme="minorEastAsia" w:eastAsiaTheme="minorEastAsia"/>
          <w:b/>
          <w:color w:val="auto"/>
        </w:rPr>
      </w:pPr>
      <w:r>
        <w:rPr>
          <w:rFonts w:cs="Times New Roman" w:asciiTheme="minorEastAsia" w:hAnsiTheme="minorEastAsia" w:eastAsiaTheme="minorEastAsia"/>
          <w:color w:val="auto"/>
        </w:rPr>
        <w:t>▲</w:t>
      </w:r>
      <w:r>
        <w:rPr>
          <w:rFonts w:cs="Times New Roman" w:asciiTheme="minorEastAsia" w:hAnsiTheme="minorEastAsia" w:eastAsiaTheme="minorEastAsia"/>
          <w:b/>
          <w:color w:val="auto"/>
        </w:rPr>
        <w:t>一、采购需求一览表</w:t>
      </w:r>
    </w:p>
    <w:tbl>
      <w:tblPr>
        <w:tblStyle w:val="22"/>
        <w:tblW w:w="10445" w:type="dxa"/>
        <w:jc w:val="center"/>
        <w:tblLayout w:type="fixed"/>
        <w:tblCellMar>
          <w:top w:w="0" w:type="dxa"/>
          <w:left w:w="108" w:type="dxa"/>
          <w:bottom w:w="0" w:type="dxa"/>
          <w:right w:w="108" w:type="dxa"/>
        </w:tblCellMar>
      </w:tblPr>
      <w:tblGrid>
        <w:gridCol w:w="457"/>
        <w:gridCol w:w="1297"/>
        <w:gridCol w:w="567"/>
        <w:gridCol w:w="567"/>
        <w:gridCol w:w="1134"/>
        <w:gridCol w:w="873"/>
        <w:gridCol w:w="970"/>
        <w:gridCol w:w="707"/>
        <w:gridCol w:w="903"/>
        <w:gridCol w:w="2310"/>
        <w:gridCol w:w="660"/>
      </w:tblGrid>
      <w:tr w14:paraId="6841A1E0">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8BC2">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序号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FCBE">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采购品目名称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5F0">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02E2">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975E">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预算单价</w:t>
            </w:r>
          </w:p>
          <w:p w14:paraId="2E2D7C90">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（单价限价）</w:t>
            </w:r>
          </w:p>
          <w:p w14:paraId="2C4CD131">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063E">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总价（万元）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DF70">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是否允许进口产品投标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56B1">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是否核心产品</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2ED1">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质保期（不低于）</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CE2E">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交货期限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0009">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备注</w:t>
            </w:r>
          </w:p>
        </w:tc>
      </w:tr>
      <w:tr w14:paraId="28FB21E1">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D033">
            <w:pPr>
              <w:textAlignment w:val="center"/>
              <w:rPr>
                <w:rFonts w:cs="Times New Roman" w:asciiTheme="minorEastAsia" w:hAnsiTheme="minorEastAsia" w:eastAsiaTheme="minorEastAsia"/>
                <w:b/>
                <w:bCs/>
                <w:color w:val="auto"/>
                <w:sz w:val="20"/>
                <w:szCs w:val="20"/>
              </w:rPr>
            </w:pPr>
            <w:r>
              <w:rPr>
                <w:rFonts w:hint="eastAsia" w:cs="仿宋" w:asciiTheme="minorEastAsia" w:hAnsiTheme="minorEastAsia" w:eastAsiaTheme="minorEastAsia"/>
                <w:b/>
                <w:bCs/>
                <w:color w:val="000000" w:themeColor="text1"/>
                <w:sz w:val="20"/>
                <w:szCs w:val="20"/>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20DE">
            <w:pPr>
              <w:rPr>
                <w:rFonts w:cs="Times New Roman" w:asciiTheme="minorEastAsia" w:hAnsiTheme="minorEastAsia" w:eastAsiaTheme="minorEastAsia"/>
                <w:color w:val="auto"/>
                <w:sz w:val="20"/>
                <w:szCs w:val="20"/>
              </w:rPr>
            </w:pPr>
            <w:r>
              <w:rPr>
                <w:rFonts w:hint="eastAsia" w:asciiTheme="minorEastAsia" w:hAnsiTheme="minorEastAsia" w:eastAsiaTheme="minorEastAsia"/>
                <w:color w:val="000000" w:themeColor="text1"/>
                <w:sz w:val="20"/>
                <w:szCs w:val="20"/>
              </w:rPr>
              <w:t>等离子体过程诊断系统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DCC5">
            <w:pPr>
              <w:jc w:val="center"/>
              <w:rPr>
                <w:rFonts w:cs="Times New Roman" w:asciiTheme="minorEastAsia" w:hAnsiTheme="minorEastAsia" w:eastAsiaTheme="minorEastAsia"/>
                <w:color w:val="auto"/>
                <w:sz w:val="20"/>
                <w:szCs w:val="20"/>
              </w:rPr>
            </w:pPr>
            <w:r>
              <w:rPr>
                <w:rFonts w:hint="eastAsia" w:asciiTheme="minorEastAsia" w:hAnsiTheme="minorEastAsia" w:eastAsiaTheme="minorEastAsia"/>
                <w:color w:val="000000" w:themeColor="text1"/>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5D5F">
            <w:pPr>
              <w:jc w:val="center"/>
              <w:rPr>
                <w:rFonts w:cs="Times New Roman" w:asciiTheme="minorEastAsia" w:hAnsiTheme="minorEastAsia" w:eastAsiaTheme="minorEastAsia"/>
                <w:color w:val="auto"/>
                <w:sz w:val="20"/>
                <w:szCs w:val="20"/>
              </w:rPr>
            </w:pPr>
            <w:r>
              <w:rPr>
                <w:rFonts w:hint="eastAsia"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E75C">
            <w:pPr>
              <w:jc w:val="center"/>
              <w:rPr>
                <w:rFonts w:cs="Times New Roman" w:asciiTheme="minorEastAsia" w:hAnsiTheme="minorEastAsia" w:eastAsiaTheme="minorEastAsia"/>
                <w:color w:val="auto"/>
                <w:sz w:val="20"/>
                <w:szCs w:val="20"/>
              </w:rPr>
            </w:pPr>
            <w:r>
              <w:rPr>
                <w:rFonts w:hint="eastAsia" w:asciiTheme="minorEastAsia" w:hAnsiTheme="minorEastAsia" w:eastAsiaTheme="minorEastAsia"/>
                <w:color w:val="000000" w:themeColor="text1"/>
                <w:sz w:val="20"/>
                <w:szCs w:val="20"/>
              </w:rPr>
              <w:t xml:space="preserve">100.00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6EA7">
            <w:pPr>
              <w:jc w:val="center"/>
              <w:rPr>
                <w:rFonts w:cs="Times New Roman" w:asciiTheme="minorEastAsia" w:hAnsiTheme="minorEastAsia" w:eastAsiaTheme="minorEastAsia"/>
                <w:color w:val="auto"/>
                <w:sz w:val="20"/>
                <w:szCs w:val="20"/>
              </w:rPr>
            </w:pPr>
            <w:r>
              <w:rPr>
                <w:rFonts w:hint="eastAsia" w:asciiTheme="minorEastAsia" w:hAnsiTheme="minorEastAsia" w:eastAsiaTheme="minorEastAsia"/>
                <w:color w:val="000000" w:themeColor="text1"/>
                <w:sz w:val="20"/>
                <w:szCs w:val="20"/>
              </w:rPr>
              <w:t xml:space="preserve">100.00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2AC">
            <w:pPr>
              <w:jc w:val="center"/>
              <w:rPr>
                <w:rFonts w:cs="Times New Roman" w:asciiTheme="minorEastAsia" w:hAnsiTheme="minorEastAsia" w:eastAsiaTheme="minorEastAsia"/>
                <w:color w:val="auto"/>
                <w:sz w:val="20"/>
                <w:szCs w:val="20"/>
              </w:rPr>
            </w:pPr>
            <w:r>
              <w:rPr>
                <w:rFonts w:hint="eastAsia" w:asciiTheme="minorEastAsia" w:hAnsiTheme="minorEastAsia" w:eastAsiaTheme="minorEastAsia"/>
                <w:color w:val="000000" w:themeColor="text1"/>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2E0C">
            <w:pP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9D03">
            <w:pPr>
              <w:textAlignment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r>
              <w:rPr>
                <w:rFonts w:hint="eastAsia" w:cs="宋体" w:asciiTheme="minorEastAsia" w:hAnsiTheme="minorEastAsia" w:eastAsiaTheme="minorEastAsia"/>
                <w:color w:val="000000" w:themeColor="text1"/>
                <w:sz w:val="20"/>
                <w:szCs w:val="20"/>
              </w:rPr>
              <w:t>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1204">
            <w:pP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合同签订后</w:t>
            </w:r>
            <w:r>
              <w:rPr>
                <w:rFonts w:hint="eastAsia" w:asciiTheme="minorEastAsia" w:hAnsiTheme="minorEastAsia" w:eastAsiaTheme="minorEastAsia"/>
                <w:color w:val="000000" w:themeColor="text1"/>
                <w:sz w:val="20"/>
                <w:szCs w:val="20"/>
              </w:rPr>
              <w:t>90</w:t>
            </w:r>
            <w:r>
              <w:rPr>
                <w:rFonts w:hint="eastAsia" w:cs="宋体" w:asciiTheme="minorEastAsia" w:hAnsiTheme="minorEastAsia" w:eastAsiaTheme="minorEastAsia"/>
                <w:color w:val="000000" w:themeColor="text1"/>
                <w:sz w:val="20"/>
                <w:szCs w:val="20"/>
              </w:rPr>
              <w:t>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1408">
            <w:pPr>
              <w:textAlignment w:val="center"/>
              <w:rPr>
                <w:rFonts w:asciiTheme="minorEastAsia" w:hAnsiTheme="minorEastAsia" w:eastAsiaTheme="minorEastAsia"/>
                <w:color w:val="000000" w:themeColor="text1"/>
                <w:sz w:val="20"/>
                <w:szCs w:val="20"/>
              </w:rPr>
            </w:pPr>
          </w:p>
        </w:tc>
      </w:tr>
      <w:tr w14:paraId="3FA5E1C5">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FC92">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auto"/>
                <w:sz w:val="20"/>
                <w:szCs w:val="20"/>
              </w:rPr>
              <w:t>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EBD">
            <w:pP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激光直写仪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2FB3">
            <w:pPr>
              <w:jc w:val="cente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9E19">
            <w:pPr>
              <w:jc w:val="center"/>
              <w:rPr>
                <w:rFonts w:cs="Times New Roman" w:asciiTheme="minorEastAsia" w:hAnsiTheme="minorEastAsia" w:eastAsiaTheme="minorEastAsia"/>
                <w:color w:val="auto"/>
                <w:sz w:val="20"/>
                <w:szCs w:val="20"/>
              </w:rPr>
            </w:pPr>
            <w:r>
              <w:rPr>
                <w:rFonts w:cs="Times New Roman" w:asciiTheme="minorEastAsia" w:hAnsiTheme="minorEastAsia" w:eastAsiaTheme="minorEastAsia"/>
                <w:color w:val="auto"/>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4AD3">
            <w:pPr>
              <w:jc w:val="center"/>
              <w:rPr>
                <w:rFonts w:cs="Times New Roman" w:asciiTheme="minorEastAsia" w:hAnsiTheme="minorEastAsia" w:eastAsiaTheme="minorEastAsia"/>
                <w:color w:val="auto"/>
                <w:sz w:val="20"/>
                <w:szCs w:val="20"/>
              </w:rPr>
            </w:pPr>
            <w:r>
              <w:rPr>
                <w:rFonts w:cs="Times New Roman" w:asciiTheme="minorEastAsia" w:hAnsiTheme="minorEastAsia" w:eastAsiaTheme="minorEastAsia"/>
                <w:color w:val="auto"/>
                <w:sz w:val="20"/>
                <w:szCs w:val="20"/>
              </w:rPr>
              <w:t xml:space="preserve">90.00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70CE">
            <w:pPr>
              <w:jc w:val="center"/>
              <w:rPr>
                <w:rFonts w:cs="Times New Roman" w:asciiTheme="minorEastAsia" w:hAnsiTheme="minorEastAsia" w:eastAsiaTheme="minorEastAsia"/>
                <w:color w:val="auto"/>
                <w:sz w:val="20"/>
                <w:szCs w:val="20"/>
              </w:rPr>
            </w:pPr>
            <w:r>
              <w:rPr>
                <w:rFonts w:cs="Times New Roman" w:asciiTheme="minorEastAsia" w:hAnsiTheme="minorEastAsia" w:eastAsiaTheme="minorEastAsia"/>
                <w:color w:val="auto"/>
                <w:sz w:val="20"/>
                <w:szCs w:val="20"/>
              </w:rPr>
              <w:t xml:space="preserve">90.00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E3E0">
            <w:pPr>
              <w:jc w:val="cente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871">
            <w:pP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54CD">
            <w:pPr>
              <w:textAlignment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w:t>
            </w:r>
            <w:r>
              <w:rPr>
                <w:rFonts w:hint="eastAsia" w:cs="宋体" w:asciiTheme="minorEastAsia" w:hAnsiTheme="minorEastAsia" w:eastAsiaTheme="minorEastAsia"/>
                <w:color w:val="000000" w:themeColor="text1"/>
                <w:sz w:val="20"/>
                <w:szCs w:val="20"/>
              </w:rPr>
              <w:t>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DA71">
            <w:pP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合同签订后</w:t>
            </w:r>
            <w:r>
              <w:rPr>
                <w:rFonts w:hint="eastAsia" w:asciiTheme="minorEastAsia" w:hAnsiTheme="minorEastAsia" w:eastAsiaTheme="minorEastAsia"/>
                <w:color w:val="000000" w:themeColor="text1"/>
                <w:sz w:val="20"/>
                <w:szCs w:val="20"/>
              </w:rPr>
              <w:t>180</w:t>
            </w:r>
            <w:r>
              <w:rPr>
                <w:rFonts w:hint="eastAsia" w:cs="宋体" w:asciiTheme="minorEastAsia" w:hAnsiTheme="minorEastAsia" w:eastAsiaTheme="minorEastAsia"/>
                <w:color w:val="000000" w:themeColor="text1"/>
                <w:sz w:val="20"/>
                <w:szCs w:val="20"/>
              </w:rPr>
              <w:t>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34E1">
            <w:pPr>
              <w:textAlignment w:val="center"/>
              <w:rPr>
                <w:rFonts w:asciiTheme="minorEastAsia" w:hAnsiTheme="minorEastAsia" w:eastAsiaTheme="minorEastAsia"/>
                <w:color w:val="000000" w:themeColor="text1"/>
                <w:sz w:val="20"/>
                <w:szCs w:val="20"/>
              </w:rPr>
            </w:pPr>
          </w:p>
        </w:tc>
      </w:tr>
      <w:tr w14:paraId="1A2C34F6">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85E1">
            <w:pPr>
              <w:textAlignment w:val="center"/>
              <w:rPr>
                <w:rFonts w:cs="Times New Roman" w:asciiTheme="minorEastAsia" w:hAnsiTheme="minorEastAsia" w:eastAsiaTheme="minorEastAsia"/>
                <w:b/>
                <w:bCs/>
                <w:color w:val="auto"/>
                <w:sz w:val="20"/>
                <w:szCs w:val="20"/>
              </w:rPr>
            </w:pPr>
            <w:r>
              <w:rPr>
                <w:rFonts w:cs="Times New Roman" w:asciiTheme="minorEastAsia" w:hAnsiTheme="minorEastAsia" w:eastAsiaTheme="minorEastAsia"/>
                <w:b/>
                <w:bCs/>
                <w:color w:val="000000" w:themeColor="text1"/>
                <w:sz w:val="20"/>
                <w:szCs w:val="20"/>
              </w:rPr>
              <w:t>3</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0905">
            <w:pP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color w:val="000000" w:themeColor="text1"/>
                <w:sz w:val="20"/>
                <w:szCs w:val="20"/>
              </w:rPr>
              <w:t>高分辨高速多物理量扫描综合测试系统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A3E">
            <w:pPr>
              <w:jc w:val="cente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2208">
            <w:pPr>
              <w:jc w:val="center"/>
              <w:rPr>
                <w:rFonts w:cs="Times New Roman" w:asciiTheme="minorEastAsia" w:hAnsiTheme="minorEastAsia" w:eastAsiaTheme="minorEastAsia"/>
                <w:color w:val="auto"/>
                <w:sz w:val="20"/>
                <w:szCs w:val="20"/>
              </w:rPr>
            </w:pPr>
            <w:r>
              <w:rPr>
                <w:rFonts w:cs="Times New Roman"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8C5D">
            <w:pPr>
              <w:jc w:val="center"/>
              <w:rPr>
                <w:rFonts w:cs="Times New Roman" w:asciiTheme="minorEastAsia" w:hAnsiTheme="minorEastAsia" w:eastAsiaTheme="minorEastAsia"/>
                <w:color w:val="auto"/>
                <w:sz w:val="20"/>
                <w:szCs w:val="20"/>
              </w:rPr>
            </w:pPr>
            <w:r>
              <w:rPr>
                <w:rFonts w:cs="Times New Roman" w:asciiTheme="minorEastAsia" w:hAnsiTheme="minorEastAsia" w:eastAsiaTheme="minorEastAsia"/>
                <w:color w:val="000000" w:themeColor="text1"/>
                <w:sz w:val="20"/>
                <w:szCs w:val="20"/>
              </w:rPr>
              <w:t xml:space="preserve">98.00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CCF3">
            <w:pPr>
              <w:jc w:val="center"/>
              <w:rPr>
                <w:rFonts w:cs="Times New Roman" w:asciiTheme="minorEastAsia" w:hAnsiTheme="minorEastAsia" w:eastAsiaTheme="minorEastAsia"/>
                <w:color w:val="auto"/>
                <w:sz w:val="20"/>
                <w:szCs w:val="20"/>
              </w:rPr>
            </w:pPr>
            <w:r>
              <w:rPr>
                <w:rFonts w:cs="Times New Roman" w:asciiTheme="minorEastAsia" w:hAnsiTheme="minorEastAsia" w:eastAsiaTheme="minorEastAsia"/>
                <w:color w:val="000000" w:themeColor="text1"/>
                <w:sz w:val="20"/>
                <w:szCs w:val="20"/>
              </w:rPr>
              <w:t xml:space="preserve">98.00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95C">
            <w:pPr>
              <w:jc w:val="center"/>
              <w:rPr>
                <w:rFonts w:cs="Times New Roman" w:asciiTheme="minorEastAsia" w:hAnsiTheme="minorEastAsia" w:eastAsiaTheme="minorEastAsia"/>
                <w:color w:val="auto"/>
                <w:sz w:val="20"/>
                <w:szCs w:val="20"/>
              </w:rPr>
            </w:pPr>
            <w:r>
              <w:rPr>
                <w:rFonts w:hint="eastAsia" w:cs="仿宋"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6220">
            <w:pP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B4A">
            <w:pPr>
              <w:textAlignment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w:t>
            </w:r>
            <w:r>
              <w:rPr>
                <w:rFonts w:hint="eastAsia" w:cs="宋体" w:asciiTheme="minorEastAsia" w:hAnsiTheme="minorEastAsia" w:eastAsiaTheme="minorEastAsia"/>
                <w:color w:val="000000" w:themeColor="text1"/>
                <w:sz w:val="20"/>
                <w:szCs w:val="20"/>
              </w:rPr>
              <w:t>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61D1">
            <w:pPr>
              <w:rPr>
                <w:rFonts w:asciiTheme="minorEastAsia" w:hAnsiTheme="minorEastAsia" w:eastAsiaTheme="minorEastAsia"/>
                <w:color w:val="000000" w:themeColor="text1"/>
                <w:sz w:val="20"/>
                <w:szCs w:val="20"/>
              </w:rPr>
            </w:pPr>
            <w:r>
              <w:rPr>
                <w:rFonts w:hint="eastAsia" w:cs="宋体" w:asciiTheme="minorEastAsia" w:hAnsiTheme="minorEastAsia" w:eastAsiaTheme="minorEastAsia"/>
                <w:color w:val="000000" w:themeColor="text1"/>
                <w:sz w:val="20"/>
                <w:szCs w:val="20"/>
              </w:rPr>
              <w:t>合同签订后</w:t>
            </w:r>
            <w:r>
              <w:rPr>
                <w:rFonts w:hint="eastAsia" w:asciiTheme="minorEastAsia" w:hAnsiTheme="minorEastAsia" w:eastAsiaTheme="minorEastAsia"/>
                <w:color w:val="000000" w:themeColor="text1"/>
                <w:sz w:val="20"/>
                <w:szCs w:val="20"/>
              </w:rPr>
              <w:t>60</w:t>
            </w:r>
            <w:r>
              <w:rPr>
                <w:rFonts w:hint="eastAsia" w:cs="宋体" w:asciiTheme="minorEastAsia" w:hAnsiTheme="minorEastAsia" w:eastAsiaTheme="minorEastAsia"/>
                <w:color w:val="000000" w:themeColor="text1"/>
                <w:sz w:val="20"/>
                <w:szCs w:val="20"/>
              </w:rPr>
              <w:t>天内交货且安装调试完毕交付使用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CE6A">
            <w:pPr>
              <w:textAlignment w:val="center"/>
              <w:rPr>
                <w:rFonts w:asciiTheme="minorEastAsia" w:hAnsiTheme="minorEastAsia" w:eastAsiaTheme="minorEastAsia"/>
                <w:color w:val="000000" w:themeColor="text1"/>
                <w:sz w:val="20"/>
                <w:szCs w:val="20"/>
              </w:rPr>
            </w:pPr>
          </w:p>
        </w:tc>
      </w:tr>
    </w:tbl>
    <w:p w14:paraId="54E1E870">
      <w:pPr>
        <w:tabs>
          <w:tab w:val="left" w:pos="1086"/>
        </w:tabs>
        <w:spacing w:beforeLines="50" w:afterLines="50" w:line="360" w:lineRule="exact"/>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注：供应商报价如超过此单价限价的，将作为无效投标处理。</w:t>
      </w:r>
    </w:p>
    <w:p w14:paraId="6F7CEEDB">
      <w:pPr>
        <w:tabs>
          <w:tab w:val="left" w:pos="1086"/>
        </w:tabs>
        <w:spacing w:beforeLines="50" w:afterLines="50" w:line="360" w:lineRule="exact"/>
        <w:ind w:right="-86" w:rightChars="-41" w:firstLine="482"/>
        <w:rPr>
          <w:rFonts w:cs="Times New Roman" w:asciiTheme="minorEastAsia" w:hAnsiTheme="minorEastAsia" w:eastAsiaTheme="minorEastAsia"/>
          <w:b/>
          <w:bCs/>
          <w:color w:val="auto"/>
        </w:rPr>
      </w:pPr>
      <w:r>
        <w:rPr>
          <w:rFonts w:cs="Times New Roman" w:asciiTheme="minorEastAsia" w:hAnsiTheme="minorEastAsia" w:eastAsiaTheme="minorEastAsia"/>
          <w:b/>
          <w:bCs/>
          <w:color w:val="auto"/>
        </w:rPr>
        <w:t>二、技术参数、规格及要求(包括采购标的的功能标准、性能标准、材质标准）</w:t>
      </w:r>
    </w:p>
    <w:p w14:paraId="60292CE6">
      <w:pPr>
        <w:tabs>
          <w:tab w:val="left" w:pos="1086"/>
        </w:tabs>
        <w:spacing w:beforeLines="50" w:afterLines="50" w:line="360" w:lineRule="exact"/>
        <w:ind w:right="-86" w:rightChars="-41" w:firstLine="482"/>
        <w:jc w:val="center"/>
        <w:rPr>
          <w:rFonts w:cs="Times New Roman" w:asciiTheme="minorEastAsia" w:hAnsiTheme="minorEastAsia" w:eastAsiaTheme="minorEastAsia"/>
          <w:b/>
          <w:bCs/>
          <w:color w:val="auto"/>
          <w:sz w:val="28"/>
          <w:szCs w:val="28"/>
        </w:rPr>
      </w:pPr>
      <w:r>
        <w:rPr>
          <w:rFonts w:cs="Times New Roman" w:asciiTheme="minorEastAsia" w:hAnsiTheme="minorEastAsia" w:eastAsiaTheme="minorEastAsia"/>
          <w:b/>
          <w:bCs/>
          <w:color w:val="auto"/>
          <w:sz w:val="28"/>
          <w:szCs w:val="28"/>
        </w:rPr>
        <w:t>第2包</w:t>
      </w:r>
    </w:p>
    <w:tbl>
      <w:tblPr>
        <w:tblStyle w:val="22"/>
        <w:tblW w:w="9621" w:type="dxa"/>
        <w:jc w:val="center"/>
        <w:tblLayout w:type="fixed"/>
        <w:tblCellMar>
          <w:top w:w="0" w:type="dxa"/>
          <w:left w:w="108" w:type="dxa"/>
          <w:bottom w:w="0" w:type="dxa"/>
          <w:right w:w="108" w:type="dxa"/>
        </w:tblCellMar>
      </w:tblPr>
      <w:tblGrid>
        <w:gridCol w:w="509"/>
        <w:gridCol w:w="975"/>
        <w:gridCol w:w="8137"/>
      </w:tblGrid>
      <w:tr w14:paraId="1B45FE59">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B6A">
            <w:pPr>
              <w:jc w:val="center"/>
              <w:textAlignment w:val="center"/>
              <w:rPr>
                <w:rFonts w:cs="Times New Roman" w:asciiTheme="minorEastAsia" w:hAnsiTheme="minorEastAsia" w:eastAsiaTheme="minorEastAsia"/>
                <w:b/>
                <w:bCs/>
                <w:color w:val="auto"/>
              </w:rPr>
            </w:pPr>
            <w:r>
              <w:rPr>
                <w:rFonts w:cs="Times New Roman" w:asciiTheme="minorEastAsia" w:hAnsiTheme="minorEastAsia" w:eastAsiaTheme="minorEastAsia"/>
                <w:b/>
                <w:bCs/>
                <w:color w:val="auto"/>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36DB">
            <w:pPr>
              <w:jc w:val="center"/>
              <w:textAlignment w:val="center"/>
              <w:rPr>
                <w:rFonts w:cs="Times New Roman" w:asciiTheme="minorEastAsia" w:hAnsiTheme="minorEastAsia" w:eastAsiaTheme="minorEastAsia"/>
                <w:b/>
                <w:bCs/>
                <w:color w:val="auto"/>
              </w:rPr>
            </w:pPr>
            <w:r>
              <w:rPr>
                <w:rFonts w:cs="Times New Roman" w:asciiTheme="minorEastAsia" w:hAnsiTheme="minorEastAsia" w:eastAsiaTheme="minorEastAsia"/>
                <w:b/>
                <w:bCs/>
                <w:color w:val="auto"/>
              </w:rPr>
              <w:t>采购品目名称</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980B">
            <w:pPr>
              <w:jc w:val="center"/>
              <w:textAlignment w:val="center"/>
              <w:rPr>
                <w:rFonts w:cs="Times New Roman" w:asciiTheme="minorEastAsia" w:hAnsiTheme="minorEastAsia" w:eastAsiaTheme="minorEastAsia"/>
                <w:b/>
                <w:bCs/>
                <w:color w:val="auto"/>
              </w:rPr>
            </w:pPr>
            <w:r>
              <w:rPr>
                <w:rFonts w:cs="Times New Roman" w:asciiTheme="minorEastAsia" w:hAnsiTheme="minorEastAsia" w:eastAsiaTheme="minorEastAsia"/>
                <w:b/>
                <w:bCs/>
                <w:color w:val="auto"/>
              </w:rPr>
              <w:t>参考型号及技术参数</w:t>
            </w:r>
          </w:p>
        </w:tc>
      </w:tr>
      <w:tr w14:paraId="2D1F0880">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0F24">
            <w:pPr>
              <w:jc w:val="center"/>
              <w:textAlignment w:val="center"/>
              <w:rPr>
                <w:rFonts w:cs="Times New Roman" w:asciiTheme="minorEastAsia" w:hAnsiTheme="minorEastAsia" w:eastAsiaTheme="minorEastAsia"/>
                <w:b/>
                <w:bCs/>
                <w:color w:val="auto"/>
              </w:rPr>
            </w:pPr>
            <w:r>
              <w:rPr>
                <w:rFonts w:hint="eastAsia" w:cs="仿宋" w:asciiTheme="minorEastAsia" w:hAnsiTheme="minorEastAsia" w:eastAsiaTheme="minorEastAsia"/>
                <w:b/>
                <w:bCs/>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8715">
            <w:pPr>
              <w:jc w:val="center"/>
              <w:rPr>
                <w:rFonts w:cs="Times New Roman" w:asciiTheme="minorEastAsia" w:hAnsiTheme="minorEastAsia" w:eastAsiaTheme="minorEastAsia"/>
                <w:color w:val="auto"/>
                <w:sz w:val="20"/>
                <w:szCs w:val="20"/>
              </w:rPr>
            </w:pPr>
            <w:r>
              <w:rPr>
                <w:rFonts w:hint="eastAsia" w:asciiTheme="minorEastAsia" w:hAnsiTheme="minorEastAsia" w:eastAsiaTheme="minorEastAsia"/>
                <w:sz w:val="20"/>
                <w:szCs w:val="20"/>
              </w:rPr>
              <w:t>等离子体过程诊断系统</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7679">
            <w:pPr>
              <w:rPr>
                <w:rFonts w:cs="Times New Roman" w:asciiTheme="minorEastAsia" w:hAnsiTheme="minorEastAsia" w:eastAsiaTheme="minorEastAsia"/>
                <w:color w:val="000000" w:themeColor="text1"/>
                <w:sz w:val="20"/>
                <w:szCs w:val="20"/>
              </w:rPr>
            </w:pPr>
            <w:r>
              <w:rPr>
                <w:rFonts w:cs="Times New Roman" w:asciiTheme="minorEastAsia" w:hAnsiTheme="minorEastAsia" w:eastAsiaTheme="minorEastAsia"/>
                <w:sz w:val="20"/>
                <w:szCs w:val="20"/>
              </w:rPr>
              <w:t>1.定制朗缪尔探针（Langmuir 探针单、双探头）</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1.1主机控制箱扫描电压范围：-150 V至150 V；接收电流范围：0-150 mA；</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1.2朗缪尔探针长度≥300 mm，探针材料为陶瓷，针尖材料为高强度钨丝；含射频滤波2 M-100 MHz；</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▲1.3手动驱动装置：行程≥200 mm</w:t>
            </w:r>
            <w:r>
              <w:rPr>
                <w:rFonts w:cs="Times New Roman"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1.4探针头包含直流参考探针的单探头和双探针，针尖长度10 mm，针尖直径0.39 mm；</w:t>
            </w:r>
          </w:p>
          <w:p w14:paraId="35046F11">
            <w:pPr>
              <w:rPr>
                <w:rFonts w:cs="Times New Roman" w:asciiTheme="minorEastAsia" w:hAnsiTheme="minorEastAsia" w:eastAsiaTheme="minorEastAsia"/>
                <w:sz w:val="20"/>
                <w:szCs w:val="20"/>
              </w:rPr>
            </w:pPr>
            <w:r>
              <w:rPr>
                <w:rFonts w:cs="Segoe UI Symbol" w:asciiTheme="minorEastAsia" w:hAnsiTheme="minorEastAsia" w:eastAsiaTheme="minorEastAsia"/>
                <w:sz w:val="20"/>
                <w:szCs w:val="20"/>
              </w:rPr>
              <w:t>★</w:t>
            </w:r>
            <w:r>
              <w:rPr>
                <w:rFonts w:cs="Times New Roman" w:asciiTheme="minorEastAsia" w:hAnsiTheme="minorEastAsia" w:eastAsiaTheme="minorEastAsia"/>
                <w:color w:val="000000" w:themeColor="text1"/>
                <w:sz w:val="20"/>
                <w:szCs w:val="20"/>
              </w:rPr>
              <w:t>1.5时间分辨率：≤12.5 ns；外部触发信号：10 Hz-1 MHz，TTL兼容；</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1.6适用等离子体密度范围：10</w:t>
            </w:r>
            <w:r>
              <w:rPr>
                <w:rFonts w:cs="Times New Roman" w:asciiTheme="minorEastAsia" w:hAnsiTheme="minorEastAsia" w:eastAsiaTheme="minorEastAsia"/>
                <w:color w:val="000000" w:themeColor="text1"/>
                <w:sz w:val="20"/>
                <w:szCs w:val="20"/>
                <w:vertAlign w:val="superscript"/>
              </w:rPr>
              <w:t>6</w:t>
            </w:r>
            <w:r>
              <w:rPr>
                <w:rFonts w:cs="Times New Roman" w:asciiTheme="minorEastAsia" w:hAnsiTheme="minorEastAsia" w:eastAsiaTheme="minorEastAsia"/>
                <w:color w:val="000000" w:themeColor="text1"/>
                <w:sz w:val="20"/>
                <w:szCs w:val="20"/>
              </w:rPr>
              <w:t>- 3x10</w:t>
            </w:r>
            <w:r>
              <w:rPr>
                <w:rFonts w:cs="Times New Roman" w:asciiTheme="minorEastAsia" w:hAnsiTheme="minorEastAsia" w:eastAsiaTheme="minorEastAsia"/>
                <w:color w:val="000000" w:themeColor="text1"/>
                <w:sz w:val="20"/>
                <w:szCs w:val="20"/>
                <w:vertAlign w:val="superscript"/>
              </w:rPr>
              <w:t>12</w:t>
            </w:r>
            <w:r>
              <w:rPr>
                <w:rFonts w:cs="Times New Roman" w:asciiTheme="minorEastAsia" w:hAnsiTheme="minorEastAsia" w:eastAsiaTheme="minorEastAsia"/>
                <w:color w:val="000000" w:themeColor="text1"/>
                <w:sz w:val="20"/>
                <w:szCs w:val="20"/>
              </w:rPr>
              <w:t xml:space="preserve"> cm</w:t>
            </w:r>
            <w:r>
              <w:rPr>
                <w:rFonts w:cs="Times New Roman" w:asciiTheme="minorEastAsia" w:hAnsiTheme="minorEastAsia" w:eastAsiaTheme="minorEastAsia"/>
                <w:color w:val="000000" w:themeColor="text1"/>
                <w:sz w:val="20"/>
                <w:szCs w:val="20"/>
                <w:vertAlign w:val="superscript"/>
              </w:rPr>
              <w:t>-3</w:t>
            </w:r>
            <w:r>
              <w:rPr>
                <w:rFonts w:cs="Times New Roman" w:asciiTheme="minorEastAsia" w:hAnsiTheme="minorEastAsia" w:eastAsiaTheme="minorEastAsia"/>
                <w:color w:val="000000" w:themeColor="text1"/>
                <w:sz w:val="20"/>
                <w:szCs w:val="20"/>
              </w:rPr>
              <w:t>，电子温度范围：0.1 – 15 eV，离子电流密度范围：1 uA/cm</w:t>
            </w:r>
            <w:r>
              <w:rPr>
                <w:rFonts w:cs="Times New Roman" w:asciiTheme="minorEastAsia" w:hAnsiTheme="minorEastAsia" w:eastAsiaTheme="minorEastAsia"/>
                <w:color w:val="000000" w:themeColor="text1"/>
                <w:sz w:val="20"/>
                <w:szCs w:val="20"/>
                <w:vertAlign w:val="superscript"/>
              </w:rPr>
              <w:t>2</w:t>
            </w:r>
            <w:r>
              <w:rPr>
                <w:rFonts w:cs="Times New Roman" w:asciiTheme="minorEastAsia" w:hAnsiTheme="minorEastAsia" w:eastAsiaTheme="minorEastAsia"/>
                <w:color w:val="000000" w:themeColor="text1"/>
                <w:sz w:val="20"/>
                <w:szCs w:val="20"/>
              </w:rPr>
              <w:t>-30 mA/cm</w:t>
            </w:r>
            <w:r>
              <w:rPr>
                <w:rFonts w:cs="Times New Roman" w:asciiTheme="minorEastAsia" w:hAnsiTheme="minorEastAsia" w:eastAsiaTheme="minorEastAsia"/>
                <w:color w:val="000000" w:themeColor="text1"/>
                <w:sz w:val="20"/>
                <w:szCs w:val="20"/>
                <w:vertAlign w:val="superscript"/>
              </w:rPr>
              <w:t>2</w:t>
            </w:r>
            <w:r>
              <w:rPr>
                <w:rFonts w:cs="Times New Roman"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sz w:val="20"/>
                <w:szCs w:val="20"/>
              </w:rPr>
              <w:t>1.7包含时间平均、时间分辨和时间趋势模式，时间趋势模式下最小时间间隔≤0.125 s，可自动计算出等离子体参数结果并实时显示；</w:t>
            </w:r>
            <w:r>
              <w:rPr>
                <w:rFonts w:cs="Times New Roman" w:asciiTheme="minorEastAsia" w:hAnsiTheme="minorEastAsia" w:eastAsiaTheme="minorEastAsia"/>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sz w:val="20"/>
                <w:szCs w:val="20"/>
              </w:rPr>
              <w:t>1.8工作气压范围：双探针适用于常压以下，单探针10 torr以下。</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 等离子测量光谱仪四通道</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2.1波长范围：200-1</w:t>
            </w:r>
            <w:r>
              <w:rPr>
                <w:rFonts w:hint="eastAsia" w:cs="Times New Roman" w:asciiTheme="minorEastAsia" w:hAnsiTheme="minorEastAsia" w:eastAsiaTheme="minorEastAsia"/>
                <w:sz w:val="20"/>
                <w:szCs w:val="20"/>
              </w:rPr>
              <w:t>02</w:t>
            </w:r>
            <w:r>
              <w:rPr>
                <w:rFonts w:cs="Times New Roman" w:asciiTheme="minorEastAsia" w:hAnsiTheme="minorEastAsia" w:eastAsiaTheme="minorEastAsia"/>
                <w:sz w:val="20"/>
                <w:szCs w:val="20"/>
              </w:rPr>
              <w:t>0 nm</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2.2探测器：CMOS</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2.3采样速率：0.7-1 ms/scan</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2.4积分时间：30 </w:t>
            </w:r>
            <w:r>
              <w:rPr>
                <w:rFonts w:cs="Times New Roman" w:asciiTheme="minorEastAsia" w:hAnsiTheme="minorEastAsia" w:eastAsiaTheme="minorEastAsia"/>
                <w:color w:val="000000" w:themeColor="text1"/>
                <w:sz w:val="20"/>
                <w:szCs w:val="20"/>
              </w:rPr>
              <w:t>u</w:t>
            </w:r>
            <w:r>
              <w:rPr>
                <w:rFonts w:cs="Times New Roman" w:asciiTheme="minorEastAsia" w:hAnsiTheme="minorEastAsia" w:eastAsiaTheme="minorEastAsia"/>
                <w:sz w:val="20"/>
                <w:szCs w:val="20"/>
              </w:rPr>
              <w:t>s-59 s</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2.5分辨率：0.3-0.36 nm</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2.6数字接口：HD-26连接器，2个模拟输入输出，频闪，激光</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 ICCD相机</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3.1芯片类型：e2v 47-10（CCD）</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3.2靶面大小：≥13.3X13.3 mm</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3.3 分辨率：≥1024X1024</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3.4位深：≥14 bit </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3.5帧频：≥0.9 Hz  </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3.6 制</w:t>
            </w:r>
            <w:r>
              <w:rPr>
                <w:rFonts w:cs="Times New Roman" w:asciiTheme="minorEastAsia" w:hAnsiTheme="minorEastAsia" w:eastAsiaTheme="minorEastAsia"/>
                <w:color w:val="000000" w:themeColor="text1"/>
                <w:sz w:val="20"/>
                <w:szCs w:val="20"/>
              </w:rPr>
              <w:t>冷温度：≤-10℃（风冷）</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3.7 暗电流（e/p/s）：&lt;5 @-10℃</w:t>
            </w:r>
            <w:r>
              <w:rPr>
                <w:rFonts w:cs="Times New Roman" w:asciiTheme="minorEastAsia" w:hAnsiTheme="minorEastAsia" w:eastAsiaTheme="minorEastAsia"/>
                <w:color w:val="000000" w:themeColor="text1"/>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color w:val="000000" w:themeColor="text1"/>
                <w:sz w:val="20"/>
                <w:szCs w:val="20"/>
              </w:rPr>
              <w:t>3.8 最短光学快门：≤10 ns</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3.9 数据接口： Camera Link</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3.10 电源功率：&lt; 24 W</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3.11运行温度：-20℃—+55℃</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sz w:val="20"/>
                <w:szCs w:val="20"/>
              </w:rPr>
              <w:t>3.12输入窗口材质：石英</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3.13波段范围：200 nm-700 nm</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3.14光阴极：Hi-QE UV</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3.15脉冲延迟：从0 ns至1 ms，以5 ns为步进可调</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3.16脉宽：从10 ns至1 ms，以5ns为步进可调</w:t>
            </w:r>
          </w:p>
          <w:p w14:paraId="0CC57E33">
            <w:pPr>
              <w:rPr>
                <w:rFonts w:cs="Times New Roman" w:asciiTheme="minorEastAsia" w:hAnsiTheme="minorEastAsia" w:eastAsiaTheme="minorEastAsia"/>
                <w:color w:val="auto"/>
                <w:sz w:val="20"/>
                <w:szCs w:val="20"/>
              </w:rPr>
            </w:pPr>
            <w:r>
              <w:rPr>
                <w:rFonts w:cs="Segoe UI Symbol" w:asciiTheme="minorEastAsia" w:hAnsiTheme="minorEastAsia" w:eastAsiaTheme="minorEastAsia"/>
                <w:sz w:val="20"/>
                <w:szCs w:val="20"/>
              </w:rPr>
              <w:t>★</w:t>
            </w:r>
            <w:r>
              <w:rPr>
                <w:rFonts w:hint="eastAsia" w:cs="Times New Roman" w:asciiTheme="minorEastAsia" w:hAnsiTheme="minorEastAsia" w:eastAsiaTheme="minorEastAsia"/>
                <w:sz w:val="20"/>
                <w:szCs w:val="20"/>
              </w:rPr>
              <w:t>4为保证产品质量，如所投产品为进口产品，投标人须提供生产厂家或国内代理针对本项目的授权书及售后服务承诺书并加盖</w:t>
            </w:r>
            <w:r>
              <w:rPr>
                <w:rFonts w:hint="eastAsia" w:cs="宋体" w:asciiTheme="minorEastAsia" w:hAnsiTheme="minorEastAsia" w:eastAsiaTheme="minorEastAsia"/>
                <w:color w:val="auto"/>
                <w:sz w:val="20"/>
                <w:szCs w:val="20"/>
              </w:rPr>
              <w:t>投标人</w:t>
            </w:r>
            <w:r>
              <w:rPr>
                <w:rFonts w:hint="eastAsia" w:cs="Times New Roman" w:asciiTheme="minorEastAsia" w:hAnsiTheme="minorEastAsia" w:eastAsiaTheme="minorEastAsia"/>
                <w:sz w:val="20"/>
                <w:szCs w:val="20"/>
              </w:rPr>
              <w:t>公章。</w:t>
            </w:r>
          </w:p>
        </w:tc>
      </w:tr>
      <w:tr w14:paraId="25D858D9">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842">
            <w:pPr>
              <w:jc w:val="center"/>
              <w:textAlignment w:val="center"/>
              <w:rPr>
                <w:rFonts w:cs="Times New Roman" w:asciiTheme="minorEastAsia" w:hAnsiTheme="minorEastAsia" w:eastAsiaTheme="minorEastAsia"/>
                <w:b/>
                <w:bCs/>
                <w:color w:val="auto"/>
              </w:rPr>
            </w:pPr>
            <w:r>
              <w:rPr>
                <w:rFonts w:cs="Times New Roman" w:asciiTheme="minorEastAsia" w:hAnsiTheme="minorEastAsia" w:eastAsiaTheme="minorEastAsia"/>
                <w:b/>
                <w:bCs/>
                <w:color w:val="auto"/>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C48">
            <w:pPr>
              <w:jc w:val="cente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激光直写仪</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5F60">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参考配置：</w:t>
            </w:r>
            <w:r>
              <w:rPr>
                <w:rFonts w:cs="Times New Roman" w:asciiTheme="minorEastAsia" w:hAnsiTheme="minorEastAsia" w:eastAsiaTheme="minorEastAsia"/>
                <w:color w:val="auto"/>
                <w:sz w:val="20"/>
                <w:szCs w:val="20"/>
              </w:rPr>
              <w:br w:type="textWrapping"/>
            </w:r>
            <w:r>
              <w:rPr>
                <w:rFonts w:hint="eastAsia" w:cs="宋体" w:asciiTheme="minorEastAsia" w:hAnsiTheme="minorEastAsia" w:eastAsiaTheme="minorEastAsia"/>
                <w:color w:val="auto"/>
                <w:sz w:val="20"/>
                <w:szCs w:val="20"/>
              </w:rPr>
              <w:t>主机（包含</w:t>
            </w:r>
            <w:r>
              <w:rPr>
                <w:rFonts w:cs="Times New Roman" w:asciiTheme="minorEastAsia" w:hAnsiTheme="minorEastAsia" w:eastAsiaTheme="minorEastAsia"/>
                <w:color w:val="auto"/>
                <w:sz w:val="20"/>
                <w:szCs w:val="20"/>
              </w:rPr>
              <w:t>Clewin</w:t>
            </w:r>
            <w:r>
              <w:rPr>
                <w:rFonts w:hint="eastAsia" w:cs="宋体" w:asciiTheme="minorEastAsia" w:hAnsiTheme="minorEastAsia" w:eastAsiaTheme="minorEastAsia"/>
                <w:color w:val="auto"/>
                <w:sz w:val="20"/>
                <w:szCs w:val="20"/>
              </w:rPr>
              <w:t>图形设计软件）</w:t>
            </w:r>
            <w:r>
              <w:rPr>
                <w:rFonts w:cs="Times New Roman" w:asciiTheme="minorEastAsia" w:hAnsiTheme="minorEastAsia" w:eastAsiaTheme="minorEastAsia"/>
                <w:color w:val="auto"/>
                <w:sz w:val="20"/>
                <w:szCs w:val="20"/>
              </w:rPr>
              <w:br w:type="textWrapping"/>
            </w:r>
            <w:r>
              <w:rPr>
                <w:rFonts w:hint="eastAsia" w:cs="宋体" w:asciiTheme="minorEastAsia" w:hAnsiTheme="minorEastAsia" w:eastAsiaTheme="minorEastAsia"/>
                <w:color w:val="auto"/>
                <w:sz w:val="20"/>
                <w:szCs w:val="20"/>
              </w:rPr>
              <w:t>技术参数：</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rPr>
              <w:t>无需物理掩膜板；</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sz w:val="20"/>
                <w:szCs w:val="20"/>
              </w:rPr>
              <w:t>▲</w:t>
            </w:r>
            <w:r>
              <w:rPr>
                <w:rFonts w:cs="Times New Roman" w:asciiTheme="minorEastAsia" w:hAnsiTheme="minorEastAsia" w:eastAsiaTheme="minorEastAsia"/>
                <w:color w:val="auto"/>
                <w:sz w:val="20"/>
                <w:szCs w:val="20"/>
              </w:rPr>
              <w:t>2</w:t>
            </w:r>
            <w:r>
              <w:rPr>
                <w:rFonts w:hint="eastAsia" w:cs="宋体" w:asciiTheme="minorEastAsia" w:hAnsiTheme="minorEastAsia" w:eastAsiaTheme="minorEastAsia"/>
                <w:color w:val="auto"/>
                <w:sz w:val="20"/>
                <w:szCs w:val="20"/>
              </w:rPr>
              <w:t>直写分辨率：</w:t>
            </w:r>
            <w:r>
              <w:rPr>
                <w:rFonts w:cs="Times New Roman" w:asciiTheme="minorEastAsia" w:hAnsiTheme="minorEastAsia" w:eastAsiaTheme="minorEastAsia"/>
                <w:color w:val="auto"/>
                <w:sz w:val="20"/>
                <w:szCs w:val="20"/>
              </w:rPr>
              <w:t>1.0μm</w:t>
            </w:r>
            <w:r>
              <w:rPr>
                <w:rFonts w:hint="eastAsia" w:cs="宋体" w:asciiTheme="minorEastAsia" w:hAnsiTheme="minorEastAsia" w:eastAsiaTheme="minorEastAsia"/>
                <w:color w:val="auto"/>
                <w:sz w:val="20"/>
                <w:szCs w:val="20"/>
              </w:rPr>
              <w:t>分辨模式，可原位升级添加</w:t>
            </w:r>
            <w:r>
              <w:rPr>
                <w:rFonts w:cs="Times New Roman" w:asciiTheme="minorEastAsia" w:hAnsiTheme="minorEastAsia" w:eastAsiaTheme="minorEastAsia"/>
                <w:color w:val="auto"/>
                <w:sz w:val="20"/>
                <w:szCs w:val="20"/>
              </w:rPr>
              <w:t>0.4μm</w:t>
            </w:r>
            <w:r>
              <w:rPr>
                <w:rFonts w:hint="eastAsia" w:cs="Times New Roman"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t>0.6μm</w:t>
            </w:r>
            <w:r>
              <w:rPr>
                <w:rFonts w:hint="eastAsia" w:cs="宋体"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t>2μm</w:t>
            </w:r>
            <w:r>
              <w:rPr>
                <w:rFonts w:hint="eastAsia" w:cs="宋体" w:asciiTheme="minorEastAsia" w:hAnsiTheme="minorEastAsia" w:eastAsiaTheme="minorEastAsia"/>
                <w:color w:val="auto"/>
                <w:sz w:val="20"/>
                <w:szCs w:val="20"/>
              </w:rPr>
              <w:t>和</w:t>
            </w:r>
            <w:r>
              <w:rPr>
                <w:rFonts w:cs="Times New Roman" w:asciiTheme="minorEastAsia" w:hAnsiTheme="minorEastAsia" w:eastAsiaTheme="minorEastAsia"/>
                <w:color w:val="auto"/>
                <w:sz w:val="20"/>
                <w:szCs w:val="20"/>
              </w:rPr>
              <w:t>5.0μm</w:t>
            </w:r>
            <w:r>
              <w:rPr>
                <w:rFonts w:hint="eastAsia" w:cs="宋体" w:asciiTheme="minorEastAsia" w:hAnsiTheme="minorEastAsia" w:eastAsiaTheme="minorEastAsia"/>
                <w:color w:val="auto"/>
                <w:sz w:val="20"/>
                <w:szCs w:val="20"/>
              </w:rPr>
              <w:t>分辨率模式，且不同分辨率模式可通过软件自动切换；</w:t>
            </w:r>
            <w:r>
              <w:rPr>
                <w:rFonts w:cs="Times New Roman" w:asciiTheme="minorEastAsia" w:hAnsiTheme="minorEastAsia" w:eastAsiaTheme="minorEastAsia"/>
                <w:color w:val="auto"/>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color w:val="auto"/>
                <w:sz w:val="20"/>
                <w:szCs w:val="20"/>
              </w:rPr>
              <w:t>3</w:t>
            </w:r>
            <w:r>
              <w:rPr>
                <w:rFonts w:hint="eastAsia" w:cs="宋体" w:asciiTheme="minorEastAsia" w:hAnsiTheme="minorEastAsia" w:eastAsiaTheme="minorEastAsia"/>
                <w:color w:val="auto"/>
                <w:sz w:val="20"/>
                <w:szCs w:val="20"/>
              </w:rPr>
              <w:t>最快直写速度（</w:t>
            </w:r>
            <w:r>
              <w:rPr>
                <w:rFonts w:cs="Times New Roman" w:asciiTheme="minorEastAsia" w:hAnsiTheme="minorEastAsia" w:eastAsiaTheme="minorEastAsia"/>
                <w:color w:val="auto"/>
                <w:sz w:val="20"/>
                <w:szCs w:val="20"/>
              </w:rPr>
              <w:t>mm</w:t>
            </w:r>
            <w:r>
              <w:rPr>
                <w:rFonts w:cs="Times New Roman" w:asciiTheme="minorEastAsia" w:hAnsiTheme="minorEastAsia" w:eastAsiaTheme="minorEastAsia"/>
                <w:color w:val="auto"/>
                <w:sz w:val="20"/>
                <w:szCs w:val="20"/>
                <w:vertAlign w:val="superscript"/>
              </w:rPr>
              <w:t>2</w:t>
            </w:r>
            <w:r>
              <w:rPr>
                <w:rFonts w:cs="Times New Roman" w:asciiTheme="minorEastAsia" w:hAnsiTheme="minorEastAsia" w:eastAsiaTheme="minorEastAsia"/>
                <w:color w:val="auto"/>
                <w:sz w:val="20"/>
                <w:szCs w:val="20"/>
              </w:rPr>
              <w:t>/min</w:t>
            </w:r>
            <w:r>
              <w:rPr>
                <w:rFonts w:hint="eastAsia" w:cs="宋体"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t>50@1μm</w:t>
            </w:r>
            <w:r>
              <w:rPr>
                <w:rFonts w:hint="eastAsia" w:cs="宋体"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4</w:t>
            </w:r>
            <w:r>
              <w:rPr>
                <w:rFonts w:hint="eastAsia" w:cs="宋体" w:asciiTheme="minorEastAsia" w:hAnsiTheme="minorEastAsia" w:eastAsiaTheme="minorEastAsia"/>
                <w:color w:val="auto"/>
                <w:sz w:val="20"/>
                <w:szCs w:val="20"/>
              </w:rPr>
              <w:t>对准及套刻精度：</w:t>
            </w:r>
            <w:r>
              <w:rPr>
                <w:rFonts w:cs="Times New Roman" w:asciiTheme="minorEastAsia" w:hAnsiTheme="minorEastAsia" w:eastAsiaTheme="minorEastAsia"/>
                <w:color w:val="auto"/>
                <w:sz w:val="20"/>
                <w:szCs w:val="20"/>
              </w:rPr>
              <w:t>2μm</w:t>
            </w:r>
            <w:r>
              <w:rPr>
                <w:rFonts w:hint="eastAsia" w:cs="宋体"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color w:val="auto"/>
                <w:sz w:val="20"/>
                <w:szCs w:val="20"/>
              </w:rPr>
              <w:t>5</w:t>
            </w:r>
            <w:r>
              <w:rPr>
                <w:rFonts w:hint="eastAsia" w:cs="宋体" w:asciiTheme="minorEastAsia" w:hAnsiTheme="minorEastAsia" w:eastAsiaTheme="minorEastAsia"/>
                <w:color w:val="auto"/>
                <w:sz w:val="20"/>
                <w:szCs w:val="20"/>
              </w:rPr>
              <w:t>灰度直写等级：</w:t>
            </w:r>
            <w:r>
              <w:rPr>
                <w:rFonts w:cs="Times New Roman" w:asciiTheme="minorEastAsia" w:hAnsiTheme="minorEastAsia" w:eastAsiaTheme="minorEastAsia"/>
                <w:color w:val="auto"/>
                <w:sz w:val="20"/>
                <w:szCs w:val="20"/>
              </w:rPr>
              <w:t>255</w:t>
            </w:r>
            <w:r>
              <w:rPr>
                <w:rFonts w:hint="eastAsia" w:cs="宋体" w:asciiTheme="minorEastAsia" w:hAnsiTheme="minorEastAsia" w:eastAsiaTheme="minorEastAsia"/>
                <w:color w:val="auto"/>
                <w:sz w:val="20"/>
                <w:szCs w:val="20"/>
              </w:rPr>
              <w:t>级</w:t>
            </w:r>
            <w:r>
              <w:rPr>
                <w:rFonts w:cs="Times New Roman"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6</w:t>
            </w:r>
            <w:r>
              <w:rPr>
                <w:rFonts w:hint="eastAsia" w:cs="宋体" w:asciiTheme="minorEastAsia" w:hAnsiTheme="minorEastAsia" w:eastAsiaTheme="minorEastAsia"/>
                <w:color w:val="auto"/>
                <w:sz w:val="20"/>
                <w:szCs w:val="20"/>
              </w:rPr>
              <w:t>直写光源波长：</w:t>
            </w:r>
            <w:r>
              <w:rPr>
                <w:rFonts w:cs="Times New Roman" w:asciiTheme="minorEastAsia" w:hAnsiTheme="minorEastAsia" w:eastAsiaTheme="minorEastAsia"/>
                <w:color w:val="auto"/>
                <w:sz w:val="20"/>
                <w:szCs w:val="20"/>
              </w:rPr>
              <w:t>405nm</w:t>
            </w:r>
            <w:r>
              <w:rPr>
                <w:rFonts w:hint="eastAsia" w:cs="宋体"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7</w:t>
            </w:r>
            <w:r>
              <w:rPr>
                <w:rFonts w:hint="eastAsia" w:cs="宋体" w:asciiTheme="minorEastAsia" w:hAnsiTheme="minorEastAsia" w:eastAsiaTheme="minorEastAsia"/>
                <w:color w:val="auto"/>
                <w:sz w:val="20"/>
                <w:szCs w:val="20"/>
              </w:rPr>
              <w:t>光源功率</w:t>
            </w:r>
            <w:r>
              <w:rPr>
                <w:rFonts w:cs="Times New Roman" w:asciiTheme="minorEastAsia" w:hAnsiTheme="minorEastAsia" w:eastAsiaTheme="minorEastAsia"/>
                <w:color w:val="auto"/>
                <w:sz w:val="20"/>
                <w:szCs w:val="20"/>
              </w:rPr>
              <w:t>1.5W</w:t>
            </w:r>
            <w:r>
              <w:rPr>
                <w:rFonts w:hint="eastAsia" w:cs="宋体" w:asciiTheme="minorEastAsia" w:hAnsiTheme="minorEastAsia" w:eastAsiaTheme="minorEastAsia"/>
                <w:color w:val="auto"/>
                <w:sz w:val="20"/>
                <w:szCs w:val="20"/>
              </w:rPr>
              <w:t>，后续可升级</w:t>
            </w:r>
            <w:r>
              <w:rPr>
                <w:rFonts w:cs="Times New Roman" w:asciiTheme="minorEastAsia" w:hAnsiTheme="minorEastAsia" w:eastAsiaTheme="minorEastAsia"/>
                <w:color w:val="auto"/>
                <w:sz w:val="20"/>
                <w:szCs w:val="20"/>
              </w:rPr>
              <w:t>365nm</w:t>
            </w:r>
            <w:r>
              <w:rPr>
                <w:rFonts w:hint="eastAsia" w:cs="宋体" w:asciiTheme="minorEastAsia" w:hAnsiTheme="minorEastAsia" w:eastAsiaTheme="minorEastAsia"/>
                <w:color w:val="auto"/>
                <w:sz w:val="20"/>
                <w:szCs w:val="20"/>
              </w:rPr>
              <w:t>和</w:t>
            </w:r>
            <w:r>
              <w:rPr>
                <w:rFonts w:cs="Times New Roman" w:asciiTheme="minorEastAsia" w:hAnsiTheme="minorEastAsia" w:eastAsiaTheme="minorEastAsia"/>
                <w:color w:val="auto"/>
                <w:sz w:val="20"/>
                <w:szCs w:val="20"/>
              </w:rPr>
              <w:t>405nm</w:t>
            </w:r>
            <w:r>
              <w:rPr>
                <w:rFonts w:hint="eastAsia" w:cs="宋体" w:asciiTheme="minorEastAsia" w:hAnsiTheme="minorEastAsia" w:eastAsiaTheme="minorEastAsia"/>
                <w:color w:val="auto"/>
                <w:sz w:val="20"/>
                <w:szCs w:val="20"/>
              </w:rPr>
              <w:t>双光束光源。</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8</w:t>
            </w:r>
            <w:r>
              <w:rPr>
                <w:rFonts w:hint="eastAsia" w:cs="宋体" w:asciiTheme="minorEastAsia" w:hAnsiTheme="minorEastAsia" w:eastAsiaTheme="minorEastAsia"/>
                <w:color w:val="auto"/>
                <w:sz w:val="20"/>
                <w:szCs w:val="20"/>
              </w:rPr>
              <w:t>样品加工区最大基片尺寸：</w:t>
            </w:r>
            <w:r>
              <w:rPr>
                <w:rFonts w:cs="Times New Roman" w:asciiTheme="minorEastAsia" w:hAnsiTheme="minorEastAsia" w:eastAsiaTheme="minorEastAsia"/>
                <w:color w:val="auto"/>
                <w:sz w:val="20"/>
                <w:szCs w:val="20"/>
              </w:rPr>
              <w:t>155mm</w:t>
            </w:r>
            <w:r>
              <w:rPr>
                <w:rFonts w:hint="eastAsia" w:cs="宋体" w:asciiTheme="minorEastAsia" w:hAnsiTheme="minorEastAsia" w:eastAsiaTheme="minorEastAsia"/>
                <w:color w:val="auto"/>
                <w:sz w:val="20"/>
                <w:szCs w:val="20"/>
              </w:rPr>
              <w:t>直径；</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9</w:t>
            </w:r>
            <w:r>
              <w:rPr>
                <w:rFonts w:hint="eastAsia" w:cs="宋体" w:asciiTheme="minorEastAsia" w:hAnsiTheme="minorEastAsia" w:eastAsiaTheme="minorEastAsia"/>
                <w:color w:val="auto"/>
                <w:sz w:val="20"/>
                <w:szCs w:val="20"/>
              </w:rPr>
              <w:t>最大基片厚度不小于</w:t>
            </w:r>
            <w:r>
              <w:rPr>
                <w:rFonts w:cs="Times New Roman" w:asciiTheme="minorEastAsia" w:hAnsiTheme="minorEastAsia" w:eastAsiaTheme="minorEastAsia"/>
                <w:color w:val="auto"/>
                <w:sz w:val="20"/>
                <w:szCs w:val="20"/>
              </w:rPr>
              <w:t>7mm</w:t>
            </w:r>
            <w:r>
              <w:rPr>
                <w:rFonts w:hint="eastAsia" w:cs="宋体" w:asciiTheme="minorEastAsia" w:hAnsiTheme="minorEastAsia" w:eastAsiaTheme="minorEastAsia"/>
                <w:color w:val="auto"/>
                <w:sz w:val="20"/>
                <w:szCs w:val="20"/>
              </w:rPr>
              <w:t>；</w:t>
            </w:r>
            <w:r>
              <w:rPr>
                <w:rFonts w:cs="Times New Roman" w:asciiTheme="minorEastAsia" w:hAnsiTheme="minorEastAsia" w:eastAsiaTheme="minorEastAsia"/>
                <w:color w:val="auto"/>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color w:val="auto"/>
                <w:sz w:val="20"/>
                <w:szCs w:val="20"/>
              </w:rPr>
              <w:t>10</w:t>
            </w:r>
            <w:r>
              <w:rPr>
                <w:rFonts w:hint="eastAsia" w:cs="宋体" w:asciiTheme="minorEastAsia" w:hAnsiTheme="minorEastAsia" w:eastAsiaTheme="minorEastAsia"/>
                <w:color w:val="auto"/>
                <w:sz w:val="20"/>
                <w:szCs w:val="20"/>
              </w:rPr>
              <w:t>最大有效直写加工区域不小于</w:t>
            </w:r>
            <w:r>
              <w:rPr>
                <w:rFonts w:cs="Times New Roman" w:asciiTheme="minorEastAsia" w:hAnsiTheme="minorEastAsia" w:eastAsiaTheme="minorEastAsia"/>
                <w:color w:val="auto"/>
                <w:sz w:val="20"/>
                <w:szCs w:val="20"/>
              </w:rPr>
              <w:t>149mm×149mm</w:t>
            </w:r>
            <w:r>
              <w:rPr>
                <w:rFonts w:hint="eastAsia" w:cs="宋体" w:asciiTheme="minorEastAsia" w:hAnsiTheme="minorEastAsia" w:eastAsiaTheme="minorEastAsia"/>
                <w:color w:val="auto"/>
                <w:sz w:val="20"/>
                <w:szCs w:val="20"/>
              </w:rPr>
              <w:t>，无最小尺寸限制；</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11</w:t>
            </w:r>
            <w:r>
              <w:rPr>
                <w:rFonts w:hint="eastAsia" w:cs="宋体" w:asciiTheme="minorEastAsia" w:hAnsiTheme="minorEastAsia" w:eastAsiaTheme="minorEastAsia"/>
                <w:color w:val="auto"/>
                <w:sz w:val="20"/>
                <w:szCs w:val="20"/>
              </w:rPr>
              <w:t>显微镜系统</w:t>
            </w:r>
            <w:r>
              <w:rPr>
                <w:rFonts w:cs="Times New Roman" w:asciiTheme="minorEastAsia" w:hAnsiTheme="minorEastAsia" w:eastAsiaTheme="minorEastAsia"/>
                <w:color w:val="auto"/>
                <w:sz w:val="20"/>
                <w:szCs w:val="20"/>
              </w:rPr>
              <w:t>,</w:t>
            </w:r>
            <w:r>
              <w:rPr>
                <w:rFonts w:hint="eastAsia" w:cs="宋体" w:asciiTheme="minorEastAsia" w:hAnsiTheme="minorEastAsia" w:eastAsiaTheme="minorEastAsia"/>
                <w:color w:val="auto"/>
                <w:sz w:val="20"/>
                <w:szCs w:val="20"/>
              </w:rPr>
              <w:t>集成光学显微镜系统，放大倍数分别为：</w:t>
            </w:r>
            <w:r>
              <w:rPr>
                <w:rFonts w:cs="Times New Roman" w:asciiTheme="minorEastAsia" w:hAnsiTheme="minorEastAsia" w:eastAsiaTheme="minorEastAsia"/>
                <w:color w:val="auto"/>
                <w:sz w:val="20"/>
                <w:szCs w:val="20"/>
              </w:rPr>
              <w:t>×10</w:t>
            </w:r>
            <w:r>
              <w:rPr>
                <w:rFonts w:hint="eastAsia" w:cs="宋体" w:asciiTheme="minorEastAsia" w:hAnsiTheme="minorEastAsia" w:eastAsiaTheme="minorEastAsia"/>
                <w:color w:val="auto"/>
                <w:sz w:val="20"/>
                <w:szCs w:val="20"/>
              </w:rPr>
              <w:t>；软件界面额外的</w:t>
            </w:r>
            <w:r>
              <w:rPr>
                <w:rFonts w:cs="Times New Roman" w:asciiTheme="minorEastAsia" w:hAnsiTheme="minorEastAsia" w:eastAsiaTheme="minorEastAsia"/>
                <w:color w:val="auto"/>
                <w:sz w:val="20"/>
                <w:szCs w:val="20"/>
              </w:rPr>
              <w:t>×4</w:t>
            </w:r>
            <w:r>
              <w:rPr>
                <w:rFonts w:hint="eastAsia" w:cs="宋体" w:asciiTheme="minorEastAsia" w:hAnsiTheme="minorEastAsia" w:eastAsiaTheme="minorEastAsia"/>
                <w:color w:val="auto"/>
                <w:sz w:val="20"/>
                <w:szCs w:val="20"/>
              </w:rPr>
              <w:t>数字放大成像；</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12</w:t>
            </w:r>
            <w:r>
              <w:rPr>
                <w:rFonts w:hint="eastAsia" w:cs="宋体" w:asciiTheme="minorEastAsia" w:hAnsiTheme="minorEastAsia" w:eastAsiaTheme="minorEastAsia"/>
                <w:color w:val="auto"/>
                <w:sz w:val="20"/>
                <w:szCs w:val="20"/>
              </w:rPr>
              <w:t>对准、对焦及校准系统</w:t>
            </w:r>
            <w:r>
              <w:rPr>
                <w:rFonts w:cs="Times New Roman" w:asciiTheme="minorEastAsia" w:hAnsiTheme="minorEastAsia" w:eastAsiaTheme="minorEastAsia"/>
                <w:color w:val="auto"/>
                <w:sz w:val="20"/>
                <w:szCs w:val="20"/>
              </w:rPr>
              <w:t>,</w:t>
            </w:r>
            <w:r>
              <w:rPr>
                <w:rFonts w:hint="eastAsia" w:cs="宋体" w:asciiTheme="minorEastAsia" w:hAnsiTheme="minorEastAsia" w:eastAsiaTheme="minorEastAsia"/>
                <w:color w:val="auto"/>
                <w:sz w:val="20"/>
                <w:szCs w:val="20"/>
              </w:rPr>
              <w:t>利用黄光实现自动对准及局域可视化对准双组件，且对准精度</w:t>
            </w:r>
            <w:r>
              <w:rPr>
                <w:rFonts w:cs="Times New Roman" w:asciiTheme="minorEastAsia" w:hAnsiTheme="minorEastAsia" w:eastAsiaTheme="minorEastAsia"/>
                <w:color w:val="auto"/>
                <w:sz w:val="20"/>
                <w:szCs w:val="20"/>
              </w:rPr>
              <w:t>≤2</w:t>
            </w:r>
            <w:r>
              <w:rPr>
                <w:rFonts w:cs="Times New Roman" w:asciiTheme="minorEastAsia" w:hAnsiTheme="minorEastAsia" w:eastAsiaTheme="minorEastAsia"/>
                <w:color w:val="auto"/>
                <w:sz w:val="20"/>
                <w:szCs w:val="20"/>
              </w:rPr>
              <w:sym w:font="Symbol" w:char="F06D"/>
            </w:r>
            <w:r>
              <w:rPr>
                <w:rFonts w:cs="Times New Roman" w:asciiTheme="minorEastAsia" w:hAnsiTheme="minorEastAsia" w:eastAsiaTheme="minorEastAsia"/>
                <w:color w:val="auto"/>
                <w:sz w:val="20"/>
                <w:szCs w:val="20"/>
              </w:rPr>
              <w:t>m</w:t>
            </w:r>
            <w:r>
              <w:rPr>
                <w:rFonts w:hint="eastAsia" w:cs="宋体" w:asciiTheme="minorEastAsia" w:hAnsiTheme="minorEastAsia" w:eastAsiaTheme="minorEastAsia"/>
                <w:color w:val="auto"/>
                <w:sz w:val="20"/>
                <w:szCs w:val="20"/>
              </w:rPr>
              <w:t>，无最小</w:t>
            </w:r>
            <w:r>
              <w:rPr>
                <w:rFonts w:cs="Times New Roman" w:asciiTheme="minorEastAsia" w:hAnsiTheme="minorEastAsia" w:eastAsiaTheme="minorEastAsia"/>
                <w:color w:val="auto"/>
                <w:sz w:val="20"/>
                <w:szCs w:val="20"/>
              </w:rPr>
              <w:t>wafer</w:t>
            </w:r>
            <w:r>
              <w:rPr>
                <w:rFonts w:hint="eastAsia" w:cs="宋体" w:asciiTheme="minorEastAsia" w:hAnsiTheme="minorEastAsia" w:eastAsiaTheme="minorEastAsia"/>
                <w:color w:val="auto"/>
                <w:sz w:val="20"/>
                <w:szCs w:val="20"/>
              </w:rPr>
              <w:t>尺寸限制；</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13</w:t>
            </w:r>
            <w:r>
              <w:rPr>
                <w:rFonts w:hint="eastAsia" w:cs="宋体" w:asciiTheme="minorEastAsia" w:hAnsiTheme="minorEastAsia" w:eastAsiaTheme="minorEastAsia"/>
                <w:color w:val="auto"/>
                <w:sz w:val="20"/>
                <w:szCs w:val="20"/>
              </w:rPr>
              <w:t>配备</w:t>
            </w:r>
            <w:r>
              <w:rPr>
                <w:rFonts w:cs="Times New Roman" w:asciiTheme="minorEastAsia" w:hAnsiTheme="minorEastAsia" w:eastAsiaTheme="minorEastAsia"/>
                <w:color w:val="auto"/>
                <w:sz w:val="20"/>
                <w:szCs w:val="20"/>
              </w:rPr>
              <w:t>Focus-lock</w:t>
            </w:r>
            <w:r>
              <w:rPr>
                <w:rFonts w:hint="eastAsia" w:cs="宋体" w:asciiTheme="minorEastAsia" w:hAnsiTheme="minorEastAsia" w:eastAsiaTheme="minorEastAsia"/>
                <w:color w:val="auto"/>
                <w:sz w:val="20"/>
                <w:szCs w:val="20"/>
              </w:rPr>
              <w:t>自动对焦组件；可对表面不平整的样品进行</w:t>
            </w:r>
            <w:r>
              <w:rPr>
                <w:rFonts w:cs="Times New Roman" w:asciiTheme="minorEastAsia" w:hAnsiTheme="minorEastAsia" w:eastAsiaTheme="minorEastAsia"/>
                <w:color w:val="auto"/>
                <w:sz w:val="20"/>
                <w:szCs w:val="20"/>
              </w:rPr>
              <w:t>Z</w:t>
            </w:r>
            <w:r>
              <w:rPr>
                <w:rFonts w:hint="eastAsia" w:cs="宋体" w:asciiTheme="minorEastAsia" w:hAnsiTheme="minorEastAsia" w:eastAsiaTheme="minorEastAsia"/>
                <w:color w:val="auto"/>
                <w:sz w:val="20"/>
                <w:szCs w:val="20"/>
              </w:rPr>
              <w:t>向聚焦加工面自动调节；</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14</w:t>
            </w:r>
            <w:r>
              <w:rPr>
                <w:rFonts w:hint="eastAsia" w:cs="宋体" w:asciiTheme="minorEastAsia" w:hAnsiTheme="minorEastAsia" w:eastAsiaTheme="minorEastAsia"/>
                <w:color w:val="auto"/>
                <w:sz w:val="20"/>
                <w:szCs w:val="20"/>
              </w:rPr>
              <w:t>配备自动标记识别功能，可快速自动识别特定图形标记图案。</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15</w:t>
            </w:r>
            <w:r>
              <w:rPr>
                <w:rFonts w:hint="eastAsia" w:cs="宋体" w:asciiTheme="minorEastAsia" w:hAnsiTheme="minorEastAsia" w:eastAsiaTheme="minorEastAsia"/>
                <w:color w:val="auto"/>
                <w:sz w:val="20"/>
                <w:szCs w:val="20"/>
              </w:rPr>
              <w:t>机身外壳配有安全解锁功能的指示按钮，可自动完成样品进出。</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16</w:t>
            </w:r>
            <w:r>
              <w:rPr>
                <w:rFonts w:hint="eastAsia" w:cs="宋体" w:asciiTheme="minorEastAsia" w:hAnsiTheme="minorEastAsia" w:eastAsiaTheme="minorEastAsia"/>
                <w:color w:val="auto"/>
                <w:sz w:val="20"/>
                <w:szCs w:val="20"/>
              </w:rPr>
              <w:t>安装基于</w:t>
            </w:r>
            <w:r>
              <w:rPr>
                <w:rFonts w:cs="Times New Roman" w:asciiTheme="minorEastAsia" w:hAnsiTheme="minorEastAsia" w:eastAsiaTheme="minorEastAsia"/>
                <w:color w:val="auto"/>
                <w:sz w:val="20"/>
                <w:szCs w:val="20"/>
              </w:rPr>
              <w:t>Windows</w:t>
            </w:r>
            <w:r>
              <w:rPr>
                <w:rFonts w:hint="eastAsia" w:cs="宋体" w:asciiTheme="minorEastAsia" w:hAnsiTheme="minorEastAsia" w:eastAsiaTheme="minorEastAsia"/>
                <w:color w:val="auto"/>
                <w:sz w:val="20"/>
                <w:szCs w:val="20"/>
              </w:rPr>
              <w:t>系统的专用控制软件，兼容</w:t>
            </w:r>
            <w:r>
              <w:rPr>
                <w:rFonts w:cs="Times New Roman" w:asciiTheme="minorEastAsia" w:hAnsiTheme="minorEastAsia" w:eastAsiaTheme="minorEastAsia"/>
                <w:color w:val="auto"/>
                <w:sz w:val="20"/>
                <w:szCs w:val="20"/>
              </w:rPr>
              <w:t>CIF, TIFF, BMP</w:t>
            </w:r>
            <w:r>
              <w:rPr>
                <w:rFonts w:hint="eastAsia" w:cs="宋体" w:asciiTheme="minorEastAsia" w:hAnsiTheme="minorEastAsia" w:eastAsiaTheme="minorEastAsia"/>
                <w:color w:val="auto"/>
                <w:sz w:val="20"/>
                <w:szCs w:val="20"/>
              </w:rPr>
              <w:t>等文件；</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17</w:t>
            </w:r>
            <w:r>
              <w:rPr>
                <w:rFonts w:hint="eastAsia" w:cs="宋体" w:asciiTheme="minorEastAsia" w:hAnsiTheme="minorEastAsia" w:eastAsiaTheme="minorEastAsia"/>
                <w:color w:val="auto"/>
                <w:sz w:val="20"/>
                <w:szCs w:val="20"/>
              </w:rPr>
              <w:t>安装电子掩模版设计软件。</w:t>
            </w:r>
            <w:r>
              <w:rPr>
                <w:rFonts w:cs="Times New Roman" w:asciiTheme="minorEastAsia" w:hAnsiTheme="minorEastAsia" w:eastAsiaTheme="minorEastAsia"/>
                <w:color w:val="auto"/>
                <w:sz w:val="20"/>
                <w:szCs w:val="20"/>
              </w:rPr>
              <w:br w:type="textWrapping"/>
            </w:r>
            <w:r>
              <w:rPr>
                <w:rFonts w:cs="Times New Roman" w:asciiTheme="minorEastAsia" w:hAnsiTheme="minorEastAsia" w:eastAsiaTheme="minorEastAsia"/>
                <w:color w:val="auto"/>
                <w:sz w:val="20"/>
                <w:szCs w:val="20"/>
              </w:rPr>
              <w:t>18</w:t>
            </w:r>
            <w:r>
              <w:rPr>
                <w:rFonts w:hint="eastAsia" w:cs="宋体" w:asciiTheme="minorEastAsia" w:hAnsiTheme="minorEastAsia" w:eastAsiaTheme="minorEastAsia"/>
                <w:color w:val="auto"/>
                <w:sz w:val="20"/>
                <w:szCs w:val="20"/>
              </w:rPr>
              <w:t>设备为台式桌面型设计，主机尺寸：小于</w:t>
            </w:r>
            <w:r>
              <w:rPr>
                <w:rFonts w:hint="eastAsia" w:cs="Times New Roman" w:asciiTheme="minorEastAsia" w:hAnsiTheme="minorEastAsia" w:eastAsiaTheme="minorEastAsia"/>
                <w:color w:val="auto"/>
                <w:sz w:val="20"/>
                <w:szCs w:val="20"/>
              </w:rPr>
              <w:t>100</w:t>
            </w:r>
            <w:r>
              <w:rPr>
                <w:rFonts w:cs="Times New Roman" w:asciiTheme="minorEastAsia" w:hAnsiTheme="minorEastAsia" w:eastAsiaTheme="minorEastAsia"/>
                <w:color w:val="auto"/>
                <w:sz w:val="20"/>
                <w:szCs w:val="20"/>
              </w:rPr>
              <w:t>cm×</w:t>
            </w:r>
            <w:r>
              <w:rPr>
                <w:rFonts w:hint="eastAsia" w:cs="Times New Roman" w:asciiTheme="minorEastAsia" w:hAnsiTheme="minorEastAsia" w:eastAsiaTheme="minorEastAsia"/>
                <w:color w:val="auto"/>
                <w:sz w:val="20"/>
                <w:szCs w:val="20"/>
              </w:rPr>
              <w:t>100</w:t>
            </w:r>
            <w:r>
              <w:rPr>
                <w:rFonts w:cs="Times New Roman" w:asciiTheme="minorEastAsia" w:hAnsiTheme="minorEastAsia" w:eastAsiaTheme="minorEastAsia"/>
                <w:color w:val="auto"/>
                <w:sz w:val="20"/>
                <w:szCs w:val="20"/>
              </w:rPr>
              <w:t>cm×</w:t>
            </w:r>
            <w:r>
              <w:rPr>
                <w:rFonts w:hint="eastAsia" w:cs="Times New Roman" w:asciiTheme="minorEastAsia" w:hAnsiTheme="minorEastAsia" w:eastAsiaTheme="minorEastAsia"/>
                <w:color w:val="auto"/>
                <w:sz w:val="20"/>
                <w:szCs w:val="20"/>
              </w:rPr>
              <w:t>100</w:t>
            </w:r>
            <w:r>
              <w:rPr>
                <w:rFonts w:cs="Times New Roman" w:asciiTheme="minorEastAsia" w:hAnsiTheme="minorEastAsia" w:eastAsiaTheme="minorEastAsia"/>
                <w:color w:val="auto"/>
                <w:sz w:val="20"/>
                <w:szCs w:val="20"/>
              </w:rPr>
              <w:t xml:space="preserve">cm </w:t>
            </w:r>
            <w:r>
              <w:rPr>
                <w:rFonts w:hint="eastAsia" w:cs="宋体" w:asciiTheme="minorEastAsia" w:hAnsiTheme="minorEastAsia" w:eastAsiaTheme="minorEastAsia"/>
                <w:color w:val="auto"/>
                <w:sz w:val="20"/>
                <w:szCs w:val="20"/>
              </w:rPr>
              <w:t>，整体占地面积小于</w:t>
            </w:r>
            <w:r>
              <w:rPr>
                <w:rFonts w:cs="Times New Roman" w:asciiTheme="minorEastAsia" w:hAnsiTheme="minorEastAsia" w:eastAsiaTheme="minorEastAsia"/>
                <w:color w:val="auto"/>
                <w:sz w:val="20"/>
                <w:szCs w:val="20"/>
              </w:rPr>
              <w:t>1</w:t>
            </w:r>
            <w:r>
              <w:rPr>
                <w:rFonts w:hint="eastAsia" w:cs="Times New Roman" w:asciiTheme="minorEastAsia" w:hAnsiTheme="minorEastAsia" w:eastAsiaTheme="minorEastAsia"/>
                <w:color w:val="auto"/>
                <w:sz w:val="20"/>
                <w:szCs w:val="20"/>
              </w:rPr>
              <w:t>5</w:t>
            </w:r>
            <w:r>
              <w:rPr>
                <w:rFonts w:cs="Times New Roman" w:asciiTheme="minorEastAsia" w:hAnsiTheme="minorEastAsia" w:eastAsiaTheme="minorEastAsia"/>
                <w:color w:val="auto"/>
                <w:sz w:val="20"/>
                <w:szCs w:val="20"/>
              </w:rPr>
              <w:t>0cm×1</w:t>
            </w:r>
            <w:r>
              <w:rPr>
                <w:rFonts w:hint="eastAsia" w:cs="Times New Roman" w:asciiTheme="minorEastAsia" w:hAnsiTheme="minorEastAsia" w:eastAsiaTheme="minorEastAsia"/>
                <w:color w:val="auto"/>
                <w:sz w:val="20"/>
                <w:szCs w:val="20"/>
              </w:rPr>
              <w:t>5</w:t>
            </w:r>
            <w:r>
              <w:rPr>
                <w:rFonts w:cs="Times New Roman" w:asciiTheme="minorEastAsia" w:hAnsiTheme="minorEastAsia" w:eastAsiaTheme="minorEastAsia"/>
                <w:color w:val="auto"/>
                <w:sz w:val="20"/>
                <w:szCs w:val="20"/>
              </w:rPr>
              <w:t>0cm</w:t>
            </w:r>
            <w:r>
              <w:rPr>
                <w:rFonts w:hint="eastAsia" w:cs="宋体" w:asciiTheme="minorEastAsia" w:hAnsiTheme="minorEastAsia" w:eastAsiaTheme="minorEastAsia"/>
                <w:color w:val="auto"/>
                <w:sz w:val="20"/>
                <w:szCs w:val="20"/>
              </w:rPr>
              <w:t>；</w:t>
            </w:r>
          </w:p>
          <w:p w14:paraId="035E6426">
            <w:pPr>
              <w:rPr>
                <w:rFonts w:cs="宋体" w:asciiTheme="minorEastAsia" w:hAnsiTheme="minorEastAsia" w:eastAsiaTheme="minorEastAsia"/>
                <w:color w:val="auto"/>
                <w:sz w:val="20"/>
                <w:szCs w:val="20"/>
              </w:rPr>
            </w:pPr>
            <w:r>
              <w:rPr>
                <w:rFonts w:cs="Segoe UI Symbol" w:asciiTheme="minorEastAsia" w:hAnsiTheme="minorEastAsia" w:eastAsiaTheme="minorEastAsia"/>
                <w:sz w:val="20"/>
                <w:szCs w:val="20"/>
              </w:rPr>
              <w:t>★</w:t>
            </w:r>
            <w:r>
              <w:rPr>
                <w:rFonts w:hint="eastAsia" w:cs="宋体" w:asciiTheme="minorEastAsia" w:hAnsiTheme="minorEastAsia" w:eastAsiaTheme="minorEastAsia"/>
                <w:color w:val="auto"/>
                <w:sz w:val="20"/>
                <w:szCs w:val="20"/>
              </w:rPr>
              <w:t>19为保证产品质量，如所投产品为进口产品，投标人须提供生产厂家或国内代理针对本项目的授权书及售后服务承诺书并加盖投标人公章。</w:t>
            </w:r>
          </w:p>
        </w:tc>
      </w:tr>
      <w:tr w14:paraId="10EB1FE7">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5E8E">
            <w:pPr>
              <w:jc w:val="center"/>
              <w:textAlignment w:val="center"/>
              <w:rPr>
                <w:rFonts w:cs="Times New Roman" w:asciiTheme="minorEastAsia" w:hAnsiTheme="minorEastAsia" w:eastAsiaTheme="minorEastAsia"/>
                <w:b/>
                <w:bCs/>
                <w:color w:val="auto"/>
              </w:rPr>
            </w:pPr>
            <w:r>
              <w:rPr>
                <w:rFonts w:cs="Times New Roman" w:asciiTheme="minorEastAsia" w:hAnsiTheme="minorEastAsia" w:eastAsiaTheme="minorEastAsia"/>
                <w:b/>
                <w:bCs/>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CA4">
            <w:pPr>
              <w:jc w:val="center"/>
              <w:rPr>
                <w:rFonts w:cs="Times New Roman" w:asciiTheme="minorEastAsia" w:hAnsiTheme="minorEastAsia" w:eastAsiaTheme="minorEastAsia"/>
                <w:color w:val="auto"/>
                <w:sz w:val="20"/>
                <w:szCs w:val="20"/>
              </w:rPr>
            </w:pPr>
            <w:r>
              <w:rPr>
                <w:rFonts w:hint="eastAsia" w:cs="宋体" w:asciiTheme="minorEastAsia" w:hAnsiTheme="minorEastAsia" w:eastAsiaTheme="minorEastAsia"/>
                <w:sz w:val="20"/>
                <w:szCs w:val="20"/>
              </w:rPr>
              <w:t>高分辨高速多物理量扫描综合测试系统</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B231">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屏蔽电学测试平台</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1.1 </w:t>
            </w:r>
            <w:r>
              <w:rPr>
                <w:rFonts w:hint="eastAsia" w:cs="宋体" w:asciiTheme="minorEastAsia" w:hAnsiTheme="minorEastAsia" w:eastAsiaTheme="minorEastAsia"/>
                <w:sz w:val="20"/>
                <w:szCs w:val="20"/>
              </w:rPr>
              <w:t>探针台体行程</w:t>
            </w:r>
            <w:r>
              <w:rPr>
                <w:rFonts w:cs="Times New Roman" w:asciiTheme="minorEastAsia" w:hAnsiTheme="minorEastAsia" w:eastAsiaTheme="minorEastAsia"/>
                <w:sz w:val="20"/>
                <w:szCs w:val="20"/>
              </w:rPr>
              <w:t>X-Y≥50mm-50mm</w:t>
            </w:r>
            <w:r>
              <w:rPr>
                <w:rFonts w:hint="eastAsia" w:cs="宋体" w:asciiTheme="minorEastAsia" w:hAnsiTheme="minorEastAsia" w:eastAsiaTheme="minorEastAsia"/>
                <w:sz w:val="20"/>
                <w:szCs w:val="20"/>
              </w:rPr>
              <w:t>，移动精度</w:t>
            </w:r>
            <w:r>
              <w:rPr>
                <w:rFonts w:cs="Times New Roman" w:asciiTheme="minorEastAsia" w:hAnsiTheme="minorEastAsia" w:eastAsiaTheme="minorEastAsia"/>
                <w:sz w:val="20"/>
                <w:szCs w:val="20"/>
              </w:rPr>
              <w:t>≤2μm</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1.2 </w:t>
            </w:r>
            <w:r>
              <w:rPr>
                <w:rFonts w:hint="eastAsia" w:cs="宋体" w:asciiTheme="minorEastAsia" w:hAnsiTheme="minorEastAsia" w:eastAsiaTheme="minorEastAsia"/>
                <w:sz w:val="20"/>
                <w:szCs w:val="20"/>
              </w:rPr>
              <w:t>样品台移动精度</w:t>
            </w:r>
            <w:r>
              <w:rPr>
                <w:rFonts w:cs="Times New Roman" w:asciiTheme="minorEastAsia" w:hAnsiTheme="minorEastAsia" w:eastAsiaTheme="minorEastAsia"/>
                <w:sz w:val="20"/>
                <w:szCs w:val="20"/>
              </w:rPr>
              <w:t>≤2μm</w:t>
            </w:r>
            <w:r>
              <w:rPr>
                <w:rFonts w:hint="eastAsia" w:cs="宋体" w:asciiTheme="minorEastAsia" w:hAnsiTheme="minorEastAsia" w:eastAsiaTheme="minorEastAsia"/>
                <w:sz w:val="20"/>
                <w:szCs w:val="20"/>
              </w:rPr>
              <w:t>，旋转角度：</w:t>
            </w:r>
            <w:r>
              <w:rPr>
                <w:rFonts w:cs="Times New Roman" w:asciiTheme="minorEastAsia" w:hAnsiTheme="minorEastAsia" w:eastAsiaTheme="minorEastAsia"/>
                <w:sz w:val="20"/>
                <w:szCs w:val="20"/>
              </w:rPr>
              <w:t>360</w:t>
            </w:r>
            <w:r>
              <w:rPr>
                <w:rFonts w:hint="eastAsia" w:cs="宋体" w:asciiTheme="minorEastAsia" w:hAnsiTheme="minorEastAsia" w:eastAsiaTheme="minorEastAsia"/>
                <w:sz w:val="20"/>
                <w:szCs w:val="20"/>
              </w:rPr>
              <w:t>度；</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1.3 </w:t>
            </w:r>
            <w:r>
              <w:rPr>
                <w:rFonts w:hint="eastAsia" w:cs="宋体" w:asciiTheme="minorEastAsia" w:hAnsiTheme="minorEastAsia" w:eastAsiaTheme="minorEastAsia"/>
                <w:sz w:val="20"/>
                <w:szCs w:val="20"/>
              </w:rPr>
              <w:t>样品台中心吸附孔固定样品；真空泵流量</w:t>
            </w:r>
            <w:r>
              <w:rPr>
                <w:rFonts w:cs="Times New Roman" w:asciiTheme="minorEastAsia" w:hAnsiTheme="minorEastAsia" w:eastAsiaTheme="minorEastAsia"/>
                <w:sz w:val="20"/>
                <w:szCs w:val="20"/>
              </w:rPr>
              <w:t>≥7L/min</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▲1.4 </w:t>
            </w:r>
            <w:r>
              <w:rPr>
                <w:rFonts w:hint="eastAsia" w:cs="宋体" w:asciiTheme="minorEastAsia" w:hAnsiTheme="minorEastAsia" w:eastAsiaTheme="minorEastAsia"/>
                <w:sz w:val="20"/>
                <w:szCs w:val="20"/>
              </w:rPr>
              <w:t>光电屏蔽罩壳，</w:t>
            </w:r>
            <w:r>
              <w:rPr>
                <w:rFonts w:cs="Times New Roman" w:asciiTheme="minorEastAsia" w:hAnsiTheme="minorEastAsia" w:eastAsiaTheme="minorEastAsia"/>
                <w:sz w:val="20"/>
                <w:szCs w:val="20"/>
              </w:rPr>
              <w:t xml:space="preserve"> 3</w:t>
            </w:r>
            <w:r>
              <w:rPr>
                <w:rFonts w:hint="eastAsia" w:cs="宋体" w:asciiTheme="minorEastAsia" w:hAnsiTheme="minorEastAsia" w:eastAsiaTheme="minorEastAsia"/>
                <w:sz w:val="20"/>
                <w:szCs w:val="20"/>
              </w:rPr>
              <w:t>同轴接口</w:t>
            </w:r>
            <w:r>
              <w:rPr>
                <w:rFonts w:cs="Times New Roman" w:asciiTheme="minorEastAsia" w:hAnsiTheme="minorEastAsia" w:eastAsiaTheme="minorEastAsia"/>
                <w:sz w:val="20"/>
                <w:szCs w:val="20"/>
              </w:rPr>
              <w:t>≥4</w:t>
            </w:r>
            <w:r>
              <w:rPr>
                <w:rFonts w:hint="eastAsia" w:cs="宋体" w:asciiTheme="minorEastAsia" w:hAnsiTheme="minorEastAsia" w:eastAsiaTheme="minorEastAsia"/>
                <w:sz w:val="20"/>
                <w:szCs w:val="20"/>
              </w:rPr>
              <w:t>个；空间自由光路安装面包板，尺寸</w:t>
            </w:r>
            <w:r>
              <w:rPr>
                <w:rFonts w:cs="Times New Roman" w:asciiTheme="minorEastAsia" w:hAnsiTheme="minorEastAsia" w:eastAsiaTheme="minorEastAsia"/>
                <w:sz w:val="20"/>
                <w:szCs w:val="20"/>
              </w:rPr>
              <w:t>≥900mm*700mm</w:t>
            </w:r>
            <w:r>
              <w:rPr>
                <w:rFonts w:hint="eastAsia" w:cs="宋体" w:asciiTheme="minorEastAsia" w:hAnsiTheme="minorEastAsia" w:eastAsiaTheme="minorEastAsia"/>
                <w:sz w:val="20"/>
                <w:szCs w:val="20"/>
              </w:rPr>
              <w:t>，可兼容氙灯光路、空间耦合激光光路、线偏及圆偏光路等复杂测试。</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1.5 </w:t>
            </w:r>
            <w:r>
              <w:rPr>
                <w:rFonts w:hint="eastAsia" w:cs="宋体" w:asciiTheme="minorEastAsia" w:hAnsiTheme="minorEastAsia" w:eastAsiaTheme="minorEastAsia"/>
                <w:sz w:val="20"/>
                <w:szCs w:val="20"/>
              </w:rPr>
              <w:t>三同轴高精度探针座，数量</w:t>
            </w:r>
            <w:r>
              <w:rPr>
                <w:rFonts w:cs="Times New Roman" w:asciiTheme="minorEastAsia" w:hAnsiTheme="minorEastAsia" w:eastAsiaTheme="minorEastAsia"/>
                <w:sz w:val="20"/>
                <w:szCs w:val="20"/>
              </w:rPr>
              <w:t>≥4</w:t>
            </w:r>
            <w:r>
              <w:rPr>
                <w:rFonts w:hint="eastAsia" w:cs="宋体" w:asciiTheme="minorEastAsia" w:hAnsiTheme="minorEastAsia" w:eastAsiaTheme="minorEastAsia"/>
                <w:sz w:val="20"/>
                <w:szCs w:val="20"/>
              </w:rPr>
              <w:t>个，</w:t>
            </w:r>
            <w:r>
              <w:rPr>
                <w:rFonts w:cs="Times New Roman" w:asciiTheme="minorEastAsia" w:hAnsiTheme="minorEastAsia" w:eastAsiaTheme="minorEastAsia"/>
                <w:sz w:val="20"/>
                <w:szCs w:val="20"/>
              </w:rPr>
              <w:t>XYZ</w:t>
            </w:r>
            <w:r>
              <w:rPr>
                <w:rFonts w:hint="eastAsia" w:cs="宋体" w:asciiTheme="minorEastAsia" w:hAnsiTheme="minorEastAsia" w:eastAsiaTheme="minorEastAsia"/>
                <w:sz w:val="20"/>
                <w:szCs w:val="20"/>
              </w:rPr>
              <w:t>行程</w:t>
            </w:r>
            <w:r>
              <w:rPr>
                <w:rFonts w:cs="Times New Roman" w:asciiTheme="minorEastAsia" w:hAnsiTheme="minorEastAsia" w:eastAsiaTheme="minorEastAsia"/>
                <w:sz w:val="20"/>
                <w:szCs w:val="20"/>
              </w:rPr>
              <w:t>≥12mm</w:t>
            </w:r>
            <w:r>
              <w:rPr>
                <w:rFonts w:hint="eastAsia" w:cs="宋体" w:asciiTheme="minorEastAsia" w:hAnsiTheme="minorEastAsia" w:eastAsiaTheme="minorEastAsia"/>
                <w:sz w:val="20"/>
                <w:szCs w:val="20"/>
              </w:rPr>
              <w:t>；精度</w:t>
            </w:r>
            <w:r>
              <w:rPr>
                <w:rFonts w:cs="Times New Roman" w:asciiTheme="minorEastAsia" w:hAnsiTheme="minorEastAsia" w:eastAsiaTheme="minorEastAsia"/>
                <w:sz w:val="20"/>
                <w:szCs w:val="20"/>
              </w:rPr>
              <w:t>≤2μm</w:t>
            </w:r>
            <w:r>
              <w:rPr>
                <w:rFonts w:hint="eastAsia" w:cs="宋体" w:asciiTheme="minorEastAsia" w:hAnsiTheme="minorEastAsia" w:eastAsiaTheme="minorEastAsia"/>
                <w:sz w:val="20"/>
                <w:szCs w:val="20"/>
              </w:rPr>
              <w:t>；夹具漏电流</w:t>
            </w:r>
            <w:r>
              <w:rPr>
                <w:rFonts w:cs="Times New Roman" w:asciiTheme="minorEastAsia" w:hAnsiTheme="minorEastAsia" w:eastAsiaTheme="minorEastAsia"/>
                <w:sz w:val="20"/>
                <w:szCs w:val="20"/>
              </w:rPr>
              <w:t>&lt;1pA</w:t>
            </w:r>
            <w:r>
              <w:rPr>
                <w:rFonts w:hint="eastAsia" w:cs="宋体" w:asciiTheme="minorEastAsia" w:hAnsiTheme="minorEastAsia" w:eastAsiaTheme="minorEastAsia"/>
                <w:sz w:val="20"/>
                <w:szCs w:val="20"/>
              </w:rPr>
              <w:t>；探针针尖直径</w:t>
            </w:r>
            <w:r>
              <w:rPr>
                <w:rFonts w:cs="Times New Roman" w:asciiTheme="minorEastAsia" w:hAnsiTheme="minorEastAsia" w:eastAsiaTheme="minorEastAsia"/>
                <w:sz w:val="20"/>
                <w:szCs w:val="20"/>
              </w:rPr>
              <w:t>≤5μm</w:t>
            </w:r>
            <w:r>
              <w:rPr>
                <w:rFonts w:hint="eastAsia" w:cs="宋体" w:asciiTheme="minorEastAsia" w:hAnsiTheme="minorEastAsia" w:eastAsiaTheme="minorEastAsia"/>
                <w:sz w:val="20"/>
                <w:szCs w:val="20"/>
              </w:rPr>
              <w:t>，数量</w:t>
            </w:r>
            <w:r>
              <w:rPr>
                <w:rFonts w:cs="Times New Roman" w:asciiTheme="minorEastAsia" w:hAnsiTheme="minorEastAsia" w:eastAsiaTheme="minorEastAsia"/>
                <w:sz w:val="20"/>
                <w:szCs w:val="20"/>
              </w:rPr>
              <w:t>≥10</w:t>
            </w:r>
            <w:r>
              <w:rPr>
                <w:rFonts w:hint="eastAsia" w:cs="宋体" w:asciiTheme="minorEastAsia" w:hAnsiTheme="minorEastAsia" w:eastAsiaTheme="minorEastAsia"/>
                <w:sz w:val="20"/>
                <w:szCs w:val="20"/>
              </w:rPr>
              <w:t>根；</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2. </w:t>
            </w:r>
            <w:r>
              <w:rPr>
                <w:rFonts w:hint="eastAsia" w:cs="宋体" w:asciiTheme="minorEastAsia" w:hAnsiTheme="minorEastAsia" w:eastAsiaTheme="minorEastAsia"/>
                <w:sz w:val="20"/>
                <w:szCs w:val="20"/>
              </w:rPr>
              <w:t>金相显微光路</w:t>
            </w:r>
          </w:p>
          <w:p w14:paraId="22350E2C">
            <w:pPr>
              <w:rPr>
                <w:rFonts w:cs="Times New Roman" w:asciiTheme="minorEastAsia" w:hAnsiTheme="minorEastAsia" w:eastAsiaTheme="minorEastAsia"/>
                <w:color w:val="auto"/>
                <w:sz w:val="20"/>
                <w:szCs w:val="20"/>
              </w:rPr>
            </w:pPr>
            <w:r>
              <w:rPr>
                <w:rFonts w:cs="Segoe UI Symbol" w:asciiTheme="minorEastAsia" w:hAnsiTheme="minorEastAsia" w:eastAsiaTheme="minorEastAsia"/>
                <w:sz w:val="20"/>
                <w:szCs w:val="20"/>
              </w:rPr>
              <w:t>★</w:t>
            </w:r>
            <w:r>
              <w:rPr>
                <w:rFonts w:cs="Times New Roman" w:asciiTheme="minorEastAsia" w:hAnsiTheme="minorEastAsia" w:eastAsiaTheme="minorEastAsia"/>
                <w:sz w:val="20"/>
                <w:szCs w:val="20"/>
              </w:rPr>
              <w:t>2.1</w:t>
            </w:r>
            <w:r>
              <w:rPr>
                <w:rFonts w:hint="eastAsia" w:cs="宋体" w:asciiTheme="minorEastAsia" w:hAnsiTheme="minorEastAsia" w:eastAsiaTheme="minorEastAsia"/>
                <w:sz w:val="20"/>
                <w:szCs w:val="20"/>
              </w:rPr>
              <w:t>金相显微成像系统：物镜安装位</w:t>
            </w:r>
            <w:r>
              <w:rPr>
                <w:rFonts w:cs="Times New Roman" w:asciiTheme="minorEastAsia" w:hAnsiTheme="minorEastAsia" w:eastAsiaTheme="minorEastAsia"/>
                <w:sz w:val="20"/>
                <w:szCs w:val="20"/>
              </w:rPr>
              <w:t>≥5</w:t>
            </w:r>
            <w:r>
              <w:rPr>
                <w:rFonts w:hint="eastAsia" w:cs="宋体" w:asciiTheme="minorEastAsia" w:hAnsiTheme="minorEastAsia" w:eastAsiaTheme="minorEastAsia"/>
                <w:sz w:val="20"/>
                <w:szCs w:val="20"/>
              </w:rPr>
              <w:t>个，</w:t>
            </w:r>
            <w:r>
              <w:rPr>
                <w:rFonts w:cs="Times New Roman" w:asciiTheme="minorEastAsia" w:hAnsiTheme="minorEastAsia" w:eastAsiaTheme="minorEastAsia"/>
                <w:sz w:val="20"/>
                <w:szCs w:val="20"/>
              </w:rPr>
              <w:t>2</w:t>
            </w:r>
            <w:r>
              <w:rPr>
                <w:rFonts w:hint="eastAsia" w:cs="Times New Roman" w:asciiTheme="minorEastAsia" w:hAnsiTheme="minorEastAsia" w:eastAsiaTheme="minorEastAsia"/>
                <w:sz w:val="20"/>
                <w:szCs w:val="20"/>
              </w:rPr>
              <w:t>、</w:t>
            </w:r>
            <w:r>
              <w:rPr>
                <w:rFonts w:cs="Times New Roman" w:asciiTheme="minorEastAsia" w:hAnsiTheme="minorEastAsia" w:eastAsiaTheme="minorEastAsia"/>
                <w:sz w:val="20"/>
                <w:szCs w:val="20"/>
              </w:rPr>
              <w:t>5</w:t>
            </w:r>
            <w:r>
              <w:rPr>
                <w:rFonts w:hint="eastAsia" w:cs="Times New Roman" w:asciiTheme="minorEastAsia" w:hAnsiTheme="minorEastAsia" w:eastAsiaTheme="minorEastAsia"/>
                <w:sz w:val="20"/>
                <w:szCs w:val="20"/>
              </w:rPr>
              <w:t>、</w:t>
            </w:r>
            <w:r>
              <w:rPr>
                <w:rFonts w:cs="Times New Roman" w:asciiTheme="minorEastAsia" w:hAnsiTheme="minorEastAsia" w:eastAsiaTheme="minorEastAsia"/>
                <w:sz w:val="20"/>
                <w:szCs w:val="20"/>
              </w:rPr>
              <w:t>10</w:t>
            </w:r>
            <w:r>
              <w:rPr>
                <w:rFonts w:hint="eastAsia" w:cs="Times New Roman" w:asciiTheme="minorEastAsia" w:hAnsiTheme="minorEastAsia" w:eastAsiaTheme="minorEastAsia"/>
                <w:sz w:val="20"/>
                <w:szCs w:val="20"/>
              </w:rPr>
              <w:t>、</w:t>
            </w:r>
            <w:r>
              <w:rPr>
                <w:rFonts w:cs="Times New Roman" w:asciiTheme="minorEastAsia" w:hAnsiTheme="minorEastAsia" w:eastAsiaTheme="minorEastAsia"/>
                <w:sz w:val="20"/>
                <w:szCs w:val="20"/>
              </w:rPr>
              <w:t>50</w:t>
            </w:r>
            <w:r>
              <w:rPr>
                <w:rFonts w:hint="eastAsia" w:cs="宋体" w:asciiTheme="minorEastAsia" w:hAnsiTheme="minorEastAsia" w:eastAsiaTheme="minorEastAsia"/>
                <w:sz w:val="20"/>
                <w:szCs w:val="20"/>
              </w:rPr>
              <w:t>倍各一个，工作距离均</w:t>
            </w:r>
            <w:r>
              <w:rPr>
                <w:rFonts w:cs="Times New Roman" w:asciiTheme="minorEastAsia" w:hAnsiTheme="minorEastAsia" w:eastAsiaTheme="minorEastAsia"/>
                <w:sz w:val="20"/>
                <w:szCs w:val="20"/>
              </w:rPr>
              <w:t>≥18mm</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2.2</w:t>
            </w:r>
            <w:r>
              <w:rPr>
                <w:rFonts w:hint="eastAsia" w:cs="宋体" w:asciiTheme="minorEastAsia" w:hAnsiTheme="minorEastAsia" w:eastAsiaTheme="minorEastAsia"/>
                <w:sz w:val="20"/>
                <w:szCs w:val="20"/>
              </w:rPr>
              <w:t>白色</w:t>
            </w:r>
            <w:r>
              <w:rPr>
                <w:rFonts w:cs="Times New Roman" w:asciiTheme="minorEastAsia" w:hAnsiTheme="minorEastAsia" w:eastAsiaTheme="minorEastAsia"/>
                <w:sz w:val="20"/>
                <w:szCs w:val="20"/>
              </w:rPr>
              <w:t>LED</w:t>
            </w:r>
            <w:r>
              <w:rPr>
                <w:rFonts w:hint="eastAsia" w:cs="宋体" w:asciiTheme="minorEastAsia" w:hAnsiTheme="minorEastAsia" w:eastAsiaTheme="minorEastAsia"/>
                <w:sz w:val="20"/>
                <w:szCs w:val="20"/>
              </w:rPr>
              <w:t>照明：功率</w:t>
            </w:r>
            <w:r>
              <w:rPr>
                <w:rFonts w:cs="Times New Roman" w:asciiTheme="minorEastAsia" w:hAnsiTheme="minorEastAsia" w:eastAsiaTheme="minorEastAsia"/>
                <w:sz w:val="20"/>
                <w:szCs w:val="20"/>
              </w:rPr>
              <w:t>≥1W</w:t>
            </w:r>
            <w:r>
              <w:rPr>
                <w:rFonts w:hint="eastAsia" w:cs="宋体" w:asciiTheme="minorEastAsia" w:hAnsiTheme="minorEastAsia" w:eastAsiaTheme="minorEastAsia"/>
                <w:sz w:val="20"/>
                <w:szCs w:val="20"/>
              </w:rPr>
              <w:t>，亮度可调；滤光片：特征波长覆盖</w:t>
            </w:r>
            <w:r>
              <w:rPr>
                <w:rFonts w:cs="Times New Roman" w:asciiTheme="minorEastAsia" w:hAnsiTheme="minorEastAsia" w:eastAsiaTheme="minorEastAsia"/>
                <w:sz w:val="20"/>
                <w:szCs w:val="20"/>
              </w:rPr>
              <w:t>400</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t>520</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t>670nm</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2.3 </w:t>
            </w:r>
            <w:r>
              <w:rPr>
                <w:rFonts w:hint="eastAsia" w:cs="宋体" w:asciiTheme="minorEastAsia" w:hAnsiTheme="minorEastAsia" w:eastAsiaTheme="minorEastAsia"/>
                <w:sz w:val="20"/>
                <w:szCs w:val="20"/>
              </w:rPr>
              <w:t>显微相机：</w:t>
            </w:r>
            <w:r>
              <w:rPr>
                <w:rFonts w:cs="Times New Roman" w:asciiTheme="minorEastAsia" w:hAnsiTheme="minorEastAsia" w:eastAsiaTheme="minorEastAsia"/>
                <w:sz w:val="20"/>
                <w:szCs w:val="20"/>
              </w:rPr>
              <w:t>CMOS</w:t>
            </w:r>
            <w:r>
              <w:rPr>
                <w:rFonts w:hint="eastAsia" w:cs="宋体" w:asciiTheme="minorEastAsia" w:hAnsiTheme="minorEastAsia" w:eastAsiaTheme="minorEastAsia"/>
                <w:sz w:val="20"/>
                <w:szCs w:val="20"/>
              </w:rPr>
              <w:t>传感器像素</w:t>
            </w:r>
            <w:r>
              <w:rPr>
                <w:rFonts w:cs="Times New Roman" w:asciiTheme="minorEastAsia" w:hAnsiTheme="minorEastAsia" w:eastAsiaTheme="minorEastAsia"/>
                <w:sz w:val="20"/>
                <w:szCs w:val="20"/>
              </w:rPr>
              <w:t>≥120</w:t>
            </w:r>
            <w:r>
              <w:rPr>
                <w:rFonts w:cs="Times New Roman" w:asciiTheme="minorEastAsia" w:hAnsiTheme="minorEastAsia" w:eastAsiaTheme="minorEastAsia"/>
                <w:color w:val="000000" w:themeColor="text1"/>
                <w:sz w:val="20"/>
                <w:szCs w:val="20"/>
              </w:rPr>
              <w:t>0</w:t>
            </w:r>
            <w:r>
              <w:rPr>
                <w:rFonts w:hint="eastAsia" w:cs="宋体" w:asciiTheme="minorEastAsia" w:hAnsiTheme="minorEastAsia" w:eastAsiaTheme="minorEastAsia"/>
                <w:color w:val="000000" w:themeColor="text1"/>
                <w:sz w:val="20"/>
                <w:szCs w:val="20"/>
              </w:rPr>
              <w:t>万，提供显微相</w:t>
            </w:r>
            <w:r>
              <w:rPr>
                <w:rFonts w:hint="eastAsia" w:cs="宋体" w:asciiTheme="minorEastAsia" w:hAnsiTheme="minorEastAsia" w:eastAsiaTheme="minorEastAsia"/>
                <w:sz w:val="20"/>
                <w:szCs w:val="20"/>
              </w:rPr>
              <w:t>机操作软件；</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2.4 </w:t>
            </w:r>
            <w:r>
              <w:rPr>
                <w:rFonts w:hint="eastAsia" w:cs="宋体" w:asciiTheme="minorEastAsia" w:hAnsiTheme="minorEastAsia" w:eastAsiaTheme="minorEastAsia"/>
                <w:sz w:val="20"/>
                <w:szCs w:val="20"/>
              </w:rPr>
              <w:t>显微粗微调支架，调节范围</w:t>
            </w:r>
            <w:r>
              <w:rPr>
                <w:rFonts w:cs="Times New Roman" w:asciiTheme="minorEastAsia" w:hAnsiTheme="minorEastAsia" w:eastAsiaTheme="minorEastAsia"/>
                <w:sz w:val="20"/>
                <w:szCs w:val="20"/>
              </w:rPr>
              <w:t>≥25mm</w:t>
            </w:r>
            <w:r>
              <w:rPr>
                <w:rFonts w:hint="eastAsia" w:cs="宋体" w:asciiTheme="minorEastAsia" w:hAnsiTheme="minorEastAsia" w:eastAsiaTheme="minorEastAsia"/>
                <w:sz w:val="20"/>
                <w:szCs w:val="20"/>
              </w:rPr>
              <w:t>，精度</w:t>
            </w:r>
            <w:r>
              <w:rPr>
                <w:rFonts w:cs="Times New Roman" w:asciiTheme="minorEastAsia" w:hAnsiTheme="minorEastAsia" w:eastAsiaTheme="minorEastAsia"/>
                <w:sz w:val="20"/>
                <w:szCs w:val="20"/>
              </w:rPr>
              <w:t>≤1μm</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2.5</w:t>
            </w:r>
            <w:r>
              <w:rPr>
                <w:rFonts w:hint="eastAsia" w:cs="宋体" w:asciiTheme="minorEastAsia" w:hAnsiTheme="minorEastAsia" w:eastAsiaTheme="minorEastAsia"/>
                <w:sz w:val="20"/>
                <w:szCs w:val="20"/>
              </w:rPr>
              <w:t>电动快门，最高频率</w:t>
            </w:r>
            <w:r>
              <w:rPr>
                <w:rFonts w:cs="Times New Roman" w:asciiTheme="minorEastAsia" w:hAnsiTheme="minorEastAsia" w:eastAsiaTheme="minorEastAsia"/>
                <w:sz w:val="20"/>
                <w:szCs w:val="20"/>
              </w:rPr>
              <w:t>≥10Hz</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2.6  25</w:t>
            </w:r>
            <w:r>
              <w:rPr>
                <w:rFonts w:hint="eastAsia" w:cs="宋体" w:asciiTheme="minorEastAsia" w:hAnsiTheme="minorEastAsia" w:eastAsiaTheme="minorEastAsia"/>
                <w:sz w:val="20"/>
                <w:szCs w:val="20"/>
              </w:rPr>
              <w:t>倍紫外</w:t>
            </w:r>
            <w:r>
              <w:rPr>
                <w:rFonts w:cs="Times New Roman" w:asciiTheme="minorEastAsia" w:hAnsiTheme="minorEastAsia" w:eastAsiaTheme="minorEastAsia"/>
                <w:color w:val="000000" w:themeColor="text1"/>
                <w:sz w:val="20"/>
                <w:szCs w:val="20"/>
              </w:rPr>
              <w:t>-</w:t>
            </w:r>
            <w:r>
              <w:rPr>
                <w:rFonts w:hint="eastAsia" w:cs="宋体" w:asciiTheme="minorEastAsia" w:hAnsiTheme="minorEastAsia" w:eastAsiaTheme="minorEastAsia"/>
                <w:color w:val="000000" w:themeColor="text1"/>
                <w:sz w:val="20"/>
                <w:szCs w:val="20"/>
              </w:rPr>
              <w:t>近红外物镜，数值孔径</w:t>
            </w:r>
            <w:r>
              <w:rPr>
                <w:rFonts w:cs="Times New Roman" w:asciiTheme="minorEastAsia" w:hAnsiTheme="minorEastAsia" w:eastAsiaTheme="minorEastAsia"/>
                <w:color w:val="000000" w:themeColor="text1"/>
                <w:sz w:val="20"/>
                <w:szCs w:val="20"/>
              </w:rPr>
              <w:t>≥0.4</w:t>
            </w:r>
            <w:r>
              <w:rPr>
                <w:rFonts w:hint="eastAsia" w:cs="宋体" w:asciiTheme="minorEastAsia" w:hAnsiTheme="minorEastAsia" w:eastAsiaTheme="minorEastAsia"/>
                <w:color w:val="000000" w:themeColor="text1"/>
                <w:sz w:val="20"/>
                <w:szCs w:val="20"/>
              </w:rPr>
              <w:t>，工作距离</w:t>
            </w:r>
            <w:r>
              <w:rPr>
                <w:rFonts w:cs="Times New Roman" w:asciiTheme="minorEastAsia" w:hAnsiTheme="minorEastAsia" w:eastAsiaTheme="minorEastAsia"/>
                <w:color w:val="000000" w:themeColor="text1"/>
                <w:sz w:val="20"/>
                <w:szCs w:val="20"/>
              </w:rPr>
              <w:t>≥12.5mm</w:t>
            </w:r>
            <w:r>
              <w:rPr>
                <w:rFonts w:hint="eastAsia" w:cs="宋体" w:asciiTheme="minorEastAsia" w:hAnsiTheme="minorEastAsia" w:eastAsiaTheme="minorEastAsia"/>
                <w:color w:val="000000" w:themeColor="text1"/>
                <w:sz w:val="20"/>
                <w:szCs w:val="20"/>
              </w:rPr>
              <w:t>，镀膜：</w:t>
            </w:r>
            <w:r>
              <w:rPr>
                <w:rFonts w:cs="Times New Roman" w:asciiTheme="minorEastAsia" w:hAnsiTheme="minorEastAsia" w:eastAsiaTheme="minorEastAsia"/>
                <w:color w:val="000000" w:themeColor="text1"/>
                <w:sz w:val="20"/>
                <w:szCs w:val="20"/>
              </w:rPr>
              <w:t>200-11000nm</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3. </w:t>
            </w:r>
            <w:r>
              <w:rPr>
                <w:rFonts w:hint="eastAsia" w:cs="宋体" w:asciiTheme="minorEastAsia" w:hAnsiTheme="minorEastAsia" w:eastAsiaTheme="minorEastAsia"/>
                <w:color w:val="000000" w:themeColor="text1"/>
                <w:sz w:val="20"/>
                <w:szCs w:val="20"/>
              </w:rPr>
              <w:t>光电流激发光源</w:t>
            </w:r>
            <w:r>
              <w:rPr>
                <w:rFonts w:cs="Times New Roman" w:asciiTheme="minorEastAsia" w:hAnsiTheme="minorEastAsia" w:eastAsiaTheme="minorEastAsia"/>
                <w:color w:val="000000" w:themeColor="text1"/>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color w:val="000000" w:themeColor="text1"/>
                <w:sz w:val="20"/>
                <w:szCs w:val="20"/>
              </w:rPr>
              <w:t>3.1</w:t>
            </w:r>
            <w:r>
              <w:rPr>
                <w:rFonts w:hint="eastAsia" w:cs="宋体" w:asciiTheme="minorEastAsia" w:hAnsiTheme="minorEastAsia" w:eastAsiaTheme="minorEastAsia"/>
                <w:color w:val="000000" w:themeColor="text1"/>
                <w:sz w:val="20"/>
                <w:szCs w:val="20"/>
              </w:rPr>
              <w:t>单模保偏激光器组：波长</w:t>
            </w:r>
            <w:r>
              <w:rPr>
                <w:rFonts w:cs="Times New Roman" w:asciiTheme="minorEastAsia" w:hAnsiTheme="minorEastAsia" w:eastAsiaTheme="minorEastAsia"/>
                <w:color w:val="000000" w:themeColor="text1"/>
                <w:sz w:val="20"/>
                <w:szCs w:val="20"/>
              </w:rPr>
              <w:t>405</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t>520</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t>638nm</w:t>
            </w:r>
            <w:r>
              <w:rPr>
                <w:rFonts w:hint="eastAsia" w:cs="宋体" w:asciiTheme="minorEastAsia" w:hAnsiTheme="minorEastAsia" w:eastAsiaTheme="minorEastAsia"/>
                <w:color w:val="000000" w:themeColor="text1"/>
                <w:sz w:val="20"/>
                <w:szCs w:val="20"/>
              </w:rPr>
              <w:t>，出纤功率</w:t>
            </w:r>
            <w:r>
              <w:rPr>
                <w:rFonts w:cs="Times New Roman" w:asciiTheme="minorEastAsia" w:hAnsiTheme="minorEastAsia" w:eastAsiaTheme="minorEastAsia"/>
                <w:color w:val="000000" w:themeColor="text1"/>
                <w:sz w:val="20"/>
                <w:szCs w:val="20"/>
              </w:rPr>
              <w:t>≥10mW</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t>1064</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t>1550nm</w:t>
            </w:r>
            <w:r>
              <w:rPr>
                <w:rFonts w:hint="eastAsia" w:cs="宋体" w:asciiTheme="minorEastAsia" w:hAnsiTheme="minorEastAsia" w:eastAsiaTheme="minorEastAsia"/>
                <w:color w:val="000000" w:themeColor="text1"/>
                <w:sz w:val="20"/>
                <w:szCs w:val="20"/>
              </w:rPr>
              <w:t>，出纤功率</w:t>
            </w:r>
            <w:r>
              <w:rPr>
                <w:rFonts w:cs="Times New Roman" w:asciiTheme="minorEastAsia" w:hAnsiTheme="minorEastAsia" w:eastAsiaTheme="minorEastAsia"/>
                <w:color w:val="000000" w:themeColor="text1"/>
                <w:sz w:val="20"/>
                <w:szCs w:val="20"/>
              </w:rPr>
              <w:t>≥5mW</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3.2 </w:t>
            </w:r>
            <w:r>
              <w:rPr>
                <w:rFonts w:hint="eastAsia" w:cs="宋体" w:asciiTheme="minorEastAsia" w:hAnsiTheme="minorEastAsia" w:eastAsiaTheme="minorEastAsia"/>
                <w:color w:val="000000" w:themeColor="text1"/>
                <w:sz w:val="20"/>
                <w:szCs w:val="20"/>
              </w:rPr>
              <w:t>紫外</w:t>
            </w:r>
            <w:r>
              <w:rPr>
                <w:rFonts w:cs="Times New Roman" w:asciiTheme="minorEastAsia" w:hAnsiTheme="minorEastAsia" w:eastAsiaTheme="minorEastAsia"/>
                <w:color w:val="000000" w:themeColor="text1"/>
                <w:sz w:val="20"/>
                <w:szCs w:val="20"/>
              </w:rPr>
              <w:t>LED</w:t>
            </w:r>
            <w:r>
              <w:rPr>
                <w:rFonts w:hint="eastAsia" w:cs="宋体" w:asciiTheme="minorEastAsia" w:hAnsiTheme="minorEastAsia" w:eastAsiaTheme="minorEastAsia"/>
                <w:color w:val="000000" w:themeColor="text1"/>
                <w:sz w:val="20"/>
                <w:szCs w:val="20"/>
              </w:rPr>
              <w:t>光源组：波长</w:t>
            </w:r>
            <w:r>
              <w:rPr>
                <w:rFonts w:cs="Times New Roman" w:asciiTheme="minorEastAsia" w:hAnsiTheme="minorEastAsia" w:eastAsiaTheme="minorEastAsia"/>
                <w:color w:val="000000" w:themeColor="text1"/>
                <w:sz w:val="20"/>
                <w:szCs w:val="20"/>
              </w:rPr>
              <w:t>275nm</w:t>
            </w:r>
            <w:r>
              <w:rPr>
                <w:rFonts w:hint="eastAsia" w:cs="宋体" w:asciiTheme="minorEastAsia" w:hAnsiTheme="minorEastAsia" w:eastAsiaTheme="minorEastAsia"/>
                <w:color w:val="000000" w:themeColor="text1"/>
                <w:sz w:val="20"/>
                <w:szCs w:val="20"/>
              </w:rPr>
              <w:t>，出纤功率</w:t>
            </w:r>
            <w:r>
              <w:rPr>
                <w:rFonts w:cs="Times New Roman" w:asciiTheme="minorEastAsia" w:hAnsiTheme="minorEastAsia" w:eastAsiaTheme="minorEastAsia"/>
                <w:color w:val="000000" w:themeColor="text1"/>
                <w:sz w:val="20"/>
                <w:szCs w:val="20"/>
              </w:rPr>
              <w:t>≥200μW</w:t>
            </w:r>
            <w:r>
              <w:rPr>
                <w:rFonts w:hint="eastAsia" w:cs="宋体" w:asciiTheme="minorEastAsia" w:hAnsiTheme="minorEastAsia" w:eastAsiaTheme="minorEastAsia"/>
                <w:color w:val="000000" w:themeColor="text1"/>
                <w:sz w:val="20"/>
                <w:szCs w:val="20"/>
              </w:rPr>
              <w:t>；波长</w:t>
            </w:r>
            <w:r>
              <w:rPr>
                <w:rFonts w:cs="Times New Roman" w:asciiTheme="minorEastAsia" w:hAnsiTheme="minorEastAsia" w:eastAsiaTheme="minorEastAsia"/>
                <w:color w:val="000000" w:themeColor="text1"/>
                <w:sz w:val="20"/>
                <w:szCs w:val="20"/>
              </w:rPr>
              <w:t>365nm</w:t>
            </w:r>
            <w:r>
              <w:rPr>
                <w:rFonts w:hint="eastAsia" w:cs="宋体" w:asciiTheme="minorEastAsia" w:hAnsiTheme="minorEastAsia" w:eastAsiaTheme="minorEastAsia"/>
                <w:color w:val="000000" w:themeColor="text1"/>
                <w:sz w:val="20"/>
                <w:szCs w:val="20"/>
              </w:rPr>
              <w:t>，出纤功率</w:t>
            </w:r>
            <w:r>
              <w:rPr>
                <w:rFonts w:cs="Times New Roman" w:asciiTheme="minorEastAsia" w:hAnsiTheme="minorEastAsia" w:eastAsiaTheme="minorEastAsia"/>
                <w:color w:val="000000" w:themeColor="text1"/>
                <w:sz w:val="20"/>
                <w:szCs w:val="20"/>
              </w:rPr>
              <w:t>≥4mW</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br w:type="textWrapping"/>
            </w:r>
            <w:r>
              <w:rPr>
                <w:rFonts w:cs="Segoe UI Symbol" w:asciiTheme="minorEastAsia" w:hAnsiTheme="minorEastAsia" w:eastAsiaTheme="minorEastAsia"/>
                <w:sz w:val="20"/>
                <w:szCs w:val="20"/>
              </w:rPr>
              <w:t>★</w:t>
            </w:r>
            <w:r>
              <w:rPr>
                <w:rFonts w:cs="Times New Roman" w:asciiTheme="minorEastAsia" w:hAnsiTheme="minorEastAsia" w:eastAsiaTheme="minorEastAsia"/>
                <w:color w:val="000000" w:themeColor="text1"/>
                <w:sz w:val="20"/>
                <w:szCs w:val="20"/>
              </w:rPr>
              <w:t xml:space="preserve">3.3 </w:t>
            </w:r>
            <w:r>
              <w:rPr>
                <w:rFonts w:hint="eastAsia" w:cs="宋体" w:asciiTheme="minorEastAsia" w:hAnsiTheme="minorEastAsia" w:eastAsiaTheme="minorEastAsia"/>
                <w:color w:val="000000" w:themeColor="text1"/>
                <w:sz w:val="20"/>
                <w:szCs w:val="20"/>
              </w:rPr>
              <w:t>激光及温度控制器，激光开关时间</w:t>
            </w:r>
            <w:r>
              <w:rPr>
                <w:rFonts w:cs="Times New Roman" w:asciiTheme="minorEastAsia" w:hAnsiTheme="minorEastAsia" w:eastAsiaTheme="minorEastAsia"/>
                <w:color w:val="000000" w:themeColor="text1"/>
                <w:sz w:val="20"/>
                <w:szCs w:val="20"/>
              </w:rPr>
              <w:t>≤5μs</w:t>
            </w:r>
            <w:r>
              <w:rPr>
                <w:rFonts w:hint="eastAsia" w:cs="宋体" w:asciiTheme="minorEastAsia" w:hAnsiTheme="minorEastAsia" w:eastAsiaTheme="minorEastAsia"/>
                <w:color w:val="000000" w:themeColor="text1"/>
                <w:sz w:val="20"/>
                <w:szCs w:val="20"/>
              </w:rPr>
              <w:t>；激光光强</w:t>
            </w:r>
            <w:r>
              <w:rPr>
                <w:rFonts w:cs="Times New Roman" w:asciiTheme="minorEastAsia" w:hAnsiTheme="minorEastAsia" w:eastAsiaTheme="minorEastAsia"/>
                <w:color w:val="000000" w:themeColor="text1"/>
                <w:sz w:val="20"/>
                <w:szCs w:val="20"/>
              </w:rPr>
              <w:t>5%~100%</w:t>
            </w:r>
            <w:r>
              <w:rPr>
                <w:rFonts w:hint="eastAsia" w:cs="宋体" w:asciiTheme="minorEastAsia" w:hAnsiTheme="minorEastAsia" w:eastAsiaTheme="minorEastAsia"/>
                <w:color w:val="000000" w:themeColor="text1"/>
                <w:sz w:val="20"/>
                <w:szCs w:val="20"/>
              </w:rPr>
              <w:t>连续可调。</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4. </w:t>
            </w:r>
            <w:r>
              <w:rPr>
                <w:rFonts w:hint="eastAsia" w:cs="宋体" w:asciiTheme="minorEastAsia" w:hAnsiTheme="minorEastAsia" w:eastAsiaTheme="minorEastAsia"/>
                <w:color w:val="000000" w:themeColor="text1"/>
                <w:sz w:val="20"/>
                <w:szCs w:val="20"/>
              </w:rPr>
              <w:t>光源耦合光路模块</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4.1 </w:t>
            </w:r>
            <w:r>
              <w:rPr>
                <w:rFonts w:hint="eastAsia" w:cs="宋体" w:asciiTheme="minorEastAsia" w:hAnsiTheme="minorEastAsia" w:eastAsiaTheme="minorEastAsia"/>
                <w:color w:val="000000" w:themeColor="text1"/>
                <w:sz w:val="20"/>
                <w:szCs w:val="20"/>
              </w:rPr>
              <w:t>拉杆式激光切换器，内置反射镜；带</w:t>
            </w:r>
            <w:r>
              <w:rPr>
                <w:rFonts w:cs="Times New Roman" w:asciiTheme="minorEastAsia" w:hAnsiTheme="minorEastAsia" w:eastAsiaTheme="minorEastAsia"/>
                <w:color w:val="000000" w:themeColor="text1"/>
                <w:sz w:val="20"/>
                <w:szCs w:val="20"/>
              </w:rPr>
              <w:t>OD3</w:t>
            </w:r>
            <w:r>
              <w:rPr>
                <w:rFonts w:hint="eastAsia" w:cs="宋体" w:asciiTheme="minorEastAsia" w:hAnsiTheme="minorEastAsia" w:eastAsiaTheme="minorEastAsia"/>
                <w:color w:val="000000" w:themeColor="text1"/>
                <w:sz w:val="20"/>
                <w:szCs w:val="20"/>
              </w:rPr>
              <w:t>衰减片切换器；</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4.2 </w:t>
            </w:r>
            <w:r>
              <w:rPr>
                <w:rFonts w:hint="eastAsia" w:cs="宋体" w:asciiTheme="minorEastAsia" w:hAnsiTheme="minorEastAsia" w:eastAsiaTheme="minorEastAsia"/>
                <w:color w:val="000000" w:themeColor="text1"/>
                <w:sz w:val="20"/>
                <w:szCs w:val="20"/>
              </w:rPr>
              <w:t>六孔手动衰减片转轮，包含</w:t>
            </w:r>
            <w:r>
              <w:rPr>
                <w:rFonts w:cs="Times New Roman" w:asciiTheme="minorEastAsia" w:hAnsiTheme="minorEastAsia" w:eastAsiaTheme="minorEastAsia"/>
                <w:color w:val="000000" w:themeColor="text1"/>
                <w:sz w:val="20"/>
                <w:szCs w:val="20"/>
              </w:rPr>
              <w:t>OD0.3-OD3</w:t>
            </w:r>
            <w:r>
              <w:rPr>
                <w:rFonts w:hint="eastAsia" w:cs="宋体" w:asciiTheme="minorEastAsia" w:hAnsiTheme="minorEastAsia" w:eastAsiaTheme="minorEastAsia"/>
                <w:color w:val="000000" w:themeColor="text1"/>
                <w:sz w:val="20"/>
                <w:szCs w:val="20"/>
              </w:rPr>
              <w:t>共</w:t>
            </w:r>
            <w:r>
              <w:rPr>
                <w:rFonts w:cs="Times New Roman" w:asciiTheme="minorEastAsia" w:hAnsiTheme="minorEastAsia" w:eastAsiaTheme="minorEastAsia"/>
                <w:color w:val="000000" w:themeColor="text1"/>
                <w:sz w:val="20"/>
                <w:szCs w:val="20"/>
              </w:rPr>
              <w:t>2</w:t>
            </w:r>
            <w:r>
              <w:rPr>
                <w:rFonts w:hint="eastAsia" w:cs="宋体" w:asciiTheme="minorEastAsia" w:hAnsiTheme="minorEastAsia" w:eastAsiaTheme="minorEastAsia"/>
                <w:color w:val="000000" w:themeColor="text1"/>
                <w:sz w:val="20"/>
                <w:szCs w:val="20"/>
              </w:rPr>
              <w:t>片衰减片，适用波段</w:t>
            </w:r>
            <w:r>
              <w:rPr>
                <w:rFonts w:cs="Times New Roman" w:asciiTheme="minorEastAsia" w:hAnsiTheme="minorEastAsia" w:eastAsiaTheme="minorEastAsia"/>
                <w:color w:val="000000" w:themeColor="text1"/>
                <w:sz w:val="20"/>
                <w:szCs w:val="20"/>
              </w:rPr>
              <w:t>200-1700nm</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t>4</w:t>
            </w:r>
            <w:r>
              <w:rPr>
                <w:rFonts w:hint="eastAsia" w:cs="宋体" w:asciiTheme="minorEastAsia" w:hAnsiTheme="minorEastAsia" w:eastAsiaTheme="minorEastAsia"/>
                <w:color w:val="000000" w:themeColor="text1"/>
                <w:sz w:val="20"/>
                <w:szCs w:val="20"/>
              </w:rPr>
              <w:t>轴角度可调光路；</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4.3 </w:t>
            </w:r>
            <w:r>
              <w:rPr>
                <w:rFonts w:hint="eastAsia" w:cs="宋体" w:asciiTheme="minorEastAsia" w:hAnsiTheme="minorEastAsia" w:eastAsiaTheme="minorEastAsia"/>
                <w:color w:val="000000" w:themeColor="text1"/>
                <w:sz w:val="20"/>
                <w:szCs w:val="20"/>
              </w:rPr>
              <w:t>匀化无色差激光照明光路，无色差光纤耦合器，适用波段</w:t>
            </w:r>
            <w:r>
              <w:rPr>
                <w:rFonts w:cs="Times New Roman" w:asciiTheme="minorEastAsia" w:hAnsiTheme="minorEastAsia" w:eastAsiaTheme="minorEastAsia"/>
                <w:color w:val="000000" w:themeColor="text1"/>
                <w:sz w:val="20"/>
                <w:szCs w:val="20"/>
              </w:rPr>
              <w:t>200nm-10</w:t>
            </w:r>
            <w:r>
              <w:rPr>
                <w:rFonts w:cs="Times New Roman" w:asciiTheme="minorEastAsia" w:hAnsiTheme="minorEastAsia" w:eastAsiaTheme="minorEastAsia"/>
                <w:sz w:val="20"/>
                <w:szCs w:val="20"/>
              </w:rPr>
              <w:t>μ</w:t>
            </w:r>
            <w:r>
              <w:rPr>
                <w:rFonts w:cs="Times New Roman" w:asciiTheme="minorEastAsia" w:hAnsiTheme="minorEastAsia" w:eastAsiaTheme="minorEastAsia"/>
                <w:color w:val="000000" w:themeColor="text1"/>
                <w:sz w:val="20"/>
                <w:szCs w:val="20"/>
              </w:rPr>
              <w:t>m</w:t>
            </w:r>
            <w:r>
              <w:rPr>
                <w:rFonts w:hint="eastAsia" w:cs="宋体" w:asciiTheme="minorEastAsia" w:hAnsiTheme="minorEastAsia" w:eastAsiaTheme="minorEastAsia"/>
                <w:color w:val="000000" w:themeColor="text1"/>
                <w:sz w:val="20"/>
                <w:szCs w:val="20"/>
              </w:rPr>
              <w:t>；</w:t>
            </w:r>
            <w:r>
              <w:rPr>
                <w:rFonts w:cs="Times New Roman" w:asciiTheme="minorEastAsia" w:hAnsiTheme="minorEastAsia" w:eastAsiaTheme="minorEastAsia"/>
                <w:color w:val="000000" w:themeColor="text1"/>
                <w:sz w:val="20"/>
                <w:szCs w:val="20"/>
              </w:rPr>
              <w:br w:type="textWrapping"/>
            </w:r>
            <w:r>
              <w:rPr>
                <w:rFonts w:cs="Times New Roman" w:asciiTheme="minorEastAsia" w:hAnsiTheme="minorEastAsia" w:eastAsiaTheme="minorEastAsia"/>
                <w:color w:val="000000" w:themeColor="text1"/>
                <w:sz w:val="20"/>
                <w:szCs w:val="20"/>
              </w:rPr>
              <w:t xml:space="preserve">4.4 </w:t>
            </w:r>
            <w:r>
              <w:rPr>
                <w:rFonts w:hint="eastAsia" w:cs="宋体" w:asciiTheme="minorEastAsia" w:hAnsiTheme="minorEastAsia" w:eastAsiaTheme="minorEastAsia"/>
                <w:color w:val="000000" w:themeColor="text1"/>
                <w:sz w:val="20"/>
                <w:szCs w:val="20"/>
              </w:rPr>
              <w:t>点状激光照明光路，</w:t>
            </w:r>
            <w:r>
              <w:rPr>
                <w:rFonts w:cs="Times New Roman" w:asciiTheme="minorEastAsia" w:hAnsiTheme="minorEastAsia" w:eastAsiaTheme="minorEastAsia"/>
                <w:color w:val="000000" w:themeColor="text1"/>
                <w:sz w:val="20"/>
                <w:szCs w:val="20"/>
              </w:rPr>
              <w:t>FC/APC</w:t>
            </w:r>
            <w:r>
              <w:rPr>
                <w:rFonts w:hint="eastAsia" w:cs="宋体" w:asciiTheme="minorEastAsia" w:hAnsiTheme="minorEastAsia" w:eastAsiaTheme="minorEastAsia"/>
                <w:color w:val="000000" w:themeColor="text1"/>
                <w:sz w:val="20"/>
                <w:szCs w:val="20"/>
              </w:rPr>
              <w:t>可调光纤</w:t>
            </w:r>
            <w:r>
              <w:rPr>
                <w:rFonts w:hint="eastAsia" w:cs="宋体" w:asciiTheme="minorEastAsia" w:hAnsiTheme="minorEastAsia" w:eastAsiaTheme="minorEastAsia"/>
                <w:sz w:val="20"/>
                <w:szCs w:val="20"/>
              </w:rPr>
              <w:t>耦合器，适用波段</w:t>
            </w:r>
            <w:r>
              <w:rPr>
                <w:rFonts w:cs="Times New Roman" w:asciiTheme="minorEastAsia" w:hAnsiTheme="minorEastAsia" w:eastAsiaTheme="minorEastAsia"/>
                <w:sz w:val="20"/>
                <w:szCs w:val="20"/>
              </w:rPr>
              <w:t>400-1100nm</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5. </w:t>
            </w:r>
            <w:r>
              <w:rPr>
                <w:rFonts w:hint="eastAsia" w:cs="宋体" w:asciiTheme="minorEastAsia" w:hAnsiTheme="minorEastAsia" w:eastAsiaTheme="minorEastAsia"/>
                <w:sz w:val="20"/>
                <w:szCs w:val="20"/>
              </w:rPr>
              <w:t>光电流测试系统</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5.1</w:t>
            </w:r>
            <w:r>
              <w:rPr>
                <w:rFonts w:hint="eastAsia" w:cs="宋体" w:asciiTheme="minorEastAsia" w:hAnsiTheme="minorEastAsia" w:eastAsiaTheme="minorEastAsia"/>
                <w:sz w:val="20"/>
                <w:szCs w:val="20"/>
              </w:rPr>
              <w:t>光电流量程：</w:t>
            </w:r>
            <w:r>
              <w:rPr>
                <w:rFonts w:cs="Times New Roman" w:asciiTheme="minorEastAsia" w:hAnsiTheme="minorEastAsia" w:eastAsiaTheme="minorEastAsia"/>
                <w:sz w:val="20"/>
                <w:szCs w:val="20"/>
              </w:rPr>
              <w:t>5nA-500uA</w:t>
            </w:r>
            <w:r>
              <w:rPr>
                <w:rFonts w:hint="eastAsia" w:cs="宋体" w:asciiTheme="minorEastAsia" w:hAnsiTheme="minorEastAsia" w:eastAsiaTheme="minorEastAsia"/>
                <w:sz w:val="20"/>
                <w:szCs w:val="20"/>
              </w:rPr>
              <w:t>，电压通道量程</w:t>
            </w:r>
            <w:r>
              <w:rPr>
                <w:rFonts w:cs="Times New Roman" w:asciiTheme="minorEastAsia" w:hAnsiTheme="minorEastAsia" w:eastAsiaTheme="minorEastAsia"/>
                <w:sz w:val="20"/>
                <w:szCs w:val="20"/>
              </w:rPr>
              <w:t>0.1V-10V</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t>1nA</w:t>
            </w:r>
            <w:r>
              <w:rPr>
                <w:rFonts w:hint="eastAsia" w:cs="宋体" w:asciiTheme="minorEastAsia" w:hAnsiTheme="minorEastAsia" w:eastAsiaTheme="minorEastAsia"/>
                <w:sz w:val="20"/>
                <w:szCs w:val="20"/>
              </w:rPr>
              <w:t>振幅光电流响应速度</w:t>
            </w:r>
            <w:r>
              <w:rPr>
                <w:rFonts w:cs="Times New Roman" w:asciiTheme="minorEastAsia" w:hAnsiTheme="minorEastAsia" w:eastAsiaTheme="minorEastAsia"/>
                <w:sz w:val="20"/>
                <w:szCs w:val="20"/>
              </w:rPr>
              <w:t>≤500us</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t>100nA</w:t>
            </w:r>
            <w:r>
              <w:rPr>
                <w:rFonts w:hint="eastAsia" w:cs="宋体" w:asciiTheme="minorEastAsia" w:hAnsiTheme="minorEastAsia" w:eastAsiaTheme="minorEastAsia"/>
                <w:sz w:val="20"/>
                <w:szCs w:val="20"/>
              </w:rPr>
              <w:t>振幅光电流响应速度</w:t>
            </w:r>
            <w:r>
              <w:rPr>
                <w:rFonts w:cs="Times New Roman" w:asciiTheme="minorEastAsia" w:hAnsiTheme="minorEastAsia" w:eastAsiaTheme="minorEastAsia"/>
                <w:sz w:val="20"/>
                <w:szCs w:val="20"/>
              </w:rPr>
              <w:t>≤50us</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5.2  </w:t>
            </w:r>
            <w:r>
              <w:rPr>
                <w:rFonts w:hint="eastAsia" w:cs="宋体" w:asciiTheme="minorEastAsia" w:hAnsiTheme="minorEastAsia" w:eastAsiaTheme="minorEastAsia"/>
                <w:sz w:val="20"/>
                <w:szCs w:val="20"/>
              </w:rPr>
              <w:t>光电流采样率</w:t>
            </w:r>
            <w:r>
              <w:rPr>
                <w:rFonts w:cs="Times New Roman" w:asciiTheme="minorEastAsia" w:hAnsiTheme="minorEastAsia" w:eastAsiaTheme="minorEastAsia"/>
                <w:sz w:val="20"/>
                <w:szCs w:val="20"/>
              </w:rPr>
              <w:t>≥10MS/s</w:t>
            </w:r>
            <w:r>
              <w:rPr>
                <w:rFonts w:hint="eastAsia" w:cs="宋体" w:asciiTheme="minorEastAsia" w:hAnsiTheme="minorEastAsia" w:eastAsiaTheme="minorEastAsia"/>
                <w:sz w:val="20"/>
                <w:szCs w:val="20"/>
              </w:rPr>
              <w:t>，垂直分辨率</w:t>
            </w:r>
            <w:r>
              <w:rPr>
                <w:rFonts w:cs="Times New Roman" w:asciiTheme="minorEastAsia" w:hAnsiTheme="minorEastAsia" w:eastAsiaTheme="minorEastAsia"/>
                <w:sz w:val="20"/>
                <w:szCs w:val="20"/>
              </w:rPr>
              <w:t>≥16bit</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5.3 </w:t>
            </w:r>
            <w:r>
              <w:rPr>
                <w:rFonts w:hint="eastAsia" w:cs="宋体" w:asciiTheme="minorEastAsia" w:hAnsiTheme="minorEastAsia" w:eastAsiaTheme="minorEastAsia"/>
                <w:sz w:val="20"/>
                <w:szCs w:val="20"/>
              </w:rPr>
              <w:t>源测量单元</w:t>
            </w:r>
            <w:r>
              <w:rPr>
                <w:rFonts w:cs="Times New Roman" w:asciiTheme="minorEastAsia" w:hAnsiTheme="minorEastAsia" w:eastAsiaTheme="minorEastAsia"/>
                <w:sz w:val="20"/>
                <w:szCs w:val="20"/>
              </w:rPr>
              <w:t>1</w:t>
            </w:r>
            <w:r>
              <w:rPr>
                <w:rFonts w:hint="eastAsia" w:cs="宋体" w:asciiTheme="minorEastAsia" w:hAnsiTheme="minorEastAsia" w:eastAsiaTheme="minorEastAsia"/>
                <w:sz w:val="20"/>
                <w:szCs w:val="20"/>
              </w:rPr>
              <w:t>：电压输出范围</w:t>
            </w:r>
            <w:r>
              <w:rPr>
                <w:rFonts w:cs="Times New Roman" w:asciiTheme="minorEastAsia" w:hAnsiTheme="minorEastAsia" w:eastAsiaTheme="minorEastAsia"/>
                <w:sz w:val="20"/>
                <w:szCs w:val="20"/>
              </w:rPr>
              <w:t>≥±30V</w:t>
            </w:r>
            <w:r>
              <w:rPr>
                <w:rFonts w:hint="eastAsia" w:cs="宋体" w:asciiTheme="minorEastAsia" w:hAnsiTheme="minorEastAsia" w:eastAsiaTheme="minorEastAsia"/>
                <w:sz w:val="20"/>
                <w:szCs w:val="20"/>
              </w:rPr>
              <w:t>，电流测量范围</w:t>
            </w:r>
            <w:r>
              <w:rPr>
                <w:rFonts w:cs="Times New Roman" w:asciiTheme="minorEastAsia" w:hAnsiTheme="minorEastAsia" w:eastAsiaTheme="minorEastAsia"/>
                <w:sz w:val="20"/>
                <w:szCs w:val="20"/>
              </w:rPr>
              <w:t xml:space="preserve">≥±20mA </w:t>
            </w:r>
            <w:r>
              <w:rPr>
                <w:rFonts w:hint="eastAsia" w:cs="宋体" w:asciiTheme="minorEastAsia" w:hAnsiTheme="minorEastAsia" w:eastAsiaTheme="minorEastAsia"/>
                <w:sz w:val="20"/>
                <w:szCs w:val="20"/>
              </w:rPr>
              <w:t>，电流测量分辨率</w:t>
            </w:r>
            <w:r>
              <w:rPr>
                <w:rFonts w:cs="Times New Roman" w:asciiTheme="minorEastAsia" w:hAnsiTheme="minorEastAsia" w:eastAsiaTheme="minorEastAsia"/>
                <w:sz w:val="20"/>
                <w:szCs w:val="20"/>
              </w:rPr>
              <w:t>≤1fA;</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5.4</w:t>
            </w:r>
            <w:r>
              <w:rPr>
                <w:rFonts w:hint="eastAsia" w:cs="宋体" w:asciiTheme="minorEastAsia" w:hAnsiTheme="minorEastAsia" w:eastAsiaTheme="minorEastAsia"/>
                <w:sz w:val="20"/>
                <w:szCs w:val="20"/>
              </w:rPr>
              <w:t>源测量单元</w:t>
            </w:r>
            <w:r>
              <w:rPr>
                <w:rFonts w:cs="Times New Roman" w:asciiTheme="minorEastAsia" w:hAnsiTheme="minorEastAsia" w:eastAsiaTheme="minorEastAsia"/>
                <w:sz w:val="20"/>
                <w:szCs w:val="20"/>
              </w:rPr>
              <w:t>2</w:t>
            </w:r>
            <w:r>
              <w:rPr>
                <w:rFonts w:hint="eastAsia" w:cs="宋体" w:asciiTheme="minorEastAsia" w:hAnsiTheme="minorEastAsia" w:eastAsiaTheme="minorEastAsia"/>
                <w:sz w:val="20"/>
                <w:szCs w:val="20"/>
              </w:rPr>
              <w:t>：电压输出</w:t>
            </w:r>
            <w:r>
              <w:rPr>
                <w:rFonts w:cs="Times New Roman" w:asciiTheme="minorEastAsia" w:hAnsiTheme="minorEastAsia" w:eastAsiaTheme="minorEastAsia"/>
                <w:sz w:val="20"/>
                <w:szCs w:val="20"/>
              </w:rPr>
              <w:t>/</w:t>
            </w:r>
            <w:r>
              <w:rPr>
                <w:rFonts w:hint="eastAsia" w:cs="宋体" w:asciiTheme="minorEastAsia" w:hAnsiTheme="minorEastAsia" w:eastAsiaTheme="minorEastAsia"/>
                <w:sz w:val="20"/>
                <w:szCs w:val="20"/>
              </w:rPr>
              <w:t>测量范围</w:t>
            </w:r>
            <w:r>
              <w:rPr>
                <w:rFonts w:cs="Times New Roman" w:asciiTheme="minorEastAsia" w:hAnsiTheme="minorEastAsia" w:eastAsiaTheme="minorEastAsia"/>
                <w:sz w:val="20"/>
                <w:szCs w:val="20"/>
              </w:rPr>
              <w:t>≥±200V</w:t>
            </w:r>
            <w:r>
              <w:rPr>
                <w:rFonts w:hint="eastAsia" w:cs="宋体" w:asciiTheme="minorEastAsia" w:hAnsiTheme="minorEastAsia" w:eastAsiaTheme="minorEastAsia"/>
                <w:sz w:val="20"/>
                <w:szCs w:val="20"/>
              </w:rPr>
              <w:t>，电流输出</w:t>
            </w:r>
            <w:r>
              <w:rPr>
                <w:rFonts w:cs="Times New Roman" w:asciiTheme="minorEastAsia" w:hAnsiTheme="minorEastAsia" w:eastAsiaTheme="minorEastAsia"/>
                <w:sz w:val="20"/>
                <w:szCs w:val="20"/>
              </w:rPr>
              <w:t>/</w:t>
            </w:r>
            <w:r>
              <w:rPr>
                <w:rFonts w:hint="eastAsia" w:cs="宋体" w:asciiTheme="minorEastAsia" w:hAnsiTheme="minorEastAsia" w:eastAsiaTheme="minorEastAsia"/>
                <w:sz w:val="20"/>
                <w:szCs w:val="20"/>
              </w:rPr>
              <w:t>测量范围</w:t>
            </w:r>
            <w:r>
              <w:rPr>
                <w:rFonts w:cs="Times New Roman" w:asciiTheme="minorEastAsia" w:hAnsiTheme="minorEastAsia" w:eastAsiaTheme="minorEastAsia"/>
                <w:sz w:val="20"/>
                <w:szCs w:val="20"/>
              </w:rPr>
              <w:t xml:space="preserve">≥±1A </w:t>
            </w:r>
            <w:r>
              <w:rPr>
                <w:rFonts w:hint="eastAsia" w:cs="宋体" w:asciiTheme="minorEastAsia" w:hAnsiTheme="minorEastAsia" w:eastAsiaTheme="minorEastAsia"/>
                <w:sz w:val="20"/>
                <w:szCs w:val="20"/>
              </w:rPr>
              <w:t>，电流测量分辨率</w:t>
            </w:r>
            <w:r>
              <w:rPr>
                <w:rFonts w:cs="Times New Roman" w:asciiTheme="minorEastAsia" w:hAnsiTheme="minorEastAsia" w:eastAsiaTheme="minorEastAsia"/>
                <w:sz w:val="20"/>
                <w:szCs w:val="20"/>
              </w:rPr>
              <w:t>≤10fA</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5.5</w:t>
            </w:r>
            <w:r>
              <w:rPr>
                <w:rFonts w:hint="eastAsia" w:cs="宋体" w:asciiTheme="minorEastAsia" w:hAnsiTheme="minorEastAsia" w:eastAsiaTheme="minorEastAsia"/>
                <w:sz w:val="20"/>
                <w:szCs w:val="20"/>
              </w:rPr>
              <w:t>光功率计：</w:t>
            </w:r>
            <w:r>
              <w:rPr>
                <w:rFonts w:cs="Times New Roman" w:asciiTheme="minorEastAsia" w:hAnsiTheme="minorEastAsia" w:eastAsiaTheme="minorEastAsia"/>
                <w:sz w:val="20"/>
                <w:szCs w:val="20"/>
              </w:rPr>
              <w:t>2</w:t>
            </w:r>
            <w:r>
              <w:rPr>
                <w:rFonts w:hint="eastAsia" w:cs="宋体" w:asciiTheme="minorEastAsia" w:hAnsiTheme="minorEastAsia" w:eastAsiaTheme="minorEastAsia"/>
                <w:sz w:val="20"/>
                <w:szCs w:val="20"/>
              </w:rPr>
              <w:t>个功率计探头，紫外可见探头光强测试范围</w:t>
            </w:r>
            <w:r>
              <w:rPr>
                <w:rFonts w:cs="Times New Roman" w:asciiTheme="minorEastAsia" w:hAnsiTheme="minorEastAsia" w:eastAsiaTheme="minorEastAsia"/>
                <w:sz w:val="20"/>
                <w:szCs w:val="20"/>
              </w:rPr>
              <w:t>200-1100nm</w:t>
            </w:r>
            <w:r>
              <w:rPr>
                <w:rFonts w:hint="eastAsia" w:cs="宋体" w:asciiTheme="minorEastAsia" w:hAnsiTheme="minorEastAsia" w:eastAsiaTheme="minorEastAsia"/>
                <w:sz w:val="20"/>
                <w:szCs w:val="20"/>
              </w:rPr>
              <w:t>，分辨率</w:t>
            </w:r>
            <w:r>
              <w:rPr>
                <w:rFonts w:cs="Times New Roman" w:asciiTheme="minorEastAsia" w:hAnsiTheme="minorEastAsia" w:eastAsiaTheme="minorEastAsia"/>
                <w:sz w:val="20"/>
                <w:szCs w:val="20"/>
              </w:rPr>
              <w:t>≤100pW</w:t>
            </w:r>
            <w:r>
              <w:rPr>
                <w:rFonts w:hint="eastAsia" w:cs="宋体" w:asciiTheme="minorEastAsia" w:hAnsiTheme="minorEastAsia" w:eastAsiaTheme="minorEastAsia"/>
                <w:sz w:val="20"/>
                <w:szCs w:val="20"/>
              </w:rPr>
              <w:t>，量程</w:t>
            </w:r>
            <w:r>
              <w:rPr>
                <w:rFonts w:cs="Times New Roman" w:asciiTheme="minorEastAsia" w:hAnsiTheme="minorEastAsia" w:eastAsiaTheme="minorEastAsia"/>
                <w:sz w:val="20"/>
                <w:szCs w:val="20"/>
              </w:rPr>
              <w:t>500pW-50m</w:t>
            </w:r>
            <w:r>
              <w:rPr>
                <w:rFonts w:cs="Times New Roman" w:asciiTheme="minorEastAsia" w:hAnsiTheme="minorEastAsia" w:eastAsiaTheme="minorEastAsia"/>
                <w:color w:val="000000" w:themeColor="text1"/>
                <w:sz w:val="20"/>
                <w:szCs w:val="20"/>
              </w:rPr>
              <w:t>W</w:t>
            </w:r>
            <w:r>
              <w:rPr>
                <w:rFonts w:hint="eastAsia" w:cs="宋体" w:asciiTheme="minorEastAsia" w:hAnsiTheme="minorEastAsia" w:eastAsiaTheme="minorEastAsia"/>
                <w:color w:val="000000" w:themeColor="text1"/>
                <w:sz w:val="20"/>
                <w:szCs w:val="20"/>
              </w:rPr>
              <w:t>；近红外探</w:t>
            </w:r>
            <w:r>
              <w:rPr>
                <w:rFonts w:hint="eastAsia" w:cs="宋体" w:asciiTheme="minorEastAsia" w:hAnsiTheme="minorEastAsia" w:eastAsiaTheme="minorEastAsia"/>
                <w:sz w:val="20"/>
                <w:szCs w:val="20"/>
              </w:rPr>
              <w:t>头测试范围</w:t>
            </w:r>
            <w:r>
              <w:rPr>
                <w:rFonts w:cs="Times New Roman" w:asciiTheme="minorEastAsia" w:hAnsiTheme="minorEastAsia" w:eastAsiaTheme="minorEastAsia"/>
                <w:sz w:val="20"/>
                <w:szCs w:val="20"/>
              </w:rPr>
              <w:t>700-1800nm</w:t>
            </w:r>
            <w:r>
              <w:rPr>
                <w:rFonts w:hint="eastAsia" w:cs="宋体" w:asciiTheme="minorEastAsia" w:hAnsiTheme="minorEastAsia" w:eastAsiaTheme="minorEastAsia"/>
                <w:sz w:val="20"/>
                <w:szCs w:val="20"/>
              </w:rPr>
              <w:t>，分辨率</w:t>
            </w:r>
            <w:r>
              <w:rPr>
                <w:rFonts w:cs="Times New Roman" w:asciiTheme="minorEastAsia" w:hAnsiTheme="minorEastAsia" w:eastAsiaTheme="minorEastAsia"/>
                <w:sz w:val="20"/>
                <w:szCs w:val="20"/>
              </w:rPr>
              <w:t>≤1nW</w:t>
            </w:r>
            <w:r>
              <w:rPr>
                <w:rFonts w:hint="eastAsia" w:cs="宋体" w:asciiTheme="minorEastAsia" w:hAnsiTheme="minorEastAsia" w:eastAsiaTheme="minorEastAsia"/>
                <w:sz w:val="20"/>
                <w:szCs w:val="20"/>
              </w:rPr>
              <w:t>，量程</w:t>
            </w:r>
            <w:r>
              <w:rPr>
                <w:rFonts w:cs="Times New Roman" w:asciiTheme="minorEastAsia" w:hAnsiTheme="minorEastAsia" w:eastAsiaTheme="minorEastAsia"/>
                <w:sz w:val="20"/>
                <w:szCs w:val="20"/>
              </w:rPr>
              <w:t>5nW-500mW</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5.6 </w:t>
            </w:r>
            <w:r>
              <w:rPr>
                <w:rFonts w:hint="eastAsia" w:cs="宋体" w:asciiTheme="minorEastAsia" w:hAnsiTheme="minorEastAsia" w:eastAsiaTheme="minorEastAsia"/>
                <w:sz w:val="20"/>
                <w:szCs w:val="20"/>
              </w:rPr>
              <w:t>光电</w:t>
            </w:r>
            <w:r>
              <w:rPr>
                <w:rFonts w:cs="Times New Roman" w:asciiTheme="minorEastAsia" w:hAnsiTheme="minorEastAsia" w:eastAsiaTheme="minorEastAsia"/>
                <w:sz w:val="20"/>
                <w:szCs w:val="20"/>
              </w:rPr>
              <w:t>/</w:t>
            </w:r>
            <w:r>
              <w:rPr>
                <w:rFonts w:hint="eastAsia" w:cs="宋体" w:asciiTheme="minorEastAsia" w:hAnsiTheme="minorEastAsia" w:eastAsiaTheme="minorEastAsia"/>
                <w:sz w:val="20"/>
                <w:szCs w:val="20"/>
              </w:rPr>
              <w:t>光谱测试软件：</w:t>
            </w:r>
            <w:r>
              <w:rPr>
                <w:rFonts w:cs="Times New Roman" w:asciiTheme="minorEastAsia" w:hAnsiTheme="minorEastAsia" w:eastAsiaTheme="minorEastAsia"/>
                <w:sz w:val="20"/>
                <w:szCs w:val="20"/>
              </w:rPr>
              <w:t>I-V</w:t>
            </w:r>
            <w:r>
              <w:rPr>
                <w:rFonts w:hint="eastAsia" w:cs="宋体" w:asciiTheme="minorEastAsia" w:hAnsiTheme="minorEastAsia" w:eastAsiaTheme="minorEastAsia"/>
                <w:sz w:val="20"/>
                <w:szCs w:val="20"/>
              </w:rPr>
              <w:t>测试、</w:t>
            </w:r>
            <w:r>
              <w:rPr>
                <w:rFonts w:cs="Times New Roman" w:asciiTheme="minorEastAsia" w:hAnsiTheme="minorEastAsia" w:eastAsiaTheme="minorEastAsia"/>
                <w:sz w:val="20"/>
                <w:szCs w:val="20"/>
              </w:rPr>
              <w:t>I-t</w:t>
            </w:r>
            <w:r>
              <w:rPr>
                <w:rFonts w:hint="eastAsia" w:cs="宋体" w:asciiTheme="minorEastAsia" w:hAnsiTheme="minorEastAsia" w:eastAsiaTheme="minorEastAsia"/>
                <w:sz w:val="20"/>
                <w:szCs w:val="20"/>
              </w:rPr>
              <w:t>测试、</w:t>
            </w:r>
            <w:r>
              <w:rPr>
                <w:rFonts w:cs="Times New Roman" w:asciiTheme="minorEastAsia" w:hAnsiTheme="minorEastAsia" w:eastAsiaTheme="minorEastAsia"/>
                <w:sz w:val="20"/>
                <w:szCs w:val="20"/>
              </w:rPr>
              <w:t>I-V-</w:t>
            </w:r>
            <w:r>
              <w:rPr>
                <w:rFonts w:hint="eastAsia" w:cs="宋体" w:asciiTheme="minorEastAsia" w:hAnsiTheme="minorEastAsia" w:eastAsiaTheme="minorEastAsia"/>
                <w:sz w:val="20"/>
                <w:szCs w:val="20"/>
              </w:rPr>
              <w:t>光强测试、自动激光光强校准；</w:t>
            </w:r>
            <w:r>
              <w:rPr>
                <w:rFonts w:cs="Times New Roman" w:asciiTheme="minorEastAsia" w:hAnsiTheme="minorEastAsia" w:eastAsiaTheme="minorEastAsia"/>
                <w:sz w:val="20"/>
                <w:szCs w:val="20"/>
              </w:rPr>
              <w:br w:type="textWrapping"/>
            </w:r>
            <w:r>
              <w:rPr>
                <w:rFonts w:cs="Times New Roman" w:asciiTheme="minorEastAsia" w:hAnsiTheme="minorEastAsia" w:eastAsiaTheme="minorEastAsia"/>
                <w:sz w:val="20"/>
                <w:szCs w:val="20"/>
              </w:rPr>
              <w:t xml:space="preserve">▲6. </w:t>
            </w:r>
            <w:r>
              <w:rPr>
                <w:rFonts w:hint="eastAsia" w:cs="宋体" w:asciiTheme="minorEastAsia" w:hAnsiTheme="minorEastAsia" w:eastAsiaTheme="minorEastAsia"/>
                <w:sz w:val="20"/>
                <w:szCs w:val="20"/>
              </w:rPr>
              <w:t>光电流压电扫描模块：压电扫描范围</w:t>
            </w:r>
            <w:r>
              <w:rPr>
                <w:rFonts w:cs="Times New Roman" w:asciiTheme="minorEastAsia" w:hAnsiTheme="minorEastAsia" w:eastAsiaTheme="minorEastAsia"/>
                <w:sz w:val="20"/>
                <w:szCs w:val="20"/>
              </w:rPr>
              <w:t>≥100*100μm</w:t>
            </w:r>
            <w:r>
              <w:rPr>
                <w:rFonts w:hint="eastAsia" w:cs="宋体" w:asciiTheme="minorEastAsia" w:hAnsiTheme="minorEastAsia" w:eastAsiaTheme="minorEastAsia"/>
                <w:sz w:val="20"/>
                <w:szCs w:val="20"/>
              </w:rPr>
              <w:t>，定位分辨率</w:t>
            </w:r>
            <w:r>
              <w:rPr>
                <w:rFonts w:cs="Times New Roman" w:asciiTheme="minorEastAsia" w:hAnsiTheme="minorEastAsia" w:eastAsiaTheme="minorEastAsia"/>
                <w:sz w:val="20"/>
                <w:szCs w:val="20"/>
              </w:rPr>
              <w:t>≤20nm</w:t>
            </w:r>
            <w:r>
              <w:rPr>
                <w:rFonts w:hint="eastAsia" w:cs="宋体" w:asciiTheme="minorEastAsia" w:hAnsiTheme="minorEastAsia" w:eastAsiaTheme="minorEastAsia"/>
                <w:sz w:val="20"/>
                <w:szCs w:val="20"/>
              </w:rPr>
              <w:t>，扫描光学分辨率</w:t>
            </w:r>
            <w:r>
              <w:rPr>
                <w:rFonts w:cs="Times New Roman" w:asciiTheme="minorEastAsia" w:hAnsiTheme="minorEastAsia" w:eastAsiaTheme="minorEastAsia"/>
                <w:sz w:val="20"/>
                <w:szCs w:val="20"/>
              </w:rPr>
              <w:t>≤1μm</w:t>
            </w:r>
            <w:r>
              <w:rPr>
                <w:rFonts w:hint="eastAsia" w:cs="宋体" w:asciiTheme="minorEastAsia" w:hAnsiTheme="minorEastAsia" w:eastAsiaTheme="minorEastAsia"/>
                <w:sz w:val="20"/>
                <w:szCs w:val="20"/>
              </w:rPr>
              <w:t>（</w:t>
            </w:r>
            <w:r>
              <w:rPr>
                <w:rFonts w:cs="Times New Roman" w:asciiTheme="minorEastAsia" w:hAnsiTheme="minorEastAsia" w:eastAsiaTheme="minorEastAsia"/>
                <w:sz w:val="20"/>
                <w:szCs w:val="20"/>
              </w:rPr>
              <w:t>50</w:t>
            </w:r>
            <w:r>
              <w:rPr>
                <w:rFonts w:hint="eastAsia" w:cs="宋体" w:asciiTheme="minorEastAsia" w:hAnsiTheme="minorEastAsia" w:eastAsiaTheme="minorEastAsia"/>
                <w:sz w:val="20"/>
                <w:szCs w:val="20"/>
              </w:rPr>
              <w:t>倍物镜）</w:t>
            </w:r>
          </w:p>
        </w:tc>
      </w:tr>
    </w:tbl>
    <w:p w14:paraId="11DC58C2">
      <w:pPr>
        <w:tabs>
          <w:tab w:val="left" w:pos="1086"/>
        </w:tabs>
        <w:rPr>
          <w:rFonts w:cs="Times New Roman" w:asciiTheme="minorEastAsia" w:hAnsiTheme="minorEastAsia" w:eastAsiaTheme="minorEastAsia"/>
          <w:color w:val="auto"/>
        </w:rPr>
      </w:pPr>
    </w:p>
    <w:p w14:paraId="4CEDF500">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w:t>
      </w:r>
      <w:r>
        <w:rPr>
          <w:rFonts w:cs="Times New Roman" w:asciiTheme="minorEastAsia" w:hAnsiTheme="minorEastAsia" w:eastAsiaTheme="minorEastAsia"/>
          <w:b/>
          <w:bCs/>
          <w:color w:val="auto"/>
        </w:rPr>
        <w:t>三、商务要求</w:t>
      </w:r>
    </w:p>
    <w:p w14:paraId="7E8F9103">
      <w:pPr>
        <w:numPr>
          <w:ilvl w:val="12"/>
          <w:numId w:val="0"/>
        </w:numPr>
        <w:tabs>
          <w:tab w:val="left" w:pos="1086"/>
        </w:tabs>
        <w:ind w:firstLine="420" w:firstLineChars="200"/>
        <w:rPr>
          <w:rFonts w:cs="Times New Roman" w:asciiTheme="minorEastAsia" w:hAnsiTheme="minorEastAsia" w:eastAsiaTheme="minorEastAsia"/>
          <w:b/>
          <w:bCs/>
          <w:color w:val="auto"/>
        </w:rPr>
      </w:pPr>
      <w:r>
        <w:rPr>
          <w:rFonts w:cs="Times New Roman" w:asciiTheme="minorEastAsia" w:hAnsiTheme="minorEastAsia" w:eastAsiaTheme="minorEastAsia"/>
          <w:color w:val="auto"/>
        </w:rPr>
        <w:t>3.1、</w:t>
      </w:r>
      <w:r>
        <w:rPr>
          <w:rFonts w:cs="Times New Roman" w:asciiTheme="minorEastAsia" w:hAnsiTheme="minorEastAsia" w:eastAsiaTheme="minorEastAsia"/>
          <w:b/>
          <w:bCs/>
          <w:color w:val="auto"/>
        </w:rPr>
        <w:t>设备的安装调试、试运行和验收标准要求</w:t>
      </w:r>
    </w:p>
    <w:p w14:paraId="5C83DBDC">
      <w:pPr>
        <w:numPr>
          <w:ilvl w:val="12"/>
          <w:numId w:val="0"/>
        </w:numPr>
        <w:tabs>
          <w:tab w:val="left" w:pos="1086"/>
        </w:tabs>
        <w:ind w:firstLine="42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3.1.1本项目为交付设备承包项目，中标供应商承包及负责招标文件对中标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14:paraId="753DA8D1">
      <w:pPr>
        <w:numPr>
          <w:ilvl w:val="12"/>
          <w:numId w:val="0"/>
        </w:numPr>
        <w:tabs>
          <w:tab w:val="left" w:pos="1086"/>
        </w:tabs>
        <w:ind w:firstLine="42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3.1.2中标采购设备到达目的地，经安装、调试、技术培训后，中标供应商向业主提请设备验收。业主在接到供应商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209F3614">
      <w:pPr>
        <w:numPr>
          <w:ilvl w:val="12"/>
          <w:numId w:val="0"/>
        </w:numPr>
        <w:tabs>
          <w:tab w:val="left" w:pos="1086"/>
        </w:tabs>
        <w:ind w:firstLine="42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3.1.3所有产品经安装、调试、技术培训、验收合格后，双方在《海南省政府集中采购货物验收单》一式四份书面签字（盖章）验收。</w:t>
      </w:r>
    </w:p>
    <w:p w14:paraId="51D6EA22">
      <w:pPr>
        <w:spacing w:after="120"/>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3.1.4交货地点：采购人指定地点</w:t>
      </w:r>
    </w:p>
    <w:p w14:paraId="2B2DDB7F">
      <w:pPr>
        <w:tabs>
          <w:tab w:val="left" w:pos="1086"/>
        </w:tabs>
        <w:ind w:firstLine="482"/>
        <w:rPr>
          <w:rFonts w:cs="Times New Roman" w:asciiTheme="minorEastAsia" w:hAnsiTheme="minorEastAsia" w:eastAsiaTheme="minorEastAsia"/>
          <w:b/>
          <w:color w:val="auto"/>
        </w:rPr>
      </w:pPr>
      <w:r>
        <w:rPr>
          <w:rFonts w:cs="Times New Roman" w:asciiTheme="minorEastAsia" w:hAnsiTheme="minorEastAsia" w:eastAsiaTheme="minorEastAsia"/>
          <w:b/>
          <w:color w:val="auto"/>
        </w:rPr>
        <w:t>3.2工具、备件、易损件</w:t>
      </w:r>
    </w:p>
    <w:p w14:paraId="0FE6818F">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3.2.1供应商提供产品设备所带专用工具清单，并标明其种类、用途和生产厂，并在货物到货时同时提供给业主，此价格应包含在投标价中。</w:t>
      </w:r>
    </w:p>
    <w:p w14:paraId="440C6042">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3.2.2供应商可提供一个在正常情况使用下，质保期满后3年内可保证仪器设备正常使用的备件和材料清单，并标明其种类、生产厂、单价和总价，业主有权决定全部或有选择的购买。</w:t>
      </w:r>
    </w:p>
    <w:p w14:paraId="3A859A81">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3.2.3供应商可提供一个易损、易耗件清单，并标明用途、生产厂、常规使用寿命和单价。</w:t>
      </w:r>
    </w:p>
    <w:p w14:paraId="4CE507AB">
      <w:pPr>
        <w:tabs>
          <w:tab w:val="left" w:pos="1086"/>
        </w:tabs>
        <w:ind w:firstLine="482"/>
        <w:rPr>
          <w:rFonts w:cs="Times New Roman" w:asciiTheme="minorEastAsia" w:hAnsiTheme="minorEastAsia" w:eastAsiaTheme="minorEastAsia"/>
          <w:b/>
          <w:color w:val="auto"/>
        </w:rPr>
      </w:pPr>
      <w:r>
        <w:rPr>
          <w:rFonts w:cs="Times New Roman" w:asciiTheme="minorEastAsia" w:hAnsiTheme="minorEastAsia" w:eastAsiaTheme="minorEastAsia"/>
          <w:b/>
          <w:color w:val="auto"/>
        </w:rPr>
        <w:t>3.3售后服务</w:t>
      </w:r>
    </w:p>
    <w:p w14:paraId="18F72350">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3.3.1供货方中标后应具有相应的技术支持及售后服务，确保设备使用的用户能够得到及时优质的售后服务。</w:t>
      </w:r>
    </w:p>
    <w:p w14:paraId="59D59463">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3.3.2在质保期以内，供应商在接到业主的维修通知后需及时响应，并派出有能力的维修人员赶到业主现场进行维修处理。质保期内，凡因正常使用出现质量问题，供应商应提供免费维修或咨询等服务，承担因此产生的一切费用。</w:t>
      </w:r>
    </w:p>
    <w:p w14:paraId="5C7F96DF">
      <w:pPr>
        <w:tabs>
          <w:tab w:val="left" w:pos="1086"/>
        </w:tabs>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3.3.3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14:paraId="4B951597">
      <w:pPr>
        <w:tabs>
          <w:tab w:val="left" w:pos="1086"/>
        </w:tabs>
        <w:ind w:firstLine="482"/>
        <w:rPr>
          <w:rFonts w:cs="Times New Roman" w:asciiTheme="minorEastAsia" w:hAnsiTheme="minorEastAsia" w:eastAsiaTheme="minorEastAsia"/>
          <w:b/>
          <w:bCs/>
          <w:color w:val="auto"/>
          <w:sz w:val="36"/>
          <w:szCs w:val="36"/>
        </w:rPr>
      </w:pPr>
      <w:r>
        <w:rPr>
          <w:rFonts w:cs="Times New Roman" w:asciiTheme="minorEastAsia" w:hAnsiTheme="minorEastAsia" w:eastAsiaTheme="minorEastAsia"/>
          <w:b/>
          <w:color w:val="auto"/>
        </w:rPr>
        <w:t>注:带“▲”条款为实质性条款，必须完全响应，不允许负偏离，否则作无效响应处理。带</w:t>
      </w:r>
      <w:r>
        <w:rPr>
          <w:rFonts w:cs="Segoe UI Symbol" w:asciiTheme="minorEastAsia" w:hAnsiTheme="minorEastAsia" w:eastAsiaTheme="minorEastAsia"/>
          <w:b/>
          <w:color w:val="auto"/>
        </w:rPr>
        <w:t>★</w:t>
      </w:r>
      <w:r>
        <w:rPr>
          <w:rFonts w:cs="Times New Roman" w:asciiTheme="minorEastAsia" w:hAnsiTheme="minorEastAsia" w:eastAsiaTheme="minorEastAsia"/>
          <w:b/>
          <w:color w:val="auto"/>
        </w:rPr>
        <w:t>表示重要参数，负偏离扣分。</w:t>
      </w:r>
    </w:p>
    <w:p w14:paraId="52EEF48E">
      <w:pPr>
        <w:tabs>
          <w:tab w:val="left" w:pos="1086"/>
        </w:tabs>
        <w:ind w:firstLine="480"/>
        <w:rPr>
          <w:rFonts w:cs="仿宋" w:asciiTheme="minorEastAsia" w:hAnsiTheme="minorEastAsia" w:eastAsiaTheme="minorEastAsia"/>
        </w:rPr>
      </w:pPr>
    </w:p>
    <w:p w14:paraId="37FF5813">
      <w:pPr>
        <w:spacing w:beforeLines="100" w:line="276" w:lineRule="auto"/>
        <w:ind w:firstLine="402"/>
        <w:jc w:val="center"/>
        <w:outlineLvl w:val="2"/>
        <w:rPr>
          <w:rFonts w:cs="仿宋" w:asciiTheme="minorEastAsia" w:hAnsiTheme="minorEastAsia" w:eastAsiaTheme="minorEastAsia"/>
          <w:b/>
          <w:bCs/>
          <w:color w:val="000000" w:themeColor="text1"/>
          <w:spacing w:val="-20"/>
          <w:sz w:val="28"/>
          <w:szCs w:val="28"/>
        </w:rPr>
      </w:pPr>
      <w:r>
        <w:rPr>
          <w:rFonts w:hint="eastAsia" w:cs="仿宋" w:asciiTheme="minorEastAsia" w:hAnsiTheme="minorEastAsia" w:eastAsiaTheme="minorEastAsia"/>
          <w:b/>
          <w:bCs/>
          <w:color w:val="000000" w:themeColor="text1"/>
          <w:spacing w:val="-20"/>
          <w:sz w:val="28"/>
          <w:szCs w:val="28"/>
        </w:rPr>
        <w:t>第3包</w:t>
      </w:r>
    </w:p>
    <w:p w14:paraId="2EFD070C">
      <w:pPr>
        <w:spacing w:beforeLines="100" w:line="276" w:lineRule="auto"/>
        <w:ind w:firstLine="402"/>
        <w:jc w:val="center"/>
        <w:rPr>
          <w:rFonts w:cs="仿宋" w:asciiTheme="minorEastAsia" w:hAnsiTheme="minorEastAsia" w:eastAsiaTheme="minorEastAsia"/>
          <w:b/>
          <w:bCs/>
          <w:color w:val="000000" w:themeColor="text1"/>
          <w:spacing w:val="-20"/>
        </w:rPr>
      </w:pPr>
      <w:r>
        <w:rPr>
          <w:rFonts w:hint="eastAsia" w:cs="仿宋" w:asciiTheme="minorEastAsia" w:hAnsiTheme="minorEastAsia" w:eastAsiaTheme="minorEastAsia"/>
          <w:b/>
          <w:bCs/>
          <w:color w:val="000000" w:themeColor="text1"/>
          <w:spacing w:val="-20"/>
        </w:rPr>
        <w:t>（材料科学与工程学院）</w:t>
      </w:r>
    </w:p>
    <w:p w14:paraId="5A3ED323">
      <w:pPr>
        <w:ind w:firstLine="480"/>
        <w:rPr>
          <w:rFonts w:cs="仿宋" w:asciiTheme="minorEastAsia" w:hAnsiTheme="minorEastAsia" w:eastAsiaTheme="minorEastAsia"/>
          <w:b/>
          <w:color w:val="000000" w:themeColor="text1"/>
        </w:rPr>
      </w:pPr>
      <w:r>
        <w:rPr>
          <w:rFonts w:hint="eastAsia" w:cs="仿宋" w:asciiTheme="minorEastAsia" w:hAnsiTheme="minorEastAsia" w:eastAsiaTheme="minorEastAsia"/>
          <w:color w:val="000000" w:themeColor="text1"/>
        </w:rPr>
        <w:t>▲</w:t>
      </w:r>
      <w:r>
        <w:rPr>
          <w:rFonts w:hint="eastAsia" w:cs="仿宋" w:asciiTheme="minorEastAsia" w:hAnsiTheme="minorEastAsia" w:eastAsiaTheme="minorEastAsia"/>
          <w:b/>
          <w:color w:val="000000" w:themeColor="text1"/>
        </w:rPr>
        <w:t xml:space="preserve"> 一、采购需求一览表</w:t>
      </w:r>
    </w:p>
    <w:tbl>
      <w:tblPr>
        <w:tblStyle w:val="22"/>
        <w:tblW w:w="10445" w:type="dxa"/>
        <w:jc w:val="center"/>
        <w:tblLayout w:type="fixed"/>
        <w:tblCellMar>
          <w:top w:w="0" w:type="dxa"/>
          <w:left w:w="108" w:type="dxa"/>
          <w:bottom w:w="0" w:type="dxa"/>
          <w:right w:w="108" w:type="dxa"/>
        </w:tblCellMar>
      </w:tblPr>
      <w:tblGrid>
        <w:gridCol w:w="457"/>
        <w:gridCol w:w="1297"/>
        <w:gridCol w:w="567"/>
        <w:gridCol w:w="567"/>
        <w:gridCol w:w="1134"/>
        <w:gridCol w:w="873"/>
        <w:gridCol w:w="970"/>
        <w:gridCol w:w="707"/>
        <w:gridCol w:w="903"/>
        <w:gridCol w:w="2310"/>
        <w:gridCol w:w="660"/>
      </w:tblGrid>
      <w:tr w14:paraId="474D6F92">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6E98">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序号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DDA1">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采购品目名称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794C">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6E8">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0B9">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预算单价</w:t>
            </w:r>
          </w:p>
          <w:p w14:paraId="7C427022">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（单价限价）</w:t>
            </w:r>
          </w:p>
          <w:p w14:paraId="0836B5D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F540">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总价（万元）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DA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是否允许进口产品投标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C09">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 xml:space="preserve">是否核心产品 </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3090">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质保期（不低于）</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1D7">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交货期限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F5E1">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备注</w:t>
            </w:r>
          </w:p>
        </w:tc>
      </w:tr>
      <w:tr w14:paraId="79888A9A">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B6DA">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CBF1">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膜材料取向光谱学测量仪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CFAC">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F733">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4A6">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450.00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722">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450.00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CFA0">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671">
            <w:pP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857A">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86D">
            <w:pPr>
              <w:pStyle w:val="6"/>
              <w:rPr>
                <w:rFonts w:asciiTheme="minorEastAsia" w:hAnsiTheme="minorEastAsia" w:eastAsiaTheme="minorEastAsia"/>
                <w:color w:val="000000" w:themeColor="text1"/>
              </w:rPr>
            </w:pPr>
            <w:r>
              <w:rPr>
                <w:rFonts w:hint="eastAsia" w:cs="宋体" w:asciiTheme="minorEastAsia" w:hAnsiTheme="minorEastAsia" w:eastAsiaTheme="minorEastAsia"/>
                <w:b/>
                <w:bCs/>
                <w:color w:val="000000" w:themeColor="text1"/>
              </w:rPr>
              <w:t>合同签订后120天内交货且安装调试完毕交付使用</w:t>
            </w:r>
          </w:p>
          <w:p w14:paraId="1D8A5449">
            <w:pPr>
              <w:textAlignment w:val="center"/>
              <w:rPr>
                <w:rFonts w:cs="仿宋" w:asciiTheme="minorEastAsia" w:hAnsiTheme="minorEastAsia" w:eastAsiaTheme="minorEastAsia"/>
                <w:b/>
                <w:bCs/>
                <w:color w:val="000000" w:themeColor="text1"/>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5E69">
            <w:pPr>
              <w:textAlignment w:val="center"/>
              <w:rPr>
                <w:rFonts w:cs="仿宋" w:asciiTheme="minorEastAsia" w:hAnsiTheme="minorEastAsia" w:eastAsiaTheme="minorEastAsia"/>
                <w:b/>
                <w:bCs/>
                <w:color w:val="000000" w:themeColor="text1"/>
                <w:sz w:val="20"/>
                <w:szCs w:val="20"/>
              </w:rPr>
            </w:pPr>
          </w:p>
        </w:tc>
      </w:tr>
    </w:tbl>
    <w:p w14:paraId="2848A4CC">
      <w:pPr>
        <w:tabs>
          <w:tab w:val="left" w:pos="1086"/>
        </w:tabs>
        <w:spacing w:beforeLines="50" w:afterLines="50" w:line="360" w:lineRule="exact"/>
        <w:ind w:right="-86" w:rightChars="-41" w:firstLine="482"/>
        <w:rPr>
          <w:rFonts w:cs="仿宋" w:asciiTheme="minorEastAsia" w:hAnsiTheme="minorEastAsia" w:eastAsiaTheme="minorEastAsia"/>
          <w:b/>
          <w:bCs/>
          <w:color w:val="000000" w:themeColor="text1"/>
        </w:rPr>
      </w:pPr>
      <w:r>
        <w:rPr>
          <w:rFonts w:hint="eastAsia" w:cs="仿宋" w:asciiTheme="minorEastAsia" w:hAnsiTheme="minorEastAsia" w:eastAsiaTheme="minorEastAsia"/>
          <w:b/>
          <w:bCs/>
          <w:color w:val="000000" w:themeColor="text1"/>
        </w:rPr>
        <w:t>二、技术参数、规格及要求(包括采购标的的功能标准、性能标准、材质标准）</w:t>
      </w:r>
    </w:p>
    <w:tbl>
      <w:tblPr>
        <w:tblStyle w:val="22"/>
        <w:tblW w:w="9621" w:type="dxa"/>
        <w:jc w:val="center"/>
        <w:tblLayout w:type="fixed"/>
        <w:tblCellMar>
          <w:top w:w="0" w:type="dxa"/>
          <w:left w:w="108" w:type="dxa"/>
          <w:bottom w:w="0" w:type="dxa"/>
          <w:right w:w="108" w:type="dxa"/>
        </w:tblCellMar>
      </w:tblPr>
      <w:tblGrid>
        <w:gridCol w:w="509"/>
        <w:gridCol w:w="975"/>
        <w:gridCol w:w="8137"/>
      </w:tblGrid>
      <w:tr w14:paraId="063E6632">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2F0">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E59">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采购品目名称</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DC7">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参考型号及技术参数</w:t>
            </w:r>
          </w:p>
        </w:tc>
      </w:tr>
      <w:tr w14:paraId="0128E9E7">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D4CF">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8802">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膜材料取向光谱学测量仪</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552C5">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一、配置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1.1、样品激发光源 2个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1.2、源表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1.3、精密电控旋转台以及步进电机控制器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1.4、积分球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1.5、光学光谱仪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1.6、台式光功率计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1.7、工业相机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1.8、样品架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1.9、测试主机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1.10、测控软件 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2.1、激发态光学主机1台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2.2、870-1650nm近红外检测器1个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2.3、固体样品支架1个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2.4、液体样品支架1个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2.5、77-500k液氮变温附件1个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2.6、CW730、808、980nm激光器各一个（包含cw光源耦合通道）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2.7、脉宽控制器1个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2.8、77K低温杜瓦瓶附件 2个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2.9、VPL980、785、700、635、450nm脉宽可调激光器各一个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2.10、EPL980nm皮秒脉冲激光器一个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2.11、HPL670、800高功率脉冲激光器各一个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2.12、60W 微秒闪烁氙灯2个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2.13、450W 除臭氧氙灯2个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3.1、基态光学主机1套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3.2、10mm 方形石英比色皿(200nm-3500nm) 2只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3.3、卤素灯（备件）1件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3.4、氘灯（备件）1件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3.5、电脑打印机1套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 样品热处理主机，1台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4.2 热处理操作和数据分析软件，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4.3 恒温水浴，1套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4.4 内置质量流量计，1套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4.5 温度校正标样，包含不少于5个标样，1套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4.6 样品支架，1个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4.7 氧化铝坩埚， 500个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4.8 电脑（热处理主机联用），1台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二、技术参数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 分子取向测量参数/指标：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1.1★样品激发光源：两波段光功率输出功率连续可调，光斑直径小于1.5 mm,光功率大于1 mW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1.2★源表：最大电流源/量程：1 A；最大电压源/量程：20 V；测量分辨率（电流/电压）：100 pA/100 nV。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1.3精密电控旋转台以及步进电机控制器：旋转角分辨率：优于0.1°</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1.4积分球：工作波长： 200-2500 nm；涂层反射率：＞95%@200-2500 nm；＞99%@350-1600 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1.5★光学光谱仪：波长范围：可在380-1100 nm范围内配置；光学分辨率：&lt;2 nm (FWHM)系统信噪比：250：1；A/D分辨率：16 bit；动态范围：1300:1（典型）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1.6台式光功率计：带宽：500 kHz ；分辨率：0.0004%；精度：±0.2 %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1.7工业相机：800万像素，自动对焦</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1.8样品架：最大支持30 mm×30 mm样品测量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1.9测试主机：品牌电脑，I5/8G内存/256G固态硬盘</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1.10▲测控软件：自动控制数据采集软件和分子取向数值拟合软件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2.激发态光学特性测量参数/指标：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2.1光学元件：全反射聚焦光路，无透镜造成色差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2.2光源：无臭氧氙灯</w:t>
            </w:r>
            <w:r>
              <w:rPr>
                <w:rFonts w:hint="eastAsia" w:ascii="MS Mincho" w:hAnsi="MS Mincho" w:eastAsia="MS Mincho" w:cs="MS Mincho"/>
                <w:color w:val="000000" w:themeColor="text1"/>
                <w:sz w:val="20"/>
                <w:szCs w:val="20"/>
              </w:rPr>
              <w:t>≽</w:t>
            </w:r>
            <w:r>
              <w:rPr>
                <w:rFonts w:hint="eastAsia" w:asciiTheme="minorEastAsia" w:hAnsiTheme="minorEastAsia" w:eastAsiaTheme="minorEastAsia"/>
                <w:color w:val="000000" w:themeColor="text1"/>
                <w:sz w:val="20"/>
                <w:szCs w:val="20"/>
              </w:rPr>
              <w:t>150 W，密封的激发光路</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2.3单色器：Czerny-Turner构型，平面光栅设计</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2.4激发侧光谱范围为230-1000 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2.5发射侧光谱范围为230-1650 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2.6单色器焦长</w:t>
            </w:r>
            <w:r>
              <w:rPr>
                <w:rFonts w:hint="eastAsia" w:ascii="MS Mincho" w:hAnsi="MS Mincho" w:eastAsia="MS Mincho" w:cs="MS Mincho"/>
                <w:color w:val="000000" w:themeColor="text1"/>
                <w:sz w:val="20"/>
                <w:szCs w:val="20"/>
              </w:rPr>
              <w:t>≽</w:t>
            </w:r>
            <w:r>
              <w:rPr>
                <w:rFonts w:hint="eastAsia" w:asciiTheme="minorEastAsia" w:hAnsiTheme="minorEastAsia" w:eastAsiaTheme="minorEastAsia"/>
                <w:color w:val="000000" w:themeColor="text1"/>
                <w:sz w:val="20"/>
                <w:szCs w:val="20"/>
              </w:rPr>
              <w:t>225 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2.7光谱带宽（激发/发射）为0-30 nm，软件控制连续可调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2.8波长准确度（激发/发射）≤±0.5 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2.9扫描速度（激发/发射）</w:t>
            </w:r>
            <w:r>
              <w:rPr>
                <w:rFonts w:hint="eastAsia" w:ascii="MS Mincho" w:hAnsi="MS Mincho" w:eastAsia="MS Mincho" w:cs="MS Mincho"/>
                <w:color w:val="000000" w:themeColor="text1"/>
                <w:sz w:val="20"/>
                <w:szCs w:val="20"/>
              </w:rPr>
              <w:t>≽</w:t>
            </w:r>
            <w:r>
              <w:rPr>
                <w:rFonts w:hint="eastAsia" w:asciiTheme="minorEastAsia" w:hAnsiTheme="minorEastAsia" w:eastAsiaTheme="minorEastAsia"/>
                <w:color w:val="000000" w:themeColor="text1"/>
                <w:sz w:val="20"/>
                <w:szCs w:val="20"/>
              </w:rPr>
              <w:t>100 nm/s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2.10积分时间为1 ms-200 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2.11双发射检测器：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2.11.1光电倍增管，光谱范围为230-870 nm，半导体制冷，实现最大的噪声消除</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2.11.2★近红外探测器：InGaAs模拟检测器，检测波长为870-1650 nm，配置锁相放大器；半导体制冷，内置在仪器中，非外挂式探测器无需消耗液氮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2.11.3两个检测器的切换完全软件进行自动控制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2.12参比检测器：紫外扩展的硅光二极管</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2.13★标配吸收检测器:紫外扩展的硅光二极管实现透射率和吸收强度测量；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2.14★激发侧和发射侧光路内标配电动滤光片轮</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2.15水拉曼峰测量S/N≥10,000:1（FSD），计算公式FSD方法：S/N=(I397-I450）/(I450)1/2 (激发波长350 nm，带宽5 nm，1s积分时间)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2.16.磷光寿命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2.16.1光源：微秒脉冲闪光灯</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2.16.2测量寿命范围：10us-10s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2.16.3最大通道8000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2.16.4▲最小时间分辨率：≤10ns(计算方法=最小时间窗口除以最大通道数，投标时提供软件截图证明最小时间分辨率能设置至≤</w:t>
            </w:r>
            <w:r>
              <w:rPr>
                <w:rFonts w:asciiTheme="minorEastAsia" w:hAnsiTheme="minorEastAsia" w:eastAsiaTheme="minorEastAsia"/>
                <w:color w:val="000000" w:themeColor="text1"/>
                <w:sz w:val="20"/>
                <w:szCs w:val="20"/>
              </w:rPr>
              <w:t>10ns</w:t>
            </w:r>
            <w:r>
              <w:rPr>
                <w:rFonts w:hint="eastAsia"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2.17系统控制：采用软件自动控制,具备数据采集及批处理测试功能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2.18能够实现半峰宽以及CIE色度坐标同时输出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2.19定量测试功能分析，可实现定量测试功能，建立标准曲线</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2.20 ★77-500 k的变温附件,软件能够反控恒温器的温度，在温度达到预设值的时候自动进行温度相关的光谱扫描。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2.21 77k液氮低温杜瓦瓶附件：用于测试固体样品和冻结的液体样品在77k低温下的光致发光光谱。</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2.22近红外激发光源（730 nm，808 nm，980 nm），脉宽可调激光器VPL785、635nm各一个。</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 基态光学特性测量参数/指标：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3.1光学系统：双光束；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3.2双光束系统：双光栅分光双单色器；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3.3★检测器： PMT，NIR 半导体制冷InGaAs、冷却型PbS三检测器；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3.4波长范围：185-3300nm (185 nm以下需氮气吹扫)；</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 波长分辩率：UV/VIS：≤0.1nm ，NIR：≤0.1nmm；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3.6 波长准确度：UV/VIS±0.2nm，NIR：±0.8nm；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3.7波长重复性(10次测量)：UV/VIS：&lt;0.08nm，NIR：&lt;0.32nm；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3.8吸收强度准确度：±0.002Abs (0.5Abs，NIST930D滤光片)；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3.9吸收强度线性：UV/VIS：+/-0.001 A(1.0 A) +/-0.002 A(2.0 A)+/-0.006 A(3.0 A)；NIR：+/-0.0005 A(1.0 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3.10吸收强度重复性：≤0.0008Abs(0.5Abs)≤0.0016Abs(1Abs)；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3.11基线稳定性:≤0.0002Abs/小时；</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3.12光谱带宽：紫外可见区：8档切换（0.1, 0.2, 0.5, 1, 2, 3, 5, 8nm）近红外区：10档切换（0.2, 0.5, 1, 2, 3, 5, 8, 12, 20, 32nm）；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3.13基线平直度：±0.001Abs (200～3000nm)；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3.14★吸收强度噪音：≤0.00005Abs(500nm, 0Abs) ；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w:t>
            </w:r>
            <w:r>
              <w:rPr>
                <w:rFonts w:asciiTheme="minorEastAsia" w:hAnsiTheme="minorEastAsia" w:eastAsiaTheme="minorEastAsia"/>
                <w:color w:val="000000" w:themeColor="text1"/>
                <w:sz w:val="20"/>
                <w:szCs w:val="20"/>
              </w:rPr>
              <w:t>5</w:t>
            </w:r>
            <w:r>
              <w:rPr>
                <w:rFonts w:hint="eastAsia" w:asciiTheme="minorEastAsia" w:hAnsiTheme="minorEastAsia" w:eastAsiaTheme="minorEastAsia"/>
                <w:color w:val="000000" w:themeColor="text1"/>
                <w:sz w:val="20"/>
                <w:szCs w:val="20"/>
              </w:rPr>
              <w:t>光源： 50W卤素灯和氘灯（插座型）；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w:t>
            </w:r>
            <w:r>
              <w:rPr>
                <w:rFonts w:asciiTheme="minorEastAsia" w:hAnsiTheme="minorEastAsia" w:eastAsiaTheme="minorEastAsia"/>
                <w:color w:val="000000" w:themeColor="text1"/>
                <w:sz w:val="20"/>
                <w:szCs w:val="20"/>
              </w:rPr>
              <w:t>6</w:t>
            </w:r>
            <w:r>
              <w:rPr>
                <w:rFonts w:hint="eastAsia" w:asciiTheme="minorEastAsia" w:hAnsiTheme="minorEastAsia" w:eastAsiaTheme="minorEastAsia"/>
                <w:color w:val="000000" w:themeColor="text1"/>
                <w:sz w:val="20"/>
                <w:szCs w:val="20"/>
              </w:rPr>
              <w:t>★波长移动速度:紫外可见区18000nm/min；近红外区70000nm/min；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-波长扫描速度:  紫外可见区4500nm/min；近红外PMT/InGaAs区9000nm/min；近红外PbS区4000nm/min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4.热处理单元参数/指标：</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4.1温度范围：室温 —1025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4.2 炉体：耐腐蚀炉体，垂直炉体结构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4.3天平类型：电子天平</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4.4 样品测量范围：2g</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4.5天平分辨率：0.05</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g（全量程范围）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4.6线性升温速率：0.1—200℃/min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4.7 降温速度：从1000度降到100度，小于15min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4.8 温度准确度：±0.3℃（标准金属）</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4.9 温度精度：0.15℃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4.10 温度校正方法：以标准金属熔点进行校正，采用多点拟合校正方法，不少于5种标准样品</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4.11气体控制：内置3路输入2路输出的质量流量计，软件记录控制气体流量和控制气体自动切换</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4.12测试气氛：惰性、氧化、还原、静态/动态</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4.13分析软件：中英文可自由切换操作界面，软件可以实时控制和调整测试参数，且可以随时对结果进行分析。</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5★为保证产品质量，投标时需提供原厂家针对该设备售后服务承诺书以及参数确认函。</w:t>
            </w:r>
          </w:p>
        </w:tc>
      </w:tr>
    </w:tbl>
    <w:p w14:paraId="4CA2BF5A">
      <w:pPr>
        <w:tabs>
          <w:tab w:val="left" w:pos="1086"/>
        </w:tabs>
        <w:ind w:firstLine="480"/>
        <w:rPr>
          <w:rFonts w:cs="仿宋" w:asciiTheme="minorEastAsia" w:hAnsiTheme="minorEastAsia" w:eastAsiaTheme="minorEastAsia"/>
          <w:color w:val="000000" w:themeColor="text1"/>
        </w:rPr>
      </w:pPr>
    </w:p>
    <w:p w14:paraId="04526B58">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w:t>
      </w:r>
      <w:r>
        <w:rPr>
          <w:rFonts w:hint="eastAsia" w:cs="仿宋" w:asciiTheme="minorEastAsia" w:hAnsiTheme="minorEastAsia" w:eastAsiaTheme="minorEastAsia"/>
          <w:b/>
          <w:bCs/>
          <w:color w:val="000000" w:themeColor="text1"/>
        </w:rPr>
        <w:t>三、商务要求</w:t>
      </w:r>
    </w:p>
    <w:p w14:paraId="78BBAE51">
      <w:pPr>
        <w:numPr>
          <w:ilvl w:val="12"/>
          <w:numId w:val="0"/>
        </w:numPr>
        <w:tabs>
          <w:tab w:val="left" w:pos="1086"/>
        </w:tabs>
        <w:ind w:firstLine="420" w:firstLineChars="200"/>
        <w:rPr>
          <w:rFonts w:cs="仿宋" w:asciiTheme="minorEastAsia" w:hAnsiTheme="minorEastAsia" w:eastAsiaTheme="minorEastAsia"/>
          <w:b/>
          <w:bCs/>
          <w:color w:val="000000" w:themeColor="text1"/>
        </w:rPr>
      </w:pPr>
      <w:r>
        <w:rPr>
          <w:rFonts w:hint="eastAsia" w:cs="仿宋" w:asciiTheme="minorEastAsia" w:hAnsiTheme="minorEastAsia" w:eastAsiaTheme="minorEastAsia"/>
          <w:color w:val="000000" w:themeColor="text1"/>
        </w:rPr>
        <w:t>3.1、</w:t>
      </w:r>
      <w:r>
        <w:rPr>
          <w:rFonts w:hint="eastAsia" w:cs="仿宋" w:asciiTheme="minorEastAsia" w:hAnsiTheme="minorEastAsia" w:eastAsiaTheme="minorEastAsia"/>
          <w:b/>
          <w:bCs/>
          <w:color w:val="000000" w:themeColor="text1"/>
        </w:rPr>
        <w:t>设备的安装调试、试运行和验收标准要求</w:t>
      </w:r>
    </w:p>
    <w:p w14:paraId="2F811627">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3.1.1本项目为交付设备承包项目，中标供应商承包及负责招标文件对中标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14:paraId="2E1474BA">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3.1.2中标采购设备到达目的地，经安装、调试、技术培训后，中标供应商向业主提请设备验收。业主在接到供应商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17FBBC1E">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3.1.3所有产品经安装、调试、技术培训、验收合格后，双方在《海南省政府集中采购货物验收单》一式四份书面签字（盖章）验收。</w:t>
      </w:r>
    </w:p>
    <w:p w14:paraId="40F98ACA">
      <w:pPr>
        <w:spacing w:after="120"/>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3.1.4交货地点：采购人指定地点</w:t>
      </w:r>
    </w:p>
    <w:p w14:paraId="15EB07DD">
      <w:pPr>
        <w:tabs>
          <w:tab w:val="left" w:pos="1086"/>
        </w:tabs>
        <w:ind w:firstLine="482"/>
        <w:rPr>
          <w:rFonts w:cs="仿宋" w:asciiTheme="minorEastAsia" w:hAnsiTheme="minorEastAsia" w:eastAsiaTheme="minorEastAsia"/>
          <w:b/>
          <w:color w:val="000000" w:themeColor="text1"/>
        </w:rPr>
      </w:pPr>
      <w:r>
        <w:rPr>
          <w:rFonts w:hint="eastAsia" w:cs="仿宋" w:asciiTheme="minorEastAsia" w:hAnsiTheme="minorEastAsia" w:eastAsiaTheme="minorEastAsia"/>
          <w:b/>
          <w:color w:val="000000" w:themeColor="text1"/>
        </w:rPr>
        <w:t>3</w:t>
      </w:r>
      <w:r>
        <w:rPr>
          <w:rFonts w:cs="仿宋" w:asciiTheme="minorEastAsia" w:hAnsiTheme="minorEastAsia" w:eastAsiaTheme="minorEastAsia"/>
          <w:b/>
          <w:color w:val="000000" w:themeColor="text1"/>
        </w:rPr>
        <w:t>.2</w:t>
      </w:r>
      <w:r>
        <w:rPr>
          <w:rFonts w:hint="eastAsia" w:cs="仿宋" w:asciiTheme="minorEastAsia" w:hAnsiTheme="minorEastAsia" w:eastAsiaTheme="minorEastAsia"/>
          <w:b/>
          <w:color w:val="000000" w:themeColor="text1"/>
        </w:rPr>
        <w:t>工具、备件、易损件</w:t>
      </w:r>
    </w:p>
    <w:p w14:paraId="6B918944">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3.2.1供应商提供产品设备所带专用工具清单，并标明其种类、用途和生产厂，并在货物到货时同时提供给业主，此价格应包含在投标价中。</w:t>
      </w:r>
    </w:p>
    <w:p w14:paraId="68A3AC17">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3.2.2供应商可提供一个在正常情况使用下，质保期满后3年内可保证仪器设备正常使用的备件和材料清单，并标明其种类、生产厂、单价和总价，业主有权决定全部或有选择的购买。</w:t>
      </w:r>
    </w:p>
    <w:p w14:paraId="1E5CBD6E">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3.2.3供应商可提供一个易损、易耗件清单，并标明用途、生产厂、常规使用寿命和单价。</w:t>
      </w:r>
    </w:p>
    <w:p w14:paraId="779F7B1D">
      <w:pPr>
        <w:tabs>
          <w:tab w:val="left" w:pos="1086"/>
        </w:tabs>
        <w:ind w:firstLine="482"/>
        <w:rPr>
          <w:rFonts w:cs="仿宋" w:asciiTheme="minorEastAsia" w:hAnsiTheme="minorEastAsia" w:eastAsiaTheme="minorEastAsia"/>
          <w:b/>
          <w:color w:val="000000" w:themeColor="text1"/>
        </w:rPr>
      </w:pPr>
      <w:r>
        <w:rPr>
          <w:rFonts w:hint="eastAsia" w:cs="仿宋" w:asciiTheme="minorEastAsia" w:hAnsiTheme="minorEastAsia" w:eastAsiaTheme="minorEastAsia"/>
          <w:b/>
          <w:color w:val="000000" w:themeColor="text1"/>
        </w:rPr>
        <w:t>3.3售后服务</w:t>
      </w:r>
    </w:p>
    <w:p w14:paraId="2BEB0D99">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3.3.1供货方中标后应具有相应的技术支持及售后服务，确保设备使用的用户能够得到及时优质的售后服务。</w:t>
      </w:r>
    </w:p>
    <w:p w14:paraId="4AB85DF4">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3.3.2在质保期以内，供应商在接到业主的维修通知后需及时响应，并派出有能力的维修人员赶到业主现场进行维修处理。质保期内，凡因正常使用出现质量问题，供应商应提供免费维修或咨询等服务，承担因此产生的一切费用。</w:t>
      </w:r>
    </w:p>
    <w:p w14:paraId="40F74AEB">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3.3.3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14:paraId="163F2406">
      <w:pPr>
        <w:tabs>
          <w:tab w:val="left" w:pos="1086"/>
        </w:tabs>
        <w:ind w:firstLine="482"/>
        <w:rPr>
          <w:rFonts w:cs="宋体" w:asciiTheme="minorEastAsia" w:hAnsiTheme="minorEastAsia" w:eastAsiaTheme="minorEastAsia"/>
          <w:b/>
          <w:bCs/>
          <w:color w:val="000000" w:themeColor="text1"/>
          <w:sz w:val="36"/>
          <w:szCs w:val="36"/>
        </w:rPr>
      </w:pPr>
      <w:r>
        <w:rPr>
          <w:rFonts w:hint="eastAsia" w:cs="仿宋" w:asciiTheme="minorEastAsia" w:hAnsiTheme="minorEastAsia" w:eastAsiaTheme="minorEastAsia"/>
          <w:b/>
          <w:color w:val="000000" w:themeColor="text1"/>
        </w:rPr>
        <w:t>注:带“▲”条款为实质性条款，必须完全响应，不允许负偏离，否则作无效响应处理。带★表示重要参数，负偏离扣分。</w:t>
      </w:r>
    </w:p>
    <w:p w14:paraId="272CE3B0">
      <w:pPr>
        <w:tabs>
          <w:tab w:val="left" w:pos="1086"/>
        </w:tabs>
        <w:ind w:firstLine="480"/>
        <w:rPr>
          <w:rFonts w:cs="仿宋" w:asciiTheme="minorEastAsia" w:hAnsiTheme="minorEastAsia" w:eastAsiaTheme="minorEastAsia"/>
        </w:rPr>
      </w:pPr>
    </w:p>
    <w:p w14:paraId="6F055892">
      <w:pPr>
        <w:spacing w:beforeLines="100" w:line="276" w:lineRule="auto"/>
        <w:ind w:firstLine="402"/>
        <w:jc w:val="center"/>
        <w:outlineLvl w:val="2"/>
        <w:rPr>
          <w:rFonts w:cs="仿宋" w:asciiTheme="minorEastAsia" w:hAnsiTheme="minorEastAsia" w:eastAsiaTheme="minorEastAsia"/>
          <w:b/>
          <w:bCs/>
          <w:color w:val="000000" w:themeColor="text1"/>
          <w:spacing w:val="-20"/>
          <w:sz w:val="28"/>
          <w:szCs w:val="28"/>
        </w:rPr>
      </w:pPr>
      <w:r>
        <w:rPr>
          <w:rFonts w:hint="eastAsia" w:cs="仿宋" w:asciiTheme="minorEastAsia" w:hAnsiTheme="minorEastAsia" w:eastAsiaTheme="minorEastAsia"/>
          <w:b/>
          <w:bCs/>
          <w:color w:val="000000" w:themeColor="text1"/>
          <w:spacing w:val="-20"/>
          <w:sz w:val="28"/>
          <w:szCs w:val="28"/>
        </w:rPr>
        <w:t>第4包</w:t>
      </w:r>
    </w:p>
    <w:p w14:paraId="66A2C959">
      <w:pPr>
        <w:spacing w:beforeLines="100" w:line="276" w:lineRule="auto"/>
        <w:ind w:firstLine="402"/>
        <w:jc w:val="center"/>
        <w:rPr>
          <w:rFonts w:cs="仿宋" w:asciiTheme="minorEastAsia" w:hAnsiTheme="minorEastAsia" w:eastAsiaTheme="minorEastAsia"/>
          <w:b/>
          <w:bCs/>
          <w:color w:val="000000" w:themeColor="text1"/>
          <w:spacing w:val="-20"/>
        </w:rPr>
      </w:pPr>
      <w:r>
        <w:rPr>
          <w:rFonts w:hint="eastAsia" w:cs="仿宋" w:asciiTheme="minorEastAsia" w:hAnsiTheme="minorEastAsia" w:eastAsiaTheme="minorEastAsia"/>
          <w:b/>
          <w:bCs/>
          <w:color w:val="000000" w:themeColor="text1"/>
          <w:spacing w:val="-20"/>
        </w:rPr>
        <w:t>（材料科学与工程学院）</w:t>
      </w:r>
    </w:p>
    <w:p w14:paraId="20C90D61">
      <w:pPr>
        <w:ind w:firstLine="480"/>
        <w:rPr>
          <w:rFonts w:cs="仿宋" w:asciiTheme="minorEastAsia" w:hAnsiTheme="minorEastAsia" w:eastAsiaTheme="minorEastAsia"/>
          <w:b/>
          <w:color w:val="000000" w:themeColor="text1"/>
        </w:rPr>
      </w:pPr>
      <w:r>
        <w:rPr>
          <w:rFonts w:hint="eastAsia" w:cs="仿宋" w:asciiTheme="minorEastAsia" w:hAnsiTheme="minorEastAsia" w:eastAsiaTheme="minorEastAsia"/>
          <w:color w:val="000000" w:themeColor="text1"/>
        </w:rPr>
        <w:t>▲</w:t>
      </w:r>
      <w:r>
        <w:rPr>
          <w:rFonts w:hint="eastAsia" w:cs="仿宋" w:asciiTheme="minorEastAsia" w:hAnsiTheme="minorEastAsia" w:eastAsiaTheme="minorEastAsia"/>
          <w:b/>
          <w:color w:val="000000" w:themeColor="text1"/>
        </w:rPr>
        <w:t xml:space="preserve"> 一、采购需求一览表</w:t>
      </w:r>
    </w:p>
    <w:tbl>
      <w:tblPr>
        <w:tblStyle w:val="22"/>
        <w:tblW w:w="10445" w:type="dxa"/>
        <w:jc w:val="center"/>
        <w:tblLayout w:type="fixed"/>
        <w:tblCellMar>
          <w:top w:w="0" w:type="dxa"/>
          <w:left w:w="108" w:type="dxa"/>
          <w:bottom w:w="0" w:type="dxa"/>
          <w:right w:w="108" w:type="dxa"/>
        </w:tblCellMar>
      </w:tblPr>
      <w:tblGrid>
        <w:gridCol w:w="457"/>
        <w:gridCol w:w="1297"/>
        <w:gridCol w:w="567"/>
        <w:gridCol w:w="567"/>
        <w:gridCol w:w="1134"/>
        <w:gridCol w:w="873"/>
        <w:gridCol w:w="970"/>
        <w:gridCol w:w="707"/>
        <w:gridCol w:w="903"/>
        <w:gridCol w:w="2310"/>
        <w:gridCol w:w="660"/>
      </w:tblGrid>
      <w:tr w14:paraId="5511A7A7">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2218">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序号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CF4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采购品目名称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6FF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956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F128">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预算单价</w:t>
            </w:r>
          </w:p>
          <w:p w14:paraId="1412BA91">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（单价限价）</w:t>
            </w:r>
          </w:p>
          <w:p w14:paraId="5EF4D558">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89D4">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总价（万元）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02A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是否允许进口产品投标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EE4">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是否核心产品</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7BFE">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质保期（不低于）</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7814">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交货期限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CBA">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备注</w:t>
            </w:r>
          </w:p>
        </w:tc>
      </w:tr>
      <w:tr w14:paraId="7021DF2A">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A101">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3FBF">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弹性体微纳结构原位测试仪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3B35">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13F">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F241">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320.00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AF71">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320.00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AEC5">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FA8C">
            <w:pP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9CC">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60DA">
            <w:pPr>
              <w:pStyle w:val="6"/>
              <w:rPr>
                <w:rFonts w:asciiTheme="minorEastAsia" w:hAnsiTheme="minorEastAsia" w:eastAsiaTheme="minorEastAsia"/>
                <w:color w:val="000000" w:themeColor="text1"/>
              </w:rPr>
            </w:pPr>
            <w:r>
              <w:rPr>
                <w:rFonts w:hint="eastAsia" w:cs="宋体" w:asciiTheme="minorEastAsia" w:hAnsiTheme="minorEastAsia" w:eastAsiaTheme="minorEastAsia"/>
                <w:b/>
                <w:bCs/>
                <w:color w:val="000000" w:themeColor="text1"/>
              </w:rPr>
              <w:t>合同签订后120天内交货且安装调试完毕交付使用</w:t>
            </w:r>
          </w:p>
          <w:p w14:paraId="33458A35">
            <w:pPr>
              <w:textAlignment w:val="center"/>
              <w:rPr>
                <w:rFonts w:cs="仿宋" w:asciiTheme="minorEastAsia" w:hAnsiTheme="minorEastAsia" w:eastAsiaTheme="minorEastAsia"/>
                <w:b/>
                <w:bCs/>
                <w:color w:val="000000" w:themeColor="text1"/>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D427">
            <w:pPr>
              <w:textAlignment w:val="center"/>
              <w:rPr>
                <w:rFonts w:cs="仿宋" w:asciiTheme="minorEastAsia" w:hAnsiTheme="minorEastAsia" w:eastAsiaTheme="minorEastAsia"/>
                <w:b/>
                <w:bCs/>
                <w:color w:val="000000" w:themeColor="text1"/>
                <w:sz w:val="20"/>
                <w:szCs w:val="20"/>
              </w:rPr>
            </w:pPr>
          </w:p>
        </w:tc>
      </w:tr>
      <w:tr w14:paraId="1F3F8981">
        <w:tblPrEx>
          <w:tblCellMar>
            <w:top w:w="0" w:type="dxa"/>
            <w:left w:w="108" w:type="dxa"/>
            <w:bottom w:w="0" w:type="dxa"/>
            <w:right w:w="108" w:type="dxa"/>
          </w:tblCellMar>
        </w:tblPrEx>
        <w:trPr>
          <w:trHeight w:val="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8BFB">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5724">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材料成型实时成像检测仪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5DEA">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3617">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9863">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170.00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0CD6">
            <w:pPr>
              <w:jc w:val="cente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170.00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F9D3">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AB63">
            <w:pP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AC9">
            <w:pP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C935">
            <w:pPr>
              <w:pStyle w:val="6"/>
              <w:rPr>
                <w:rFonts w:asciiTheme="minorEastAsia" w:hAnsiTheme="minorEastAsia" w:eastAsiaTheme="minorEastAsia"/>
                <w:color w:val="000000" w:themeColor="text1"/>
              </w:rPr>
            </w:pPr>
            <w:r>
              <w:rPr>
                <w:rFonts w:hint="eastAsia" w:cs="宋体" w:asciiTheme="minorEastAsia" w:hAnsiTheme="minorEastAsia" w:eastAsiaTheme="minorEastAsia"/>
                <w:b/>
                <w:bCs/>
                <w:color w:val="000000" w:themeColor="text1"/>
              </w:rPr>
              <w:t>合同签订后120天内交货且安装调试完毕交付使用</w:t>
            </w:r>
          </w:p>
          <w:p w14:paraId="504865F4">
            <w:pPr>
              <w:textAlignment w:val="center"/>
              <w:rPr>
                <w:rFonts w:cs="仿宋" w:asciiTheme="minorEastAsia" w:hAnsiTheme="minorEastAsia" w:eastAsiaTheme="minorEastAsia"/>
                <w:b/>
                <w:bCs/>
                <w:color w:val="000000" w:themeColor="text1"/>
                <w:sz w:val="20"/>
                <w:szCs w:val="20"/>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5B8">
            <w:pPr>
              <w:textAlignment w:val="center"/>
              <w:rPr>
                <w:rFonts w:cs="仿宋" w:asciiTheme="minorEastAsia" w:hAnsiTheme="minorEastAsia" w:eastAsiaTheme="minorEastAsia"/>
                <w:b/>
                <w:bCs/>
                <w:color w:val="000000" w:themeColor="text1"/>
                <w:sz w:val="20"/>
                <w:szCs w:val="20"/>
              </w:rPr>
            </w:pPr>
          </w:p>
        </w:tc>
      </w:tr>
    </w:tbl>
    <w:p w14:paraId="11A99D06">
      <w:pPr>
        <w:tabs>
          <w:tab w:val="left" w:pos="1086"/>
        </w:tabs>
        <w:spacing w:beforeLines="50" w:afterLines="50" w:line="360" w:lineRule="exact"/>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注：供应商报价如超过此单价限价的，将作为无效投标处理。</w:t>
      </w:r>
    </w:p>
    <w:p w14:paraId="276AD61B">
      <w:pPr>
        <w:tabs>
          <w:tab w:val="left" w:pos="1086"/>
        </w:tabs>
        <w:ind w:firstLine="480"/>
        <w:rPr>
          <w:rFonts w:cs="仿宋" w:asciiTheme="minorEastAsia" w:hAnsiTheme="minorEastAsia" w:eastAsiaTheme="minorEastAsia"/>
          <w:color w:val="000000" w:themeColor="text1"/>
        </w:rPr>
      </w:pPr>
    </w:p>
    <w:p w14:paraId="11A1973D">
      <w:pPr>
        <w:tabs>
          <w:tab w:val="left" w:pos="1086"/>
        </w:tabs>
        <w:spacing w:beforeLines="50" w:afterLines="50" w:line="360" w:lineRule="exact"/>
        <w:ind w:right="-86" w:rightChars="-41" w:firstLine="482"/>
        <w:jc w:val="center"/>
        <w:rPr>
          <w:rFonts w:cs="仿宋" w:asciiTheme="minorEastAsia" w:hAnsiTheme="minorEastAsia" w:eastAsiaTheme="minorEastAsia"/>
          <w:b/>
          <w:bCs/>
          <w:color w:val="000000" w:themeColor="text1"/>
          <w:sz w:val="28"/>
          <w:szCs w:val="28"/>
        </w:rPr>
      </w:pPr>
      <w:r>
        <w:rPr>
          <w:rFonts w:hint="eastAsia" w:cs="仿宋" w:asciiTheme="minorEastAsia" w:hAnsiTheme="minorEastAsia" w:eastAsiaTheme="minorEastAsia"/>
          <w:b/>
          <w:bCs/>
          <w:color w:val="000000" w:themeColor="text1"/>
          <w:sz w:val="28"/>
          <w:szCs w:val="28"/>
        </w:rPr>
        <w:t>第4包</w:t>
      </w:r>
    </w:p>
    <w:tbl>
      <w:tblPr>
        <w:tblStyle w:val="22"/>
        <w:tblW w:w="9621" w:type="dxa"/>
        <w:jc w:val="center"/>
        <w:tblLayout w:type="fixed"/>
        <w:tblCellMar>
          <w:top w:w="0" w:type="dxa"/>
          <w:left w:w="108" w:type="dxa"/>
          <w:bottom w:w="0" w:type="dxa"/>
          <w:right w:w="108" w:type="dxa"/>
        </w:tblCellMar>
      </w:tblPr>
      <w:tblGrid>
        <w:gridCol w:w="509"/>
        <w:gridCol w:w="975"/>
        <w:gridCol w:w="8137"/>
      </w:tblGrid>
      <w:tr w14:paraId="2DDF6000">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F766">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6900">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采购品目名称</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F871">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参考型号及技术参数</w:t>
            </w:r>
          </w:p>
        </w:tc>
      </w:tr>
      <w:tr w14:paraId="3BA9F01A">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F7FC">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6AAE">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弹性体微纳结构原位测试仪</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5BFBCB">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主要技术参数：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1应力应变加载控制单元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1.1最大加载能力：100 kN；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1.2主机形式：双立柱</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★1.3系统支持多类型设备（包括录播设备、屏显设备、平板设备）接入功能（投标时须提供第三方检测机构出具的</w:t>
            </w:r>
            <w:r>
              <w:rPr>
                <w:rFonts w:asciiTheme="minorEastAsia" w:hAnsiTheme="minorEastAsia" w:eastAsiaTheme="minorEastAsia"/>
                <w:color w:val="000000" w:themeColor="text1"/>
                <w:sz w:val="20"/>
                <w:szCs w:val="20"/>
              </w:rPr>
              <w:t>CMA</w:t>
            </w:r>
            <w:r>
              <w:rPr>
                <w:rFonts w:hint="eastAsia" w:asciiTheme="minorEastAsia" w:hAnsiTheme="minorEastAsia" w:eastAsiaTheme="minorEastAsia"/>
                <w:color w:val="000000" w:themeColor="text1"/>
                <w:sz w:val="20"/>
                <w:szCs w:val="20"/>
              </w:rPr>
              <w:t>或</w:t>
            </w:r>
            <w:r>
              <w:rPr>
                <w:rFonts w:asciiTheme="minorEastAsia" w:hAnsiTheme="minorEastAsia" w:eastAsiaTheme="minorEastAsia"/>
                <w:color w:val="000000" w:themeColor="text1"/>
                <w:sz w:val="20"/>
                <w:szCs w:val="20"/>
              </w:rPr>
              <w:t>CNAS</w:t>
            </w:r>
            <w:r>
              <w:rPr>
                <w:rFonts w:hint="eastAsia" w:asciiTheme="minorEastAsia" w:hAnsiTheme="minorEastAsia" w:eastAsiaTheme="minorEastAsia"/>
                <w:color w:val="000000" w:themeColor="text1"/>
                <w:sz w:val="20"/>
                <w:szCs w:val="20"/>
              </w:rPr>
              <w:t>检测报告复印件支持具备该功能，并加盖投标人的公章），集中运维。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1.4试验力测量误差：±0.5%；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1.5试验力测量范围： 1%FS--100%FS；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1.6试验力控制稳定度：±0.5%。</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★1.7传感器相对误差精度≤0.5%,重复性精度≤0.5%。（投标时须提供第三方检测机构出具的</w:t>
            </w:r>
            <w:r>
              <w:rPr>
                <w:rFonts w:asciiTheme="minorEastAsia" w:hAnsiTheme="minorEastAsia" w:eastAsiaTheme="minorEastAsia"/>
                <w:color w:val="000000" w:themeColor="text1"/>
                <w:sz w:val="20"/>
                <w:szCs w:val="20"/>
              </w:rPr>
              <w:t>CMA</w:t>
            </w:r>
            <w:r>
              <w:rPr>
                <w:rFonts w:hint="eastAsia" w:asciiTheme="minorEastAsia" w:hAnsiTheme="minorEastAsia" w:eastAsiaTheme="minorEastAsia"/>
                <w:color w:val="000000" w:themeColor="text1"/>
                <w:sz w:val="20"/>
                <w:szCs w:val="20"/>
              </w:rPr>
              <w:t>或</w:t>
            </w:r>
            <w:r>
              <w:rPr>
                <w:rFonts w:asciiTheme="minorEastAsia" w:hAnsiTheme="minorEastAsia" w:eastAsiaTheme="minorEastAsia"/>
                <w:color w:val="000000" w:themeColor="text1"/>
                <w:sz w:val="20"/>
                <w:szCs w:val="20"/>
              </w:rPr>
              <w:t>CNAS</w:t>
            </w:r>
            <w:r>
              <w:rPr>
                <w:rFonts w:hint="eastAsia" w:asciiTheme="minorEastAsia" w:hAnsiTheme="minorEastAsia" w:eastAsiaTheme="minorEastAsia"/>
                <w:color w:val="000000" w:themeColor="text1"/>
                <w:sz w:val="20"/>
                <w:szCs w:val="20"/>
              </w:rPr>
              <w:t>检测报告（或校准证书）复印件支持具备该功能，并加盖投标人的公章）。</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1.8拉伸速率范围： (0.001-0.0000001 mm/s)，拉伸速率连续可调，(为装夹试样方便，拉杆空载最快速度可达到0.001—50 mm/min）；</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1.9试样夹持方式及规格:适合圆棒形试样螺纹连接：M10/M6；适合板状试样销钉连接：板厚度3/5 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1.10试验环境控制温度：室温＋10℃～55℃；温度波动度： ±2℃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1.11拉杆最大行程： 180 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1.12整机内置摄像头（非外扩），PC通道下支持通过软件调用摄像头进行二维码扫码识别；摄像头对角角度≥120°；支持远程巡视应用。整机内置非独立外扩展的阵列麦克风，可用于对环境音频进行采集，拾音距离≥12m。（投标时须提供第三方检测机构出具的</w:t>
            </w:r>
            <w:r>
              <w:rPr>
                <w:rFonts w:asciiTheme="minorEastAsia" w:hAnsiTheme="minorEastAsia" w:eastAsiaTheme="minorEastAsia"/>
                <w:color w:val="000000" w:themeColor="text1"/>
                <w:sz w:val="20"/>
                <w:szCs w:val="20"/>
              </w:rPr>
              <w:t>CMA</w:t>
            </w:r>
            <w:r>
              <w:rPr>
                <w:rFonts w:hint="eastAsia" w:asciiTheme="minorEastAsia" w:hAnsiTheme="minorEastAsia" w:eastAsiaTheme="minorEastAsia"/>
                <w:color w:val="000000" w:themeColor="text1"/>
                <w:sz w:val="20"/>
                <w:szCs w:val="20"/>
              </w:rPr>
              <w:t>或</w:t>
            </w:r>
            <w:r>
              <w:rPr>
                <w:rFonts w:asciiTheme="minorEastAsia" w:hAnsiTheme="minorEastAsia" w:eastAsiaTheme="minorEastAsia"/>
                <w:color w:val="000000" w:themeColor="text1"/>
                <w:sz w:val="20"/>
                <w:szCs w:val="20"/>
              </w:rPr>
              <w:t>CNAS</w:t>
            </w:r>
            <w:r>
              <w:rPr>
                <w:rFonts w:hint="eastAsia" w:asciiTheme="minorEastAsia" w:hAnsiTheme="minorEastAsia" w:eastAsiaTheme="minorEastAsia"/>
                <w:color w:val="000000" w:themeColor="text1"/>
                <w:sz w:val="20"/>
                <w:szCs w:val="20"/>
              </w:rPr>
              <w:t>检测报告复印件支持具备该功能参数，并加盖投标人的公章）</w:t>
            </w:r>
          </w:p>
          <w:p w14:paraId="0BD3A081">
            <w:pP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1.13同轴度： ≤8%；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1.14位移分辨率：1 um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1.15采样频率：1k hz</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1.16外接设备连接整机且触摸信号连通时，外接设备可直接读取整机前置USB接口的移动存储设备数据。（投标时须提供第三方检测机构出具的</w:t>
            </w:r>
            <w:r>
              <w:rPr>
                <w:rFonts w:asciiTheme="minorEastAsia" w:hAnsiTheme="minorEastAsia" w:eastAsiaTheme="minorEastAsia"/>
                <w:color w:val="000000" w:themeColor="text1"/>
                <w:sz w:val="20"/>
                <w:szCs w:val="20"/>
              </w:rPr>
              <w:t>CMA</w:t>
            </w:r>
            <w:r>
              <w:rPr>
                <w:rFonts w:hint="eastAsia" w:asciiTheme="minorEastAsia" w:hAnsiTheme="minorEastAsia" w:eastAsiaTheme="minorEastAsia"/>
                <w:color w:val="000000" w:themeColor="text1"/>
                <w:sz w:val="20"/>
                <w:szCs w:val="20"/>
              </w:rPr>
              <w:t>或</w:t>
            </w:r>
            <w:r>
              <w:rPr>
                <w:rFonts w:asciiTheme="minorEastAsia" w:hAnsiTheme="minorEastAsia" w:eastAsiaTheme="minorEastAsia"/>
                <w:color w:val="000000" w:themeColor="text1"/>
                <w:sz w:val="20"/>
                <w:szCs w:val="20"/>
              </w:rPr>
              <w:t>CNAS</w:t>
            </w:r>
            <w:r>
              <w:rPr>
                <w:rFonts w:hint="eastAsia" w:asciiTheme="minorEastAsia" w:hAnsiTheme="minorEastAsia" w:eastAsiaTheme="minorEastAsia"/>
                <w:color w:val="000000" w:themeColor="text1"/>
                <w:sz w:val="20"/>
                <w:szCs w:val="20"/>
              </w:rPr>
              <w:t>检测报告复印件支持具备该功能，并加盖投标人的公章）。</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1.17配置拉伸夹具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1.18样品起始规格:50x50 mm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1.19最大变形距离:150x150 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1.20样品厚度:0-5 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1.21每个轴独立夹持</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★1.22前置 USB 接口具备防撞挡板设计，防撞挡板采用转轴式翻转。整机具备至少6个前置按键，实现开关机、调出中控菜单、护眼的操作。整机具有护眼功能，可通过前置面板物理功能按键一键启用护眼模式。（投标时须提供第三方检测机构出具的</w:t>
            </w:r>
            <w:r>
              <w:rPr>
                <w:rFonts w:asciiTheme="minorEastAsia" w:hAnsiTheme="minorEastAsia" w:eastAsiaTheme="minorEastAsia"/>
                <w:color w:val="000000" w:themeColor="text1"/>
                <w:sz w:val="20"/>
                <w:szCs w:val="20"/>
              </w:rPr>
              <w:t>CMA</w:t>
            </w:r>
            <w:r>
              <w:rPr>
                <w:rFonts w:hint="eastAsia" w:asciiTheme="minorEastAsia" w:hAnsiTheme="minorEastAsia" w:eastAsiaTheme="minorEastAsia"/>
                <w:color w:val="000000" w:themeColor="text1"/>
                <w:sz w:val="20"/>
                <w:szCs w:val="20"/>
              </w:rPr>
              <w:t>或</w:t>
            </w:r>
            <w:r>
              <w:rPr>
                <w:rFonts w:asciiTheme="minorEastAsia" w:hAnsiTheme="minorEastAsia" w:eastAsiaTheme="minorEastAsia"/>
                <w:color w:val="000000" w:themeColor="text1"/>
                <w:sz w:val="20"/>
                <w:szCs w:val="20"/>
              </w:rPr>
              <w:t>CNAS</w:t>
            </w:r>
            <w:r>
              <w:rPr>
                <w:rFonts w:hint="eastAsia" w:asciiTheme="minorEastAsia" w:hAnsiTheme="minorEastAsia" w:eastAsiaTheme="minorEastAsia"/>
                <w:color w:val="000000" w:themeColor="text1"/>
                <w:sz w:val="20"/>
                <w:szCs w:val="20"/>
              </w:rPr>
              <w:t>检测报告复印件支持具备该功能，并加盖投标人的公章）。</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1.23可移动式设计，保证夹具可以同时沿着X轴和Y轴移动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1.24 DIC 测量系统 1套，DSE-2D 数字散斑二维全场应变测量系统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1.25图形处理功能，具有曲线无级放大、曲线遍历，曲线坐标移动，相关曲线叠加，曲线添加标注及打印处理。</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1.26试验控制方式:力、位移、时间、加载速率、分级加载、单向循环加载。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测量和记录周期可自由设定，可自行设定试验参数。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★1.27具备多通道静态加载功能，提供多通道静态软件模块，为防止第三方侵权纠纷软件需具有自主知识产权，投标时提供计算机软件著作权登记证书及编号，版权查验网址，及网站查验截图。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1.28软件具有断点恢复，曲线自动刷新，故障自诊断功能。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1.29有超限报警、超温报警、超量程报警、故障报警等安全保护功能。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1.30试验报告根据用户格式设计，数据可导入Excel文档进行处理。</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1.31每台试验均有曲线示意，自动升温、控温功能/自动调节功能/集中管理功能。</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1.32各项试验数据存储、整理、回归处理、外推计算。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2环境控制单元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2.1高温模块；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2.2加热方式采用辐射式控温；</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2.3可实现-70℃至350℃温度试验环境；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2.4温度波动度≤±2℃。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2.5冷却方式采用水冷，利用制冷机将水循环制冷进行冷却。</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2.6腐蚀槽加热管功率：0.5kW</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2.7腐蚀介质类型：盐、海水和其他无毒无害及非易燃易爆等腐蚀溶液；</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 xml:space="preserve">2.8腐蚀介质溶液容积量：不少于400ml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2.9腐蚀槽：有机玻璃材质、双层筒形容器，内层灌注腐蚀介质，外层为加热水浴。试样的工作部分位于容器内，试样下端通过橡胶密封塞穿过容器底部与下夹头相连。</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2.10腐蚀槽采用电加热管加热，电加热管放置在外层水浴中，由一台数字温控器控制。通过水浴加热达到对内层的腐蚀介质进行加热。</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 微纳结构测试模块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3.1电子光学系统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3.1.1电子枪：钨灯丝电子枪，预对中灯丝；</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★3.1.2二次电子分辨率≤4.0nm@20kV，15nm@1kV；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★3.1.3 低真空背散射电子分辨率≤5.0nm@20kV，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3.1.4加速电压范围：0.3kV～20kV连续可调；</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3.1.5放大倍数范围：6~300000倍（底片倍数），16~800000倍（显示倍数）;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3.1.6电子束对中：二级电磁透镜，聚光镜：三级电磁透镜；</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3.1.7 像散校正：8级扫描线圈；</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3.1.8 聚光镜光阑：完全内置安装在长衬管内部，更换简单；</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3.1.9 电子束偏移：±50</w:t>
            </w:r>
            <w:r>
              <w:rPr>
                <w:rFonts w:cs="Calibri" w:asciiTheme="minorEastAsia" w:hAnsiTheme="minorEastAsia" w:eastAsiaTheme="minorEastAsia"/>
                <w:color w:val="000000" w:themeColor="text1"/>
                <w:sz w:val="20"/>
                <w:szCs w:val="20"/>
              </w:rPr>
              <w:t>μ</w:t>
            </w:r>
            <w:r>
              <w:rPr>
                <w:rFonts w:hint="eastAsia" w:asciiTheme="minorEastAsia" w:hAnsiTheme="minorEastAsia" w:eastAsiaTheme="minorEastAsia"/>
                <w:color w:val="000000" w:themeColor="text1"/>
                <w:sz w:val="20"/>
                <w:szCs w:val="20"/>
              </w:rPr>
              <w:t>m(WD=10mm)；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3.1.10能谱工作距离WD=10mm，TOA=30°；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3.1.11 实时束流显示，软件界面随时查看；</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★3.1.12 灯丝寿命监控，剩余灯丝寿命状态在软件界面可显示；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  探测器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★3.2.1 二次电子探测器，五分割半导体背散射探测器；</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★3.2.2 低真空功能，低真空范围：6-100Pa，高低真空一键切换，不需更换光阑；</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3.2.3 带有信号混合的MIX模式，SE和BSE信号可进行自动混合，形成Mix混合像；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3.3真空系统</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3.3.1涡轮分子泵1台，≥84L/s；</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3.3.2机械泵1台，≥100L/min（50Hz）；</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3.3.3电子枪真空度≤1.5×10-3Pa；</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 样品仓及样品台</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★3.4.1五轴样品台，X：0~50mm，Y：0~40mm，Z：5~33mm，R：0~360°，T：-15°~90°；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3.4.2最大样品尺寸：直径≥80mm，高度≥40mm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3.4.3 电镜观察视野直径≥64mm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3.4.4 非接触防碰撞设计，无需依赖CCD边观察边调节，确保安全性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3.4.5 高稳定样品仓，弹簧减震，无需补气，换样泄真空无需额外气源</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 软件和图像显示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3.5.1图像显示：主窗口1280x960像素，副窗口640x480像素；</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3.5.2图像保存：最大2560x1920像素；</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3.5.3 图像显示方式：全屏显示、分屏显示；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3.5.4 图像存储格式：TIFF、JPEG、BMP格式；</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3.5.5 扫描速度：快速扫描（1档），慢速扫描（6档），选区扫描，CSS扫描（6档）；拍照模式：高分辨拍照，积分拍照，CSS拍照；</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3.5.6 测量功能：支持多种测量标记工具，如长度、角度、直径等；</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3.5.7 操作设备：键盘、鼠标、轨迹球、旋钮板；</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3.5.8自动功能：自动亮度对比度，自动对焦，自动消像散，自动灯丝饱和度调整，自动电子束对中，自动一键开启；</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3.5.9 具有报告自动导出功能，图片能以Word, Excel或者PowerPoint 等格式导出</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3.5.10配套计算机配置不低于：windows 10 Pro 64位专业版；专用工作站；CPU不低于I5；内存≥8G；硬盘≥1T；显示器≥24寸；</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3.6环境状态</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3.6.1电源电压100-240V（±10%），50Hz</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3.6.2独立地线接地电阻＜100欧姆即可</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3.6.3 温度15~30°C，温差≤5°C，湿度≤70%</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3.7微区元素分析模块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3.7.1 探测器：分析型SDD硅漂移电制冷探测器，有效面积不低于30mm</w:t>
            </w:r>
            <w:r>
              <w:rPr>
                <w:rFonts w:hint="eastAsia" w:asciiTheme="minorEastAsia" w:hAnsiTheme="minorEastAsia" w:eastAsiaTheme="minorEastAsia"/>
                <w:color w:val="000000" w:themeColor="text1"/>
                <w:sz w:val="20"/>
                <w:szCs w:val="20"/>
                <w:vertAlign w:val="superscript"/>
              </w:rPr>
              <w:t>2</w:t>
            </w:r>
            <w:r>
              <w:rPr>
                <w:rFonts w:hint="eastAsia" w:asciiTheme="minorEastAsia" w:hAnsiTheme="minorEastAsia" w:eastAsiaTheme="minorEastAsia"/>
                <w:color w:val="000000" w:themeColor="text1"/>
                <w:sz w:val="20"/>
                <w:szCs w:val="20"/>
              </w:rPr>
              <w:t xml:space="preserve">，高分子超薄窗设计，无需液氮冷却，仅消耗电能。 </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3.7.2 能量分辨率：Mn Ka保证不低于129eV</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3.7.3 元素分析范围: B5～Cf98。</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3.7.4 具备零峰修正功能，可以快速稳定谱峰，开机后无需重新修正峰位。</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3.7.5 定性分析：AutoID可自动标识谱峰，可进行谱重构。</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3.7.6 定量分析：采用XPP定量修正技术，具有完备的虚拟标样库。</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3.8离子溅射镀膜模块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3.8.1真空腔室直径≥</w:t>
            </w:r>
            <w:r>
              <w:rPr>
                <w:rFonts w:cs="Calibri" w:asciiTheme="minorEastAsia" w:hAnsiTheme="minorEastAsia" w:eastAsiaTheme="minorEastAsia"/>
                <w:color w:val="000000" w:themeColor="text1"/>
                <w:sz w:val="20"/>
                <w:szCs w:val="20"/>
              </w:rPr>
              <w:t>Φ</w:t>
            </w:r>
            <w:r>
              <w:rPr>
                <w:rFonts w:hint="eastAsia" w:asciiTheme="minorEastAsia" w:hAnsiTheme="minorEastAsia" w:eastAsiaTheme="minorEastAsia"/>
                <w:color w:val="000000" w:themeColor="text1"/>
                <w:sz w:val="20"/>
                <w:szCs w:val="20"/>
              </w:rPr>
              <w:t>110mm,高度≥130mm，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3.8.2试样台尺寸≥</w:t>
            </w:r>
            <w:r>
              <w:rPr>
                <w:rFonts w:cs="Calibri" w:asciiTheme="minorEastAsia" w:hAnsiTheme="minorEastAsia" w:eastAsiaTheme="minorEastAsia"/>
                <w:color w:val="000000" w:themeColor="text1"/>
                <w:sz w:val="20"/>
                <w:szCs w:val="20"/>
              </w:rPr>
              <w:t>Φ</w:t>
            </w:r>
            <w:r>
              <w:rPr>
                <w:rFonts w:hint="eastAsia" w:asciiTheme="minorEastAsia" w:hAnsiTheme="minorEastAsia" w:eastAsiaTheme="minorEastAsia"/>
                <w:color w:val="000000" w:themeColor="text1"/>
                <w:sz w:val="20"/>
                <w:szCs w:val="20"/>
              </w:rPr>
              <w:t>60mm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3.8.3Pt靶尺寸≥</w:t>
            </w:r>
            <w:r>
              <w:rPr>
                <w:rFonts w:cs="Calibri" w:asciiTheme="minorEastAsia" w:hAnsiTheme="minorEastAsia" w:eastAsiaTheme="minorEastAsia"/>
                <w:color w:val="000000" w:themeColor="text1"/>
                <w:sz w:val="20"/>
                <w:szCs w:val="20"/>
              </w:rPr>
              <w:t>Φ</w:t>
            </w:r>
            <w:r>
              <w:rPr>
                <w:rFonts w:hint="eastAsia" w:asciiTheme="minorEastAsia" w:hAnsiTheme="minorEastAsia" w:eastAsiaTheme="minorEastAsia"/>
                <w:color w:val="000000" w:themeColor="text1"/>
                <w:sz w:val="20"/>
                <w:szCs w:val="20"/>
              </w:rPr>
              <w:t>57mm</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3.8.4真空系统≥抽速8m3/h</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3.8.5真空检测：皮氏计，配合真空指针表，灵敏可靠；</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3.8.6时间范围：0-999秒连续可调，LED数显。</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3.8.7自动排放气，无需手动排气。</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3.9配置要求</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3.9.1光栅扫描成像主机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3.9.2微区元素分析模块   1套</w:t>
            </w:r>
            <w:r>
              <w:rPr>
                <w:rFonts w:hint="eastAsia" w:asciiTheme="minorEastAsia" w:hAnsiTheme="minorEastAsia" w:eastAsiaTheme="minorEastAsia"/>
                <w:color w:val="000000" w:themeColor="text1"/>
                <w:sz w:val="20"/>
                <w:szCs w:val="20"/>
              </w:rPr>
              <w:br w:type="textWrapping"/>
            </w:r>
            <w:r>
              <w:rPr>
                <w:rFonts w:hint="eastAsia" w:asciiTheme="minorEastAsia" w:hAnsiTheme="minorEastAsia" w:eastAsiaTheme="minorEastAsia"/>
                <w:color w:val="000000" w:themeColor="text1"/>
                <w:sz w:val="20"/>
                <w:szCs w:val="20"/>
              </w:rPr>
              <w:t>3.9.3离子溅射镀膜模块   1套</w:t>
            </w:r>
          </w:p>
        </w:tc>
      </w:tr>
      <w:tr w14:paraId="5269BD04">
        <w:tblPrEx>
          <w:tblCellMar>
            <w:top w:w="0" w:type="dxa"/>
            <w:left w:w="108" w:type="dxa"/>
            <w:bottom w:w="0" w:type="dxa"/>
            <w:right w:w="108" w:type="dxa"/>
          </w:tblCellMar>
        </w:tblPrEx>
        <w:trPr>
          <w:trHeight w:val="2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17AC">
            <w:pPr>
              <w:jc w:val="center"/>
              <w:textAlignment w:val="center"/>
              <w:rPr>
                <w:rFonts w:cs="仿宋" w:asciiTheme="minorEastAsia" w:hAnsiTheme="minorEastAsia" w:eastAsiaTheme="minorEastAsia"/>
                <w:b/>
                <w:bCs/>
                <w:color w:val="000000" w:themeColor="text1"/>
                <w:sz w:val="20"/>
                <w:szCs w:val="20"/>
              </w:rPr>
            </w:pPr>
            <w:r>
              <w:rPr>
                <w:rFonts w:hint="eastAsia" w:cs="仿宋" w:asciiTheme="minorEastAsia" w:hAnsiTheme="minorEastAsia" w:eastAsiaTheme="minorEastAsia"/>
                <w:b/>
                <w:bCs/>
                <w:color w:val="000000" w:themeColor="text1"/>
                <w:sz w:val="20"/>
                <w:szCs w:val="20"/>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465">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材料成型实时成像检测仪</w:t>
            </w:r>
          </w:p>
        </w:tc>
        <w:tc>
          <w:tcPr>
            <w:tcW w:w="81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9788C">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w:t>
            </w:r>
            <w:r>
              <w:rPr>
                <w:rFonts w:hint="eastAsia" w:asciiTheme="minorEastAsia" w:hAnsiTheme="minorEastAsia" w:eastAsiaTheme="minorEastAsia"/>
                <w:color w:val="000000" w:themeColor="text1"/>
                <w:sz w:val="20"/>
                <w:szCs w:val="20"/>
              </w:rPr>
              <w:t>成型波长：</w:t>
            </w:r>
            <w:r>
              <w:rPr>
                <w:rFonts w:asciiTheme="minorEastAsia" w:hAnsiTheme="minorEastAsia" w:eastAsiaTheme="minorEastAsia"/>
                <w:color w:val="000000" w:themeColor="text1"/>
                <w:sz w:val="20"/>
                <w:szCs w:val="20"/>
              </w:rPr>
              <w:t>405 nm</w:t>
            </w:r>
          </w:p>
          <w:p w14:paraId="3D7E478B">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2.</w:t>
            </w:r>
            <w:r>
              <w:rPr>
                <w:rFonts w:hint="eastAsia" w:asciiTheme="minorEastAsia" w:hAnsiTheme="minorEastAsia" w:eastAsiaTheme="minorEastAsia"/>
                <w:color w:val="000000" w:themeColor="text1"/>
                <w:sz w:val="20"/>
                <w:szCs w:val="20"/>
              </w:rPr>
              <w:t>成型分辨率≤</w:t>
            </w:r>
            <w:r>
              <w:rPr>
                <w:rFonts w:asciiTheme="minorEastAsia" w:hAnsiTheme="minorEastAsia" w:eastAsiaTheme="minorEastAsia"/>
                <w:color w:val="000000" w:themeColor="text1"/>
                <w:sz w:val="20"/>
                <w:szCs w:val="20"/>
              </w:rPr>
              <w:t>25 µm</w:t>
            </w:r>
          </w:p>
          <w:p w14:paraId="45AC4C27">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3.</w:t>
            </w:r>
            <w:r>
              <w:rPr>
                <w:rFonts w:hint="eastAsia" w:asciiTheme="minorEastAsia" w:hAnsiTheme="minorEastAsia" w:eastAsiaTheme="minorEastAsia"/>
                <w:color w:val="000000" w:themeColor="text1"/>
                <w:sz w:val="20"/>
                <w:szCs w:val="20"/>
              </w:rPr>
              <w:t>成型移动速度：≥</w:t>
            </w:r>
            <w:r>
              <w:rPr>
                <w:rFonts w:asciiTheme="minorEastAsia" w:hAnsiTheme="minorEastAsia" w:eastAsiaTheme="minorEastAsia"/>
                <w:color w:val="000000" w:themeColor="text1"/>
                <w:sz w:val="20"/>
                <w:szCs w:val="20"/>
              </w:rPr>
              <w:t>50mm/s</w:t>
            </w:r>
          </w:p>
          <w:p w14:paraId="225A3B2D">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4.</w:t>
            </w:r>
            <w:r>
              <w:rPr>
                <w:rFonts w:hint="eastAsia" w:asciiTheme="minorEastAsia" w:hAnsiTheme="minorEastAsia" w:eastAsiaTheme="minorEastAsia"/>
                <w:color w:val="000000" w:themeColor="text1"/>
                <w:sz w:val="20"/>
                <w:szCs w:val="20"/>
              </w:rPr>
              <w:t>支持独立曝光成型：分区数≥</w:t>
            </w:r>
            <w:r>
              <w:rPr>
                <w:rFonts w:asciiTheme="minorEastAsia" w:hAnsiTheme="minorEastAsia" w:eastAsiaTheme="minorEastAsia"/>
                <w:color w:val="000000" w:themeColor="text1"/>
                <w:sz w:val="20"/>
                <w:szCs w:val="20"/>
              </w:rPr>
              <w:t>9</w:t>
            </w:r>
            <w:r>
              <w:rPr>
                <w:rFonts w:hint="eastAsia" w:asciiTheme="minorEastAsia" w:hAnsiTheme="minorEastAsia" w:eastAsiaTheme="minorEastAsia"/>
                <w:color w:val="000000" w:themeColor="text1"/>
                <w:sz w:val="20"/>
                <w:szCs w:val="20"/>
              </w:rPr>
              <w:t>，曝光时间范围</w:t>
            </w:r>
            <w:r>
              <w:rPr>
                <w:rFonts w:asciiTheme="minorEastAsia" w:hAnsiTheme="minorEastAsia" w:eastAsiaTheme="minorEastAsia"/>
                <w:color w:val="000000" w:themeColor="text1"/>
                <w:sz w:val="20"/>
                <w:szCs w:val="20"/>
              </w:rPr>
              <w:t>0-30s</w:t>
            </w:r>
          </w:p>
          <w:p w14:paraId="2591EA06">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5.</w:t>
            </w:r>
            <w:r>
              <w:rPr>
                <w:rFonts w:hint="eastAsia" w:asciiTheme="minorEastAsia" w:hAnsiTheme="minorEastAsia" w:eastAsiaTheme="minorEastAsia"/>
                <w:color w:val="000000" w:themeColor="text1"/>
                <w:sz w:val="20"/>
                <w:szCs w:val="20"/>
              </w:rPr>
              <w:t>动态实时成像范围≥</w:t>
            </w:r>
            <w:r>
              <w:rPr>
                <w:rFonts w:asciiTheme="minorEastAsia" w:hAnsiTheme="minorEastAsia" w:eastAsiaTheme="minorEastAsia"/>
                <w:color w:val="000000" w:themeColor="text1"/>
                <w:sz w:val="20"/>
                <w:szCs w:val="20"/>
              </w:rPr>
              <w:t>1.15×0.8 mm</w:t>
            </w:r>
          </w:p>
          <w:p w14:paraId="5F6A4A44">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6.Z</w:t>
            </w:r>
            <w:r>
              <w:rPr>
                <w:rFonts w:hint="eastAsia" w:asciiTheme="minorEastAsia" w:hAnsiTheme="minorEastAsia" w:eastAsiaTheme="minorEastAsia"/>
                <w:color w:val="000000" w:themeColor="text1"/>
                <w:sz w:val="20"/>
                <w:szCs w:val="20"/>
              </w:rPr>
              <w:t>轴步径≤</w:t>
            </w:r>
            <w:r>
              <w:rPr>
                <w:rFonts w:asciiTheme="minorEastAsia" w:hAnsiTheme="minorEastAsia" w:eastAsiaTheme="minorEastAsia"/>
                <w:color w:val="000000" w:themeColor="text1"/>
                <w:sz w:val="20"/>
                <w:szCs w:val="20"/>
              </w:rPr>
              <w:t>1 µm</w:t>
            </w:r>
            <w:r>
              <w:rPr>
                <w:rFonts w:hint="eastAsia" w:asciiTheme="minorEastAsia" w:hAnsiTheme="minorEastAsia" w:eastAsiaTheme="minorEastAsia"/>
                <w:color w:val="000000" w:themeColor="text1"/>
                <w:sz w:val="20"/>
                <w:szCs w:val="20"/>
              </w:rPr>
              <w:t>，电动聚焦范围≥</w:t>
            </w:r>
            <w:r>
              <w:rPr>
                <w:rFonts w:asciiTheme="minorEastAsia" w:hAnsiTheme="minorEastAsia" w:eastAsiaTheme="minorEastAsia"/>
                <w:color w:val="000000" w:themeColor="text1"/>
                <w:sz w:val="20"/>
                <w:szCs w:val="20"/>
              </w:rPr>
              <w:t>0-8 mm</w:t>
            </w:r>
          </w:p>
          <w:p w14:paraId="32C80E6E">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7.</w:t>
            </w:r>
            <w:r>
              <w:rPr>
                <w:rFonts w:hint="eastAsia" w:asciiTheme="minorEastAsia" w:hAnsiTheme="minorEastAsia" w:eastAsiaTheme="minorEastAsia"/>
                <w:color w:val="000000" w:themeColor="text1"/>
                <w:sz w:val="20"/>
                <w:szCs w:val="20"/>
              </w:rPr>
              <w:t>检测频率：</w:t>
            </w:r>
            <w:r>
              <w:rPr>
                <w:rFonts w:asciiTheme="minorEastAsia" w:hAnsiTheme="minorEastAsia" w:eastAsiaTheme="minorEastAsia"/>
                <w:color w:val="000000" w:themeColor="text1"/>
                <w:sz w:val="20"/>
                <w:szCs w:val="20"/>
              </w:rPr>
              <w:t>1-5000point/mm</w:t>
            </w:r>
          </w:p>
          <w:p w14:paraId="06172034">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8.</w:t>
            </w:r>
            <w:r>
              <w:rPr>
                <w:rFonts w:hint="eastAsia" w:asciiTheme="minorEastAsia" w:hAnsiTheme="minorEastAsia" w:eastAsiaTheme="minorEastAsia"/>
                <w:color w:val="000000" w:themeColor="text1"/>
                <w:sz w:val="20"/>
                <w:szCs w:val="20"/>
              </w:rPr>
              <w:t>静电纺丝电压范围：</w:t>
            </w:r>
            <w:r>
              <w:rPr>
                <w:rFonts w:asciiTheme="minorEastAsia" w:hAnsiTheme="minorEastAsia" w:eastAsiaTheme="minorEastAsia"/>
                <w:color w:val="000000" w:themeColor="text1"/>
                <w:sz w:val="20"/>
                <w:szCs w:val="20"/>
              </w:rPr>
              <w:t>0~10kV</w:t>
            </w:r>
          </w:p>
          <w:p w14:paraId="14A98D49">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9.</w:t>
            </w:r>
            <w:r>
              <w:rPr>
                <w:rFonts w:hint="eastAsia" w:asciiTheme="minorEastAsia" w:hAnsiTheme="minorEastAsia" w:eastAsiaTheme="minorEastAsia"/>
                <w:color w:val="000000" w:themeColor="text1"/>
                <w:sz w:val="20"/>
                <w:szCs w:val="20"/>
              </w:rPr>
              <w:t>成型喷头为磁吸设计，方便自行拆换更换，可安装喷头：低温喷头、高温喷头、静电纺丝喷头、同轴喷头、低温光固化一体喷头</w:t>
            </w:r>
          </w:p>
          <w:p w14:paraId="572CF0E1">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10.</w:t>
            </w:r>
            <w:r>
              <w:rPr>
                <w:rFonts w:hint="eastAsia" w:asciiTheme="minorEastAsia" w:hAnsiTheme="minorEastAsia" w:eastAsiaTheme="minorEastAsia"/>
                <w:color w:val="000000" w:themeColor="text1"/>
                <w:sz w:val="20"/>
                <w:szCs w:val="20"/>
              </w:rPr>
              <w:t>多层成像：最大</w:t>
            </w:r>
            <w:r>
              <w:rPr>
                <w:rFonts w:asciiTheme="minorEastAsia" w:hAnsiTheme="minorEastAsia" w:eastAsiaTheme="minorEastAsia"/>
                <w:color w:val="000000" w:themeColor="text1"/>
                <w:sz w:val="20"/>
                <w:szCs w:val="20"/>
              </w:rPr>
              <w:t>30</w:t>
            </w:r>
            <w:r>
              <w:rPr>
                <w:rFonts w:hint="eastAsia" w:asciiTheme="minorEastAsia" w:hAnsiTheme="minorEastAsia" w:eastAsiaTheme="minorEastAsia"/>
                <w:color w:val="000000" w:themeColor="text1"/>
                <w:sz w:val="20"/>
                <w:szCs w:val="20"/>
              </w:rPr>
              <w:t>层，最小间隔≥</w:t>
            </w:r>
            <w:r>
              <w:rPr>
                <w:rFonts w:asciiTheme="minorEastAsia" w:hAnsiTheme="minorEastAsia" w:eastAsiaTheme="minorEastAsia"/>
                <w:color w:val="000000" w:themeColor="text1"/>
                <w:sz w:val="20"/>
                <w:szCs w:val="20"/>
              </w:rPr>
              <w:t>10 µm</w:t>
            </w:r>
          </w:p>
          <w:p w14:paraId="610EE0C7">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11.</w:t>
            </w:r>
            <w:r>
              <w:rPr>
                <w:rFonts w:hint="eastAsia" w:asciiTheme="minorEastAsia" w:hAnsiTheme="minorEastAsia" w:eastAsiaTheme="minorEastAsia"/>
                <w:color w:val="000000" w:themeColor="text1"/>
                <w:sz w:val="20"/>
                <w:szCs w:val="20"/>
              </w:rPr>
              <w:t>温控料槽最高温度≥</w:t>
            </w:r>
            <w:r>
              <w:rPr>
                <w:rFonts w:asciiTheme="minorEastAsia" w:hAnsiTheme="minorEastAsia" w:eastAsiaTheme="minorEastAsia"/>
                <w:color w:val="000000" w:themeColor="text1"/>
                <w:sz w:val="20"/>
                <w:szCs w:val="20"/>
              </w:rPr>
              <w:t xml:space="preserve">50 </w:t>
            </w:r>
            <w:r>
              <w:rPr>
                <w:rFonts w:hint="eastAsia" w:asciiTheme="minorEastAsia" w:hAnsiTheme="minorEastAsia" w:eastAsiaTheme="minorEastAsia"/>
                <w:color w:val="000000" w:themeColor="text1"/>
                <w:sz w:val="20"/>
                <w:szCs w:val="20"/>
              </w:rPr>
              <w:t>℃</w:t>
            </w:r>
          </w:p>
          <w:p w14:paraId="2A546B29">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12.</w:t>
            </w:r>
            <w:r>
              <w:rPr>
                <w:rFonts w:hint="eastAsia" w:asciiTheme="minorEastAsia" w:hAnsiTheme="minorEastAsia" w:eastAsiaTheme="minorEastAsia"/>
                <w:color w:val="000000" w:themeColor="text1"/>
                <w:sz w:val="20"/>
                <w:szCs w:val="20"/>
              </w:rPr>
              <w:t>单液滴成型分辨率≤</w:t>
            </w:r>
            <w:r>
              <w:rPr>
                <w:rFonts w:asciiTheme="minorEastAsia" w:hAnsiTheme="minorEastAsia" w:eastAsiaTheme="minorEastAsia"/>
                <w:color w:val="000000" w:themeColor="text1"/>
                <w:sz w:val="20"/>
                <w:szCs w:val="20"/>
              </w:rPr>
              <w:t>200 µL</w:t>
            </w:r>
          </w:p>
          <w:p w14:paraId="2CD8305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13.</w:t>
            </w:r>
            <w:r>
              <w:rPr>
                <w:rFonts w:hint="eastAsia" w:asciiTheme="minorEastAsia" w:hAnsiTheme="minorEastAsia" w:eastAsiaTheme="minorEastAsia"/>
                <w:color w:val="000000" w:themeColor="text1"/>
                <w:sz w:val="20"/>
                <w:szCs w:val="20"/>
              </w:rPr>
              <w:t>支持水凝胶、聚酯材料的微针结构打印，能在同一样品中打印出</w:t>
            </w:r>
            <w:r>
              <w:rPr>
                <w:rFonts w:asciiTheme="minorEastAsia" w:hAnsiTheme="minorEastAsia" w:eastAsiaTheme="minorEastAsia"/>
                <w:color w:val="000000" w:themeColor="text1"/>
                <w:sz w:val="20"/>
                <w:szCs w:val="20"/>
              </w:rPr>
              <w:t>2</w:t>
            </w:r>
            <w:r>
              <w:rPr>
                <w:rFonts w:hint="eastAsia" w:asciiTheme="minorEastAsia" w:hAnsiTheme="minorEastAsia" w:eastAsiaTheme="minorEastAsia"/>
                <w:color w:val="000000" w:themeColor="text1"/>
                <w:sz w:val="20"/>
                <w:szCs w:val="20"/>
              </w:rPr>
              <w:t>种尺度范围的微针结构（微米、毫米），可实现最小微针尺寸为：针尖直径</w:t>
            </w:r>
            <w:r>
              <w:rPr>
                <w:rFonts w:asciiTheme="minorEastAsia" w:hAnsiTheme="minorEastAsia" w:eastAsiaTheme="minorEastAsia"/>
                <w:color w:val="000000" w:themeColor="text1"/>
                <w:sz w:val="20"/>
                <w:szCs w:val="20"/>
              </w:rPr>
              <w:t>50-80 μm,</w:t>
            </w:r>
            <w:r>
              <w:rPr>
                <w:rFonts w:hint="eastAsia" w:asciiTheme="minorEastAsia" w:hAnsiTheme="minorEastAsia" w:eastAsiaTheme="minorEastAsia"/>
                <w:color w:val="000000" w:themeColor="text1"/>
                <w:sz w:val="20"/>
                <w:szCs w:val="20"/>
              </w:rPr>
              <w:t>针底部直径</w:t>
            </w:r>
            <w:r>
              <w:rPr>
                <w:rFonts w:asciiTheme="minorEastAsia" w:hAnsiTheme="minorEastAsia" w:eastAsiaTheme="minorEastAsia"/>
                <w:color w:val="000000" w:themeColor="text1"/>
                <w:sz w:val="20"/>
                <w:szCs w:val="20"/>
              </w:rPr>
              <w:t>300-600 μm,</w:t>
            </w:r>
            <w:r>
              <w:rPr>
                <w:rFonts w:hint="eastAsia" w:asciiTheme="minorEastAsia" w:hAnsiTheme="minorEastAsia" w:eastAsiaTheme="minorEastAsia"/>
                <w:color w:val="000000" w:themeColor="text1"/>
                <w:sz w:val="20"/>
                <w:szCs w:val="20"/>
              </w:rPr>
              <w:t>，针整体高度</w:t>
            </w:r>
            <w:r>
              <w:rPr>
                <w:rFonts w:asciiTheme="minorEastAsia" w:hAnsiTheme="minorEastAsia" w:eastAsiaTheme="minorEastAsia"/>
                <w:color w:val="000000" w:themeColor="text1"/>
                <w:sz w:val="20"/>
                <w:szCs w:val="20"/>
              </w:rPr>
              <w:t>600-800 µm</w:t>
            </w:r>
            <w:r>
              <w:rPr>
                <w:rFonts w:hint="eastAsia" w:asciiTheme="minorEastAsia" w:hAnsiTheme="minorEastAsia" w:eastAsiaTheme="minorEastAsia"/>
                <w:color w:val="000000" w:themeColor="text1"/>
                <w:sz w:val="20"/>
                <w:szCs w:val="20"/>
              </w:rPr>
              <w:t>，并投标时提供符合要求的显微图片。</w:t>
            </w:r>
          </w:p>
          <w:p w14:paraId="0DE1D5FB">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14.</w:t>
            </w:r>
            <w:r>
              <w:rPr>
                <w:rFonts w:hint="eastAsia" w:asciiTheme="minorEastAsia" w:hAnsiTheme="minorEastAsia" w:eastAsiaTheme="minorEastAsia"/>
                <w:color w:val="000000" w:themeColor="text1"/>
                <w:sz w:val="20"/>
                <w:szCs w:val="20"/>
              </w:rPr>
              <w:t>低温喷头最低温度≤</w:t>
            </w:r>
            <w:r>
              <w:rPr>
                <w:rFonts w:asciiTheme="minorEastAsia" w:hAnsiTheme="minorEastAsia" w:eastAsiaTheme="minorEastAsia"/>
                <w:color w:val="000000" w:themeColor="text1"/>
                <w:sz w:val="20"/>
                <w:szCs w:val="20"/>
              </w:rPr>
              <w:t xml:space="preserve">-5 </w:t>
            </w:r>
            <w:r>
              <w:rPr>
                <w:rFonts w:hint="eastAsia" w:asciiTheme="minorEastAsia" w:hAnsiTheme="minorEastAsia" w:eastAsiaTheme="minorEastAsia"/>
                <w:color w:val="000000" w:themeColor="text1"/>
                <w:sz w:val="20"/>
                <w:szCs w:val="20"/>
              </w:rPr>
              <w:t>℃</w:t>
            </w:r>
          </w:p>
          <w:p w14:paraId="11967BD4">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15.</w:t>
            </w:r>
            <w:r>
              <w:rPr>
                <w:rFonts w:hint="eastAsia" w:asciiTheme="minorEastAsia" w:hAnsiTheme="minorEastAsia" w:eastAsiaTheme="minorEastAsia"/>
                <w:color w:val="000000" w:themeColor="text1"/>
                <w:sz w:val="20"/>
                <w:szCs w:val="20"/>
              </w:rPr>
              <w:t>温控粘附性平台最高温度≥</w:t>
            </w:r>
            <w:r>
              <w:rPr>
                <w:rFonts w:asciiTheme="minorEastAsia" w:hAnsiTheme="minorEastAsia" w:eastAsiaTheme="minorEastAsia"/>
                <w:color w:val="000000" w:themeColor="text1"/>
                <w:sz w:val="20"/>
                <w:szCs w:val="20"/>
              </w:rPr>
              <w:t xml:space="preserve">50 </w:t>
            </w:r>
            <w:r>
              <w:rPr>
                <w:rFonts w:hint="eastAsia" w:asciiTheme="minorEastAsia" w:hAnsiTheme="minorEastAsia" w:eastAsiaTheme="minorEastAsia"/>
                <w:color w:val="000000" w:themeColor="text1"/>
                <w:sz w:val="20"/>
                <w:szCs w:val="20"/>
              </w:rPr>
              <w:t>℃</w:t>
            </w:r>
          </w:p>
          <w:p w14:paraId="4C642E0F">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16.</w:t>
            </w:r>
            <w:r>
              <w:rPr>
                <w:rFonts w:hint="eastAsia" w:asciiTheme="minorEastAsia" w:hAnsiTheme="minorEastAsia" w:eastAsiaTheme="minorEastAsia"/>
                <w:color w:val="000000" w:themeColor="text1"/>
                <w:sz w:val="20"/>
                <w:szCs w:val="20"/>
              </w:rPr>
              <w:t>配备低温成型平台、高温成型平台、静电纺丝平面成型平台、旋转成型平台，样品成型平台，方便自行拆装更换，并且平台可配合</w:t>
            </w:r>
            <w:r>
              <w:rPr>
                <w:rFonts w:asciiTheme="minorEastAsia" w:hAnsiTheme="minorEastAsia" w:eastAsiaTheme="minorEastAsia"/>
                <w:color w:val="000000" w:themeColor="text1"/>
                <w:sz w:val="20"/>
                <w:szCs w:val="20"/>
              </w:rPr>
              <w:t>Z</w:t>
            </w:r>
            <w:r>
              <w:rPr>
                <w:rFonts w:hint="eastAsia" w:asciiTheme="minorEastAsia" w:hAnsiTheme="minorEastAsia" w:eastAsiaTheme="minorEastAsia"/>
                <w:color w:val="000000" w:themeColor="text1"/>
                <w:sz w:val="20"/>
                <w:szCs w:val="20"/>
              </w:rPr>
              <w:t>轴移动成型，平面成型平台尺寸≤</w:t>
            </w:r>
            <w:r>
              <w:rPr>
                <w:rFonts w:asciiTheme="minorEastAsia" w:hAnsiTheme="minorEastAsia" w:eastAsiaTheme="minorEastAsia"/>
                <w:color w:val="000000" w:themeColor="text1"/>
                <w:sz w:val="20"/>
                <w:szCs w:val="20"/>
              </w:rPr>
              <w:t>190 mm*180 mm*90 mm</w:t>
            </w:r>
          </w:p>
          <w:p w14:paraId="18553318">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17.</w:t>
            </w:r>
            <w:r>
              <w:rPr>
                <w:rFonts w:hint="eastAsia" w:asciiTheme="minorEastAsia" w:hAnsiTheme="minorEastAsia" w:eastAsiaTheme="minorEastAsia"/>
                <w:color w:val="000000" w:themeColor="text1"/>
                <w:sz w:val="20"/>
                <w:szCs w:val="20"/>
              </w:rPr>
              <w:t>高温喷头最高温度≥</w:t>
            </w:r>
            <w:r>
              <w:rPr>
                <w:rFonts w:asciiTheme="minorEastAsia" w:hAnsiTheme="minorEastAsia" w:eastAsiaTheme="minorEastAsia"/>
                <w:color w:val="000000" w:themeColor="text1"/>
                <w:sz w:val="20"/>
                <w:szCs w:val="20"/>
              </w:rPr>
              <w:t xml:space="preserve">200 </w:t>
            </w:r>
            <w:r>
              <w:rPr>
                <w:rFonts w:hint="eastAsia" w:asciiTheme="minorEastAsia" w:hAnsiTheme="minorEastAsia" w:eastAsiaTheme="minorEastAsia"/>
                <w:color w:val="000000" w:themeColor="text1"/>
                <w:sz w:val="20"/>
                <w:szCs w:val="20"/>
              </w:rPr>
              <w:t>℃</w:t>
            </w:r>
          </w:p>
          <w:p w14:paraId="70A1C36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18.</w:t>
            </w:r>
            <w:r>
              <w:rPr>
                <w:rFonts w:hint="eastAsia" w:asciiTheme="minorEastAsia" w:hAnsiTheme="minorEastAsia" w:eastAsiaTheme="minorEastAsia"/>
                <w:color w:val="000000" w:themeColor="text1"/>
                <w:sz w:val="20"/>
                <w:szCs w:val="20"/>
              </w:rPr>
              <w:t>支持高精度近场直写打印工艺，可打印多尺度且有序的纤维结构。能在同一样品中打印出</w:t>
            </w:r>
            <w:r>
              <w:rPr>
                <w:rFonts w:asciiTheme="minorEastAsia" w:hAnsiTheme="minorEastAsia" w:eastAsiaTheme="minorEastAsia"/>
                <w:color w:val="000000" w:themeColor="text1"/>
                <w:sz w:val="20"/>
                <w:szCs w:val="20"/>
              </w:rPr>
              <w:t>3</w:t>
            </w:r>
            <w:r>
              <w:rPr>
                <w:rFonts w:hint="eastAsia" w:asciiTheme="minorEastAsia" w:hAnsiTheme="minorEastAsia" w:eastAsiaTheme="minorEastAsia"/>
                <w:color w:val="000000" w:themeColor="text1"/>
                <w:sz w:val="20"/>
                <w:szCs w:val="20"/>
              </w:rPr>
              <w:t>种直径范围的纤维：</w:t>
            </w:r>
            <w:r>
              <w:rPr>
                <w:rFonts w:asciiTheme="minorEastAsia" w:hAnsiTheme="minorEastAsia" w:eastAsiaTheme="minorEastAsia"/>
                <w:color w:val="000000" w:themeColor="text1"/>
                <w:sz w:val="20"/>
                <w:szCs w:val="20"/>
              </w:rPr>
              <w:t>3</w:t>
            </w: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10</w:t>
            </w:r>
            <w:r>
              <w:rPr>
                <w:rFonts w:hint="eastAsia" w:asciiTheme="minorEastAsia" w:hAnsiTheme="minorEastAsia" w:eastAsiaTheme="minorEastAsia"/>
                <w:color w:val="000000" w:themeColor="text1"/>
                <w:sz w:val="20"/>
                <w:szCs w:val="20"/>
              </w:rPr>
              <w:t>微米，</w:t>
            </w:r>
            <w:r>
              <w:rPr>
                <w:rFonts w:asciiTheme="minorEastAsia" w:hAnsiTheme="minorEastAsia" w:eastAsiaTheme="minorEastAsia"/>
                <w:color w:val="000000" w:themeColor="text1"/>
                <w:sz w:val="20"/>
                <w:szCs w:val="20"/>
              </w:rPr>
              <w:t>20</w:t>
            </w: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40</w:t>
            </w:r>
            <w:r>
              <w:rPr>
                <w:rFonts w:hint="eastAsia" w:asciiTheme="minorEastAsia" w:hAnsiTheme="minorEastAsia" w:eastAsiaTheme="minorEastAsia"/>
                <w:color w:val="000000" w:themeColor="text1"/>
                <w:sz w:val="20"/>
                <w:szCs w:val="20"/>
              </w:rPr>
              <w:t>微米，</w:t>
            </w:r>
            <w:r>
              <w:rPr>
                <w:rFonts w:asciiTheme="minorEastAsia" w:hAnsiTheme="minorEastAsia" w:eastAsiaTheme="minorEastAsia"/>
                <w:color w:val="000000" w:themeColor="text1"/>
                <w:sz w:val="20"/>
                <w:szCs w:val="20"/>
              </w:rPr>
              <w:t>400</w:t>
            </w: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600</w:t>
            </w:r>
            <w:r>
              <w:rPr>
                <w:rFonts w:hint="eastAsia" w:asciiTheme="minorEastAsia" w:hAnsiTheme="minorEastAsia" w:eastAsiaTheme="minorEastAsia"/>
                <w:color w:val="000000" w:themeColor="text1"/>
                <w:sz w:val="20"/>
                <w:szCs w:val="20"/>
              </w:rPr>
              <w:t>微米。能打印内角</w:t>
            </w:r>
            <w:r>
              <w:rPr>
                <w:rFonts w:asciiTheme="minorEastAsia" w:hAnsiTheme="minorEastAsia" w:eastAsiaTheme="minorEastAsia"/>
                <w:color w:val="000000" w:themeColor="text1"/>
                <w:sz w:val="20"/>
                <w:szCs w:val="20"/>
              </w:rPr>
              <w:t>36°</w:t>
            </w:r>
            <w:r>
              <w:rPr>
                <w:rFonts w:hint="eastAsia" w:asciiTheme="minorEastAsia" w:hAnsiTheme="minorEastAsia" w:eastAsiaTheme="minorEastAsia"/>
                <w:color w:val="000000" w:themeColor="text1"/>
                <w:sz w:val="20"/>
                <w:szCs w:val="20"/>
              </w:rPr>
              <w:t>的五角星纤维结构，且纤维直径小于</w:t>
            </w:r>
            <w:r>
              <w:rPr>
                <w:rFonts w:asciiTheme="minorEastAsia" w:hAnsiTheme="minorEastAsia" w:eastAsiaTheme="minorEastAsia"/>
                <w:color w:val="000000" w:themeColor="text1"/>
                <w:sz w:val="20"/>
                <w:szCs w:val="20"/>
              </w:rPr>
              <w:t>25</w:t>
            </w:r>
            <w:r>
              <w:rPr>
                <w:rFonts w:hint="eastAsia" w:asciiTheme="minorEastAsia" w:hAnsiTheme="minorEastAsia" w:eastAsiaTheme="minorEastAsia"/>
                <w:color w:val="000000" w:themeColor="text1"/>
                <w:sz w:val="20"/>
                <w:szCs w:val="20"/>
              </w:rPr>
              <w:t>微米、拐角半径小于</w:t>
            </w:r>
            <w:r>
              <w:rPr>
                <w:rFonts w:asciiTheme="minorEastAsia" w:hAnsiTheme="minorEastAsia" w:eastAsiaTheme="minorEastAsia"/>
                <w:color w:val="000000" w:themeColor="text1"/>
                <w:sz w:val="20"/>
                <w:szCs w:val="20"/>
              </w:rPr>
              <w:t>300</w:t>
            </w:r>
            <w:r>
              <w:rPr>
                <w:rFonts w:hint="eastAsia" w:asciiTheme="minorEastAsia" w:hAnsiTheme="minorEastAsia" w:eastAsiaTheme="minorEastAsia"/>
                <w:color w:val="000000" w:themeColor="text1"/>
                <w:sz w:val="20"/>
                <w:szCs w:val="20"/>
              </w:rPr>
              <w:t>微米，并投标时提供符合要求的显微图片</w:t>
            </w:r>
          </w:p>
          <w:p w14:paraId="4DEDD89D">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19.</w:t>
            </w:r>
            <w:r>
              <w:rPr>
                <w:rFonts w:hint="eastAsia" w:asciiTheme="minorEastAsia" w:hAnsiTheme="minorEastAsia" w:eastAsiaTheme="minorEastAsia"/>
                <w:color w:val="000000" w:themeColor="text1"/>
                <w:sz w:val="20"/>
                <w:szCs w:val="20"/>
              </w:rPr>
              <w:t>低温成型平台最低温度≤</w:t>
            </w:r>
            <w:r>
              <w:rPr>
                <w:rFonts w:asciiTheme="minorEastAsia" w:hAnsiTheme="minorEastAsia" w:eastAsiaTheme="minorEastAsia"/>
                <w:color w:val="000000" w:themeColor="text1"/>
                <w:sz w:val="20"/>
                <w:szCs w:val="20"/>
              </w:rPr>
              <w:t xml:space="preserve">-20 </w:t>
            </w:r>
            <w:r>
              <w:rPr>
                <w:rFonts w:hint="eastAsia" w:asciiTheme="minorEastAsia" w:hAnsiTheme="minorEastAsia" w:eastAsiaTheme="minorEastAsia"/>
                <w:color w:val="000000" w:themeColor="text1"/>
                <w:sz w:val="20"/>
                <w:szCs w:val="20"/>
              </w:rPr>
              <w:t>℃</w:t>
            </w:r>
          </w:p>
          <w:p w14:paraId="7D4ADA7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20.</w:t>
            </w:r>
            <w:r>
              <w:rPr>
                <w:rFonts w:hint="eastAsia" w:asciiTheme="minorEastAsia" w:hAnsiTheme="minorEastAsia" w:eastAsiaTheme="minorEastAsia"/>
                <w:color w:val="000000" w:themeColor="text1"/>
                <w:sz w:val="20"/>
                <w:szCs w:val="20"/>
              </w:rPr>
              <w:t>内置柔性剥离模块，剥离距离≥</w:t>
            </w:r>
            <w:r>
              <w:rPr>
                <w:rFonts w:asciiTheme="minorEastAsia" w:hAnsiTheme="minorEastAsia" w:eastAsiaTheme="minorEastAsia"/>
                <w:color w:val="000000" w:themeColor="text1"/>
                <w:sz w:val="20"/>
                <w:szCs w:val="20"/>
              </w:rPr>
              <w:t>6 mm</w:t>
            </w:r>
            <w:r>
              <w:rPr>
                <w:rFonts w:hint="eastAsia" w:asciiTheme="minorEastAsia" w:hAnsiTheme="minorEastAsia" w:eastAsiaTheme="minorEastAsia"/>
                <w:color w:val="000000" w:themeColor="text1"/>
                <w:sz w:val="20"/>
                <w:szCs w:val="20"/>
              </w:rPr>
              <w:t>，剥离精度≤</w:t>
            </w:r>
            <w:r>
              <w:rPr>
                <w:rFonts w:asciiTheme="minorEastAsia" w:hAnsiTheme="minorEastAsia" w:eastAsiaTheme="minorEastAsia"/>
                <w:color w:val="000000" w:themeColor="text1"/>
                <w:sz w:val="20"/>
                <w:szCs w:val="20"/>
              </w:rPr>
              <w:t>5µm</w:t>
            </w:r>
            <w:r>
              <w:rPr>
                <w:rFonts w:hint="eastAsia" w:asciiTheme="minorEastAsia" w:hAnsiTheme="minorEastAsia" w:eastAsiaTheme="minorEastAsia"/>
                <w:color w:val="000000" w:themeColor="text1"/>
                <w:sz w:val="20"/>
                <w:szCs w:val="20"/>
              </w:rPr>
              <w:t>，剥离速度≥</w:t>
            </w:r>
            <w:r>
              <w:rPr>
                <w:rFonts w:asciiTheme="minorEastAsia" w:hAnsiTheme="minorEastAsia" w:eastAsiaTheme="minorEastAsia"/>
                <w:color w:val="000000" w:themeColor="text1"/>
                <w:sz w:val="20"/>
                <w:szCs w:val="20"/>
              </w:rPr>
              <w:t>200mm/min</w:t>
            </w:r>
          </w:p>
          <w:p w14:paraId="14160D31">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21.</w:t>
            </w:r>
            <w:r>
              <w:rPr>
                <w:rFonts w:hint="eastAsia" w:asciiTheme="minorEastAsia" w:hAnsiTheme="minorEastAsia" w:eastAsiaTheme="minorEastAsia"/>
                <w:color w:val="000000" w:themeColor="text1"/>
                <w:sz w:val="20"/>
                <w:szCs w:val="20"/>
              </w:rPr>
              <w:t>支持连续成型，成型速度提升≥</w:t>
            </w:r>
            <w:r>
              <w:rPr>
                <w:rFonts w:asciiTheme="minorEastAsia" w:hAnsiTheme="minorEastAsia" w:eastAsiaTheme="minorEastAsia"/>
                <w:color w:val="000000" w:themeColor="text1"/>
                <w:sz w:val="20"/>
                <w:szCs w:val="20"/>
              </w:rPr>
              <w:t>500%</w:t>
            </w:r>
            <w:r>
              <w:rPr>
                <w:rFonts w:hint="eastAsia" w:asciiTheme="minorEastAsia" w:hAnsiTheme="minorEastAsia" w:eastAsiaTheme="minorEastAsia"/>
                <w:color w:val="000000" w:themeColor="text1"/>
                <w:sz w:val="20"/>
                <w:szCs w:val="20"/>
              </w:rPr>
              <w:t>，层间精度≤</w:t>
            </w:r>
            <w:r>
              <w:rPr>
                <w:rFonts w:asciiTheme="minorEastAsia" w:hAnsiTheme="minorEastAsia" w:eastAsiaTheme="minorEastAsia"/>
                <w:color w:val="000000" w:themeColor="text1"/>
                <w:sz w:val="20"/>
                <w:szCs w:val="20"/>
              </w:rPr>
              <w:t>1 µm,</w:t>
            </w:r>
          </w:p>
          <w:p w14:paraId="6D281A6C">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22.</w:t>
            </w:r>
            <w:r>
              <w:rPr>
                <w:rFonts w:hint="eastAsia" w:asciiTheme="minorEastAsia" w:hAnsiTheme="minorEastAsia" w:eastAsiaTheme="minorEastAsia"/>
                <w:color w:val="000000" w:themeColor="text1"/>
                <w:sz w:val="20"/>
                <w:szCs w:val="20"/>
              </w:rPr>
              <w:t>提供材料成型工艺解决方案≥6种，包括高温成型工艺、低温成型工艺、投影成型工艺、同轴成型工艺、静电纺丝直写成型工艺、旋转管状成型工艺，每种工艺需投标时提供相应图片作为证明。</w:t>
            </w:r>
          </w:p>
          <w:p w14:paraId="4EAB2AA3">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23.</w:t>
            </w:r>
            <w:r>
              <w:rPr>
                <w:rFonts w:hint="eastAsia" w:asciiTheme="minorEastAsia" w:hAnsiTheme="minorEastAsia" w:eastAsiaTheme="minorEastAsia"/>
                <w:color w:val="000000" w:themeColor="text1"/>
                <w:sz w:val="20"/>
                <w:szCs w:val="20"/>
              </w:rPr>
              <w:t>便携力学平台，体积小巧≤</w:t>
            </w:r>
            <w:r>
              <w:rPr>
                <w:rFonts w:asciiTheme="minorEastAsia" w:hAnsiTheme="minorEastAsia" w:eastAsiaTheme="minorEastAsia"/>
                <w:color w:val="000000" w:themeColor="text1"/>
                <w:sz w:val="20"/>
                <w:szCs w:val="20"/>
              </w:rPr>
              <w:t>220*220*280mm</w:t>
            </w:r>
            <w:r>
              <w:rPr>
                <w:rFonts w:hint="eastAsia" w:asciiTheme="minorEastAsia" w:hAnsiTheme="minorEastAsia" w:eastAsiaTheme="minorEastAsia"/>
                <w:color w:val="000000" w:themeColor="text1"/>
                <w:sz w:val="20"/>
                <w:szCs w:val="20"/>
              </w:rPr>
              <w:t>，可置于超净台，力学分辨率≤</w:t>
            </w:r>
            <w:r>
              <w:rPr>
                <w:rFonts w:asciiTheme="minorEastAsia" w:hAnsiTheme="minorEastAsia" w:eastAsiaTheme="minorEastAsia"/>
                <w:color w:val="000000" w:themeColor="text1"/>
                <w:sz w:val="20"/>
                <w:szCs w:val="20"/>
              </w:rPr>
              <w:t>1mN</w:t>
            </w:r>
          </w:p>
          <w:p w14:paraId="62C4032D">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24.</w:t>
            </w:r>
            <w:r>
              <w:rPr>
                <w:rFonts w:hint="eastAsia" w:asciiTheme="minorEastAsia" w:hAnsiTheme="minorEastAsia" w:eastAsiaTheme="minorEastAsia"/>
                <w:color w:val="000000" w:themeColor="text1"/>
                <w:sz w:val="20"/>
                <w:szCs w:val="20"/>
              </w:rPr>
              <w:t>原位双联即配进样针，体积≤</w:t>
            </w:r>
            <w:r>
              <w:rPr>
                <w:rFonts w:asciiTheme="minorEastAsia" w:hAnsiTheme="minorEastAsia" w:eastAsiaTheme="minorEastAsia"/>
                <w:color w:val="000000" w:themeColor="text1"/>
                <w:sz w:val="20"/>
                <w:szCs w:val="20"/>
              </w:rPr>
              <w:t>2ml</w:t>
            </w:r>
            <w:r>
              <w:rPr>
                <w:rFonts w:hint="eastAsia" w:asciiTheme="minorEastAsia" w:hAnsiTheme="minorEastAsia" w:eastAsiaTheme="minorEastAsia"/>
                <w:color w:val="000000" w:themeColor="text1"/>
                <w:sz w:val="20"/>
                <w:szCs w:val="20"/>
              </w:rPr>
              <w:t>，成型时间≥</w:t>
            </w:r>
            <w:r>
              <w:rPr>
                <w:rFonts w:asciiTheme="minorEastAsia" w:hAnsiTheme="minorEastAsia" w:eastAsiaTheme="minorEastAsia"/>
                <w:color w:val="000000" w:themeColor="text1"/>
                <w:sz w:val="20"/>
                <w:szCs w:val="20"/>
              </w:rPr>
              <w:t>6s</w:t>
            </w:r>
          </w:p>
          <w:p w14:paraId="0E72437A">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25.</w:t>
            </w:r>
            <w:r>
              <w:rPr>
                <w:rFonts w:hint="eastAsia" w:asciiTheme="minorEastAsia" w:hAnsiTheme="minorEastAsia" w:eastAsiaTheme="minorEastAsia"/>
                <w:color w:val="000000" w:themeColor="text1"/>
                <w:sz w:val="20"/>
                <w:szCs w:val="20"/>
              </w:rPr>
              <w:t>内置常见成型模型与组织模型库，模型种类≥</w:t>
            </w:r>
            <w:r>
              <w:rPr>
                <w:rFonts w:asciiTheme="minorEastAsia" w:hAnsiTheme="minorEastAsia" w:eastAsiaTheme="minorEastAsia"/>
                <w:color w:val="000000" w:themeColor="text1"/>
                <w:sz w:val="20"/>
                <w:szCs w:val="20"/>
              </w:rPr>
              <w:t>30</w:t>
            </w:r>
            <w:r>
              <w:rPr>
                <w:rFonts w:hint="eastAsia" w:asciiTheme="minorEastAsia" w:hAnsiTheme="minorEastAsia" w:eastAsiaTheme="minorEastAsia"/>
                <w:color w:val="000000" w:themeColor="text1"/>
                <w:sz w:val="20"/>
                <w:szCs w:val="20"/>
              </w:rPr>
              <w:t>，内置工艺参数种类≥</w:t>
            </w:r>
            <w:r>
              <w:rPr>
                <w:rFonts w:asciiTheme="minorEastAsia" w:hAnsiTheme="minorEastAsia" w:eastAsiaTheme="minorEastAsia"/>
                <w:color w:val="000000" w:themeColor="text1"/>
                <w:sz w:val="20"/>
                <w:szCs w:val="20"/>
              </w:rPr>
              <w:t>10</w:t>
            </w:r>
            <w:r>
              <w:rPr>
                <w:rFonts w:hint="eastAsia" w:asciiTheme="minorEastAsia" w:hAnsiTheme="minorEastAsia" w:eastAsiaTheme="minorEastAsia"/>
                <w:color w:val="000000" w:themeColor="text1"/>
                <w:sz w:val="20"/>
                <w:szCs w:val="20"/>
              </w:rPr>
              <w:t>种，提升实验效率</w:t>
            </w:r>
          </w:p>
          <w:p w14:paraId="25FBCA63">
            <w:pPr>
              <w:rPr>
                <w:rFonts w:cs="宋体" w:asciiTheme="minorEastAsia" w:hAnsiTheme="minorEastAsia" w:eastAsiaTheme="minorEastAsia"/>
                <w:color w:val="000000" w:themeColor="text1"/>
                <w:sz w:val="20"/>
                <w:szCs w:val="20"/>
              </w:rPr>
            </w:pPr>
          </w:p>
        </w:tc>
      </w:tr>
    </w:tbl>
    <w:p w14:paraId="151CA189">
      <w:pPr>
        <w:tabs>
          <w:tab w:val="left" w:pos="1086"/>
        </w:tabs>
        <w:ind w:firstLine="480"/>
        <w:rPr>
          <w:rFonts w:cs="仿宋" w:asciiTheme="minorEastAsia" w:hAnsiTheme="minorEastAsia" w:eastAsiaTheme="minorEastAsia"/>
          <w:color w:val="000000" w:themeColor="text1"/>
        </w:rPr>
      </w:pPr>
    </w:p>
    <w:p w14:paraId="21B292C2">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w:t>
      </w:r>
      <w:r>
        <w:rPr>
          <w:rFonts w:hint="eastAsia" w:cs="仿宋" w:asciiTheme="minorEastAsia" w:hAnsiTheme="minorEastAsia" w:eastAsiaTheme="minorEastAsia"/>
          <w:b/>
          <w:bCs/>
          <w:color w:val="000000" w:themeColor="text1"/>
        </w:rPr>
        <w:t>三、商务要求</w:t>
      </w:r>
    </w:p>
    <w:p w14:paraId="47C467EC">
      <w:pPr>
        <w:numPr>
          <w:ilvl w:val="12"/>
          <w:numId w:val="0"/>
        </w:numPr>
        <w:tabs>
          <w:tab w:val="left" w:pos="1086"/>
        </w:tabs>
        <w:ind w:firstLine="420" w:firstLineChars="200"/>
        <w:rPr>
          <w:rFonts w:cs="仿宋" w:asciiTheme="minorEastAsia" w:hAnsiTheme="minorEastAsia" w:eastAsiaTheme="minorEastAsia"/>
          <w:b/>
          <w:bCs/>
          <w:color w:val="000000" w:themeColor="text1"/>
        </w:rPr>
      </w:pPr>
      <w:r>
        <w:rPr>
          <w:rFonts w:hint="eastAsia" w:cs="仿宋" w:asciiTheme="minorEastAsia" w:hAnsiTheme="minorEastAsia" w:eastAsiaTheme="minorEastAsia"/>
          <w:color w:val="000000" w:themeColor="text1"/>
        </w:rPr>
        <w:t>3.1、</w:t>
      </w:r>
      <w:r>
        <w:rPr>
          <w:rFonts w:hint="eastAsia" w:cs="仿宋" w:asciiTheme="minorEastAsia" w:hAnsiTheme="minorEastAsia" w:eastAsiaTheme="minorEastAsia"/>
          <w:b/>
          <w:bCs/>
          <w:color w:val="000000" w:themeColor="text1"/>
        </w:rPr>
        <w:t>设备的安装调试、试运行和验收标准要求</w:t>
      </w:r>
    </w:p>
    <w:p w14:paraId="5206D7AD">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3.1.1本项目为交付设备承包项目，中标供应商承包及负责招标文件对中标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14:paraId="3BAE9F78">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3.1.2中标采购设备到达目的地，经安装、调试、技术培训后，中标供应商向业主提请设备验收。业主在接到供应商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5CEEF5DC">
      <w:pPr>
        <w:numPr>
          <w:ilvl w:val="12"/>
          <w:numId w:val="0"/>
        </w:numPr>
        <w:tabs>
          <w:tab w:val="left" w:pos="1086"/>
        </w:tabs>
        <w:ind w:firstLine="420" w:firstLineChars="20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3.1.3所有产品经安装、调试、技术培训、验收合格后，双方在《海南省政府集中采购货物验收单》一式四份书面签字（盖章）验收。</w:t>
      </w:r>
    </w:p>
    <w:p w14:paraId="1E9E0FEF">
      <w:pPr>
        <w:spacing w:after="120"/>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3.1.4交货地点：采购人指定地点</w:t>
      </w:r>
    </w:p>
    <w:p w14:paraId="65AA6DA3">
      <w:pPr>
        <w:tabs>
          <w:tab w:val="left" w:pos="1086"/>
        </w:tabs>
        <w:ind w:firstLine="482"/>
        <w:rPr>
          <w:rFonts w:cs="仿宋" w:asciiTheme="minorEastAsia" w:hAnsiTheme="minorEastAsia" w:eastAsiaTheme="minorEastAsia"/>
          <w:b/>
          <w:color w:val="000000" w:themeColor="text1"/>
        </w:rPr>
      </w:pPr>
      <w:r>
        <w:rPr>
          <w:rFonts w:hint="eastAsia" w:cs="仿宋" w:asciiTheme="minorEastAsia" w:hAnsiTheme="minorEastAsia" w:eastAsiaTheme="minorEastAsia"/>
          <w:b/>
          <w:color w:val="000000" w:themeColor="text1"/>
        </w:rPr>
        <w:t>3</w:t>
      </w:r>
      <w:r>
        <w:rPr>
          <w:rFonts w:cs="仿宋" w:asciiTheme="minorEastAsia" w:hAnsiTheme="minorEastAsia" w:eastAsiaTheme="minorEastAsia"/>
          <w:b/>
          <w:color w:val="000000" w:themeColor="text1"/>
        </w:rPr>
        <w:t>.2</w:t>
      </w:r>
      <w:r>
        <w:rPr>
          <w:rFonts w:hint="eastAsia" w:cs="仿宋" w:asciiTheme="minorEastAsia" w:hAnsiTheme="minorEastAsia" w:eastAsiaTheme="minorEastAsia"/>
          <w:b/>
          <w:color w:val="000000" w:themeColor="text1"/>
        </w:rPr>
        <w:t>工具、备件、易损件</w:t>
      </w:r>
    </w:p>
    <w:p w14:paraId="57EB8FF7">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3.2.1供应商提供产品设备所带专用工具清单，并标明其种类、用途和生产厂，并在货物到货时同时提供给业主，此价格应包含在投标价中。</w:t>
      </w:r>
    </w:p>
    <w:p w14:paraId="118BFBDF">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3.2.2供应商可提供一个在正常情况使用下，质保期满后3年内可保证仪器设备正常使用的备件和材料清单，并标明其种类、生产厂、单价和总价，业主有权决定全部或有选择的购买。</w:t>
      </w:r>
    </w:p>
    <w:p w14:paraId="29593696">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3.2.3供应商可提供一个易损、易耗件清单，并标明用途、生产厂、常规使用寿命和单价。</w:t>
      </w:r>
    </w:p>
    <w:p w14:paraId="5E8F6F38">
      <w:pPr>
        <w:tabs>
          <w:tab w:val="left" w:pos="1086"/>
        </w:tabs>
        <w:ind w:firstLine="482"/>
        <w:rPr>
          <w:rFonts w:cs="仿宋" w:asciiTheme="minorEastAsia" w:hAnsiTheme="minorEastAsia" w:eastAsiaTheme="minorEastAsia"/>
          <w:b/>
          <w:color w:val="000000" w:themeColor="text1"/>
        </w:rPr>
      </w:pPr>
      <w:r>
        <w:rPr>
          <w:rFonts w:hint="eastAsia" w:cs="仿宋" w:asciiTheme="minorEastAsia" w:hAnsiTheme="minorEastAsia" w:eastAsiaTheme="minorEastAsia"/>
          <w:b/>
          <w:color w:val="000000" w:themeColor="text1"/>
        </w:rPr>
        <w:t>3.3售后服务</w:t>
      </w:r>
    </w:p>
    <w:p w14:paraId="62654BEC">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3.3.1供货方中标后应具有相应的技术支持及售后服务，确保设备使用的用户能够得到及时优质的售后服务。</w:t>
      </w:r>
    </w:p>
    <w:p w14:paraId="2EC8D273">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3.3.2在质保期以内，供应商在接到业主的维修通知后需及时响应，并派出有能力的维修人员赶到业主现场进行维修处理。质保期内，凡因正常使用出现质量问题，供应商应提供免费维修或咨询等服务，承担因此产生的一切费用。</w:t>
      </w:r>
    </w:p>
    <w:p w14:paraId="2FFEDA26">
      <w:pPr>
        <w:tabs>
          <w:tab w:val="left" w:pos="1086"/>
        </w:tabs>
        <w:ind w:firstLine="480"/>
        <w:rPr>
          <w:rFonts w:cs="仿宋" w:asciiTheme="minorEastAsia" w:hAnsiTheme="minorEastAsia" w:eastAsiaTheme="minorEastAsia"/>
          <w:color w:val="000000" w:themeColor="text1"/>
        </w:rPr>
      </w:pPr>
      <w:r>
        <w:rPr>
          <w:rFonts w:hint="eastAsia" w:cs="仿宋" w:asciiTheme="minorEastAsia" w:hAnsiTheme="minorEastAsia" w:eastAsiaTheme="minorEastAsia"/>
          <w:color w:val="000000" w:themeColor="text1"/>
        </w:rPr>
        <w:t>3.3.3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14:paraId="7DAB563F">
      <w:pPr>
        <w:tabs>
          <w:tab w:val="left" w:pos="1086"/>
        </w:tabs>
        <w:ind w:firstLine="482"/>
        <w:rPr>
          <w:rFonts w:cs="宋体" w:asciiTheme="minorEastAsia" w:hAnsiTheme="minorEastAsia" w:eastAsiaTheme="minorEastAsia"/>
          <w:b/>
          <w:bCs/>
          <w:color w:val="000000" w:themeColor="text1"/>
          <w:sz w:val="36"/>
          <w:szCs w:val="36"/>
        </w:rPr>
      </w:pPr>
      <w:r>
        <w:rPr>
          <w:rFonts w:hint="eastAsia" w:cs="仿宋" w:asciiTheme="minorEastAsia" w:hAnsiTheme="minorEastAsia" w:eastAsiaTheme="minorEastAsia"/>
          <w:b/>
          <w:color w:val="000000" w:themeColor="text1"/>
        </w:rPr>
        <w:t>注:带“▲”条款为实质性条款，必须完全响应，不允许负偏离，否则作无效响应处理。带★表示重要参数，负偏离扣分。</w:t>
      </w:r>
    </w:p>
    <w:p w14:paraId="55675ADA">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2C7E"/>
    <w:multiLevelType w:val="singleLevel"/>
    <w:tmpl w:val="BC9F2C7E"/>
    <w:lvl w:ilvl="0" w:tentative="0">
      <w:start w:val="1"/>
      <w:numFmt w:val="chineseCounting"/>
      <w:suff w:val="nothing"/>
      <w:lvlText w:val="%1、"/>
      <w:lvlJc w:val="left"/>
      <w:rPr>
        <w:rFonts w:hint="eastAsia"/>
      </w:rPr>
    </w:lvl>
  </w:abstractNum>
  <w:abstractNum w:abstractNumId="1">
    <w:nsid w:val="C3F08C04"/>
    <w:multiLevelType w:val="singleLevel"/>
    <w:tmpl w:val="C3F08C04"/>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0NWEzZjA3MGM4ZmU5MWMyMWVkOWI0ZmY1NmJmZTAifQ=="/>
  </w:docVars>
  <w:rsids>
    <w:rsidRoot w:val="00514C33"/>
    <w:rsid w:val="00172331"/>
    <w:rsid w:val="00514C33"/>
    <w:rsid w:val="00BC2899"/>
    <w:rsid w:val="00EC2444"/>
    <w:rsid w:val="0FCF7859"/>
    <w:rsid w:val="6D3B7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line="560" w:lineRule="exact"/>
      <w:outlineLvl w:val="1"/>
    </w:pPr>
    <w:rPr>
      <w:rFonts w:ascii="新宋体" w:hAnsi="新宋体" w:eastAsia="宋体"/>
      <w:b/>
      <w:bCs/>
      <w:szCs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qFormat/>
    <w:uiPriority w:val="0"/>
    <w:pPr>
      <w:keepNext/>
      <w:keepLines/>
      <w:spacing w:line="360" w:lineRule="auto"/>
      <w:outlineLvl w:val="3"/>
    </w:pPr>
    <w:rPr>
      <w:rFonts w:ascii="宋体" w:hAnsi="宋体" w:eastAsia="宋体" w:cs="Times New Roman"/>
      <w:sz w:val="2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qFormat/>
    <w:uiPriority w:val="0"/>
  </w:style>
  <w:style w:type="paragraph" w:styleId="7">
    <w:name w:val="Body Text"/>
    <w:basedOn w:val="1"/>
    <w:link w:val="31"/>
    <w:qFormat/>
    <w:uiPriority w:val="0"/>
    <w:pPr>
      <w:spacing w:after="120" w:line="560" w:lineRule="exact"/>
    </w:pPr>
    <w:rPr>
      <w:rFonts w:eastAsia="宋体"/>
      <w:b/>
    </w:rPr>
  </w:style>
  <w:style w:type="paragraph" w:styleId="8">
    <w:name w:val="Body Text Indent"/>
    <w:basedOn w:val="1"/>
    <w:next w:val="9"/>
    <w:link w:val="32"/>
    <w:qFormat/>
    <w:uiPriority w:val="0"/>
    <w:pPr>
      <w:spacing w:line="460" w:lineRule="exact"/>
      <w:ind w:firstLine="480" w:firstLineChars="200"/>
    </w:pPr>
    <w:rPr>
      <w:rFonts w:ascii="宋体" w:hAnsi="宋体"/>
      <w:sz w:val="24"/>
    </w:rPr>
  </w:style>
  <w:style w:type="paragraph" w:styleId="9">
    <w:name w:val="envelope return"/>
    <w:basedOn w:val="1"/>
    <w:qFormat/>
    <w:uiPriority w:val="0"/>
    <w:pPr>
      <w:spacing w:after="200"/>
    </w:pPr>
    <w:rPr>
      <w:rFonts w:eastAsia="微软雅黑" w:cs="Times New Roman"/>
      <w:sz w:val="22"/>
      <w:szCs w:val="22"/>
    </w:rPr>
  </w:style>
  <w:style w:type="paragraph" w:styleId="10">
    <w:name w:val="Plain Text"/>
    <w:basedOn w:val="1"/>
    <w:link w:val="52"/>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0"/>
    </w:rPr>
  </w:style>
  <w:style w:type="paragraph" w:styleId="11">
    <w:name w:val="Body Text Indent 2"/>
    <w:basedOn w:val="1"/>
    <w:link w:val="34"/>
    <w:qFormat/>
    <w:uiPriority w:val="0"/>
    <w:pPr>
      <w:spacing w:after="120" w:line="480" w:lineRule="auto"/>
      <w:ind w:left="420" w:leftChars="200"/>
    </w:pPr>
  </w:style>
  <w:style w:type="paragraph" w:styleId="12">
    <w:name w:val="Balloon Text"/>
    <w:basedOn w:val="1"/>
    <w:link w:val="35"/>
    <w:qFormat/>
    <w:uiPriority w:val="0"/>
    <w:rPr>
      <w:sz w:val="18"/>
      <w:szCs w:val="18"/>
    </w:rPr>
  </w:style>
  <w:style w:type="paragraph" w:styleId="13">
    <w:name w:val="footer"/>
    <w:basedOn w:val="1"/>
    <w:link w:val="36"/>
    <w:qFormat/>
    <w:uiPriority w:val="99"/>
    <w:pPr>
      <w:tabs>
        <w:tab w:val="center" w:pos="4153"/>
        <w:tab w:val="right" w:pos="8306"/>
      </w:tabs>
    </w:pPr>
    <w:rPr>
      <w:sz w:val="18"/>
    </w:rPr>
  </w:style>
  <w:style w:type="paragraph" w:styleId="14">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Body Text Indent 3"/>
    <w:basedOn w:val="1"/>
    <w:link w:val="38"/>
    <w:qFormat/>
    <w:uiPriority w:val="0"/>
    <w:pPr>
      <w:spacing w:line="360" w:lineRule="exact"/>
      <w:ind w:firstLine="420" w:firstLineChars="200"/>
    </w:pPr>
  </w:style>
  <w:style w:type="paragraph" w:styleId="17">
    <w:name w:val="toc 2"/>
    <w:basedOn w:val="1"/>
    <w:next w:val="1"/>
    <w:qFormat/>
    <w:uiPriority w:val="0"/>
    <w:pPr>
      <w:ind w:left="420" w:leftChars="200"/>
    </w:pPr>
  </w:style>
  <w:style w:type="paragraph" w:styleId="18">
    <w:name w:val="Body Text 2"/>
    <w:basedOn w:val="1"/>
    <w:link w:val="39"/>
    <w:qFormat/>
    <w:uiPriority w:val="99"/>
    <w:pPr>
      <w:spacing w:after="120" w:line="480" w:lineRule="auto"/>
    </w:pPr>
  </w:style>
  <w:style w:type="paragraph" w:styleId="19">
    <w:name w:val="Normal (Web)"/>
    <w:basedOn w:val="1"/>
    <w:qFormat/>
    <w:uiPriority w:val="0"/>
    <w:pPr>
      <w:spacing w:before="100" w:beforeAutospacing="1" w:after="100" w:afterAutospacing="1"/>
    </w:pPr>
    <w:rPr>
      <w:rFonts w:ascii="宋体" w:hAnsi="宋体" w:eastAsia="宋体" w:cs="宋体"/>
      <w:sz w:val="24"/>
      <w:szCs w:val="24"/>
    </w:rPr>
  </w:style>
  <w:style w:type="paragraph" w:styleId="20">
    <w:name w:val="annotation subject"/>
    <w:basedOn w:val="6"/>
    <w:next w:val="6"/>
    <w:link w:val="40"/>
    <w:qFormat/>
    <w:uiPriority w:val="0"/>
    <w:rPr>
      <w:b/>
      <w:bCs/>
    </w:rPr>
  </w:style>
  <w:style w:type="paragraph" w:styleId="21">
    <w:name w:val="Body Text First Indent 2"/>
    <w:basedOn w:val="8"/>
    <w:next w:val="7"/>
    <w:link w:val="41"/>
    <w:qFormat/>
    <w:uiPriority w:val="0"/>
    <w:pPr>
      <w:ind w:firstLine="420"/>
    </w:pPr>
    <w:rPr>
      <w:szCs w:val="24"/>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annotation reference"/>
    <w:basedOn w:val="24"/>
    <w:qFormat/>
    <w:uiPriority w:val="0"/>
    <w:rPr>
      <w:sz w:val="21"/>
      <w:szCs w:val="21"/>
    </w:rPr>
  </w:style>
  <w:style w:type="character" w:customStyle="1" w:styleId="26">
    <w:name w:val="标题 1 Char"/>
    <w:basedOn w:val="24"/>
    <w:link w:val="2"/>
    <w:qFormat/>
    <w:uiPriority w:val="0"/>
    <w:rPr>
      <w:rFonts w:ascii="Arial" w:hAnsi="Arial" w:eastAsia="Arial" w:cs="Arial"/>
      <w:b/>
      <w:bCs/>
      <w:snapToGrid w:val="0"/>
      <w:color w:val="000000"/>
      <w:kern w:val="44"/>
      <w:sz w:val="44"/>
      <w:szCs w:val="44"/>
    </w:rPr>
  </w:style>
  <w:style w:type="character" w:customStyle="1" w:styleId="27">
    <w:name w:val="标题 2 Char"/>
    <w:basedOn w:val="24"/>
    <w:link w:val="3"/>
    <w:qFormat/>
    <w:uiPriority w:val="0"/>
    <w:rPr>
      <w:rFonts w:ascii="新宋体" w:hAnsi="新宋体" w:eastAsia="宋体" w:cs="Arial"/>
      <w:b/>
      <w:bCs/>
      <w:snapToGrid w:val="0"/>
      <w:color w:val="000000"/>
      <w:kern w:val="0"/>
      <w:szCs w:val="32"/>
    </w:rPr>
  </w:style>
  <w:style w:type="character" w:customStyle="1" w:styleId="28">
    <w:name w:val="标题 3 Char"/>
    <w:basedOn w:val="24"/>
    <w:link w:val="4"/>
    <w:semiHidden/>
    <w:qFormat/>
    <w:uiPriority w:val="0"/>
    <w:rPr>
      <w:rFonts w:ascii="Arial" w:hAnsi="Arial" w:eastAsia="Arial" w:cs="Arial"/>
      <w:b/>
      <w:bCs/>
      <w:snapToGrid w:val="0"/>
      <w:color w:val="000000"/>
      <w:kern w:val="0"/>
      <w:sz w:val="32"/>
      <w:szCs w:val="32"/>
    </w:rPr>
  </w:style>
  <w:style w:type="character" w:customStyle="1" w:styleId="29">
    <w:name w:val="标题 4 Char"/>
    <w:basedOn w:val="24"/>
    <w:link w:val="5"/>
    <w:uiPriority w:val="0"/>
    <w:rPr>
      <w:rFonts w:ascii="宋体" w:hAnsi="宋体" w:eastAsia="宋体" w:cs="Times New Roman"/>
      <w:snapToGrid w:val="0"/>
      <w:color w:val="000000"/>
      <w:kern w:val="0"/>
      <w:sz w:val="24"/>
      <w:szCs w:val="21"/>
    </w:rPr>
  </w:style>
  <w:style w:type="character" w:customStyle="1" w:styleId="30">
    <w:name w:val="批注文字 Char"/>
    <w:basedOn w:val="24"/>
    <w:link w:val="6"/>
    <w:qFormat/>
    <w:uiPriority w:val="0"/>
    <w:rPr>
      <w:rFonts w:ascii="Arial" w:hAnsi="Arial" w:eastAsia="Arial" w:cs="Arial"/>
      <w:snapToGrid w:val="0"/>
      <w:color w:val="000000"/>
      <w:kern w:val="0"/>
      <w:szCs w:val="21"/>
    </w:rPr>
  </w:style>
  <w:style w:type="character" w:customStyle="1" w:styleId="31">
    <w:name w:val="正文文本 Char"/>
    <w:basedOn w:val="24"/>
    <w:link w:val="7"/>
    <w:uiPriority w:val="0"/>
    <w:rPr>
      <w:rFonts w:ascii="Arial" w:hAnsi="Arial" w:eastAsia="宋体" w:cs="Arial"/>
      <w:b/>
      <w:snapToGrid w:val="0"/>
      <w:color w:val="000000"/>
      <w:kern w:val="0"/>
      <w:szCs w:val="21"/>
    </w:rPr>
  </w:style>
  <w:style w:type="character" w:customStyle="1" w:styleId="32">
    <w:name w:val="正文文本缩进 Char"/>
    <w:basedOn w:val="24"/>
    <w:link w:val="8"/>
    <w:uiPriority w:val="0"/>
    <w:rPr>
      <w:rFonts w:ascii="宋体" w:hAnsi="宋体" w:eastAsia="Arial" w:cs="Arial"/>
      <w:snapToGrid w:val="0"/>
      <w:color w:val="000000"/>
      <w:kern w:val="0"/>
      <w:sz w:val="24"/>
      <w:szCs w:val="21"/>
    </w:rPr>
  </w:style>
  <w:style w:type="character" w:customStyle="1" w:styleId="33">
    <w:name w:val="纯文本 Char"/>
    <w:basedOn w:val="24"/>
    <w:link w:val="10"/>
    <w:qFormat/>
    <w:uiPriority w:val="0"/>
    <w:rPr>
      <w:rFonts w:ascii="宋体" w:hAnsi="Courier New" w:eastAsia="宋体" w:cs="Courier New"/>
      <w:snapToGrid w:val="0"/>
      <w:color w:val="000000"/>
      <w:kern w:val="0"/>
      <w:szCs w:val="21"/>
    </w:rPr>
  </w:style>
  <w:style w:type="character" w:customStyle="1" w:styleId="34">
    <w:name w:val="正文文本缩进 2 Char"/>
    <w:basedOn w:val="24"/>
    <w:link w:val="11"/>
    <w:qFormat/>
    <w:uiPriority w:val="0"/>
    <w:rPr>
      <w:rFonts w:ascii="Arial" w:hAnsi="Arial" w:eastAsia="Arial" w:cs="Arial"/>
      <w:snapToGrid w:val="0"/>
      <w:color w:val="000000"/>
      <w:kern w:val="0"/>
      <w:szCs w:val="21"/>
    </w:rPr>
  </w:style>
  <w:style w:type="character" w:customStyle="1" w:styleId="35">
    <w:name w:val="批注框文本 Char"/>
    <w:basedOn w:val="24"/>
    <w:link w:val="12"/>
    <w:qFormat/>
    <w:uiPriority w:val="0"/>
    <w:rPr>
      <w:rFonts w:ascii="Arial" w:hAnsi="Arial" w:eastAsia="Arial" w:cs="Arial"/>
      <w:snapToGrid w:val="0"/>
      <w:color w:val="000000"/>
      <w:kern w:val="0"/>
      <w:sz w:val="18"/>
      <w:szCs w:val="18"/>
    </w:rPr>
  </w:style>
  <w:style w:type="character" w:customStyle="1" w:styleId="36">
    <w:name w:val="页脚 Char"/>
    <w:basedOn w:val="24"/>
    <w:link w:val="13"/>
    <w:qFormat/>
    <w:uiPriority w:val="99"/>
    <w:rPr>
      <w:rFonts w:ascii="Arial" w:hAnsi="Arial" w:eastAsia="Arial" w:cs="Arial"/>
      <w:snapToGrid w:val="0"/>
      <w:color w:val="000000"/>
      <w:kern w:val="0"/>
      <w:sz w:val="18"/>
      <w:szCs w:val="21"/>
    </w:rPr>
  </w:style>
  <w:style w:type="character" w:customStyle="1" w:styleId="37">
    <w:name w:val="页眉 Char"/>
    <w:basedOn w:val="24"/>
    <w:link w:val="14"/>
    <w:qFormat/>
    <w:uiPriority w:val="99"/>
    <w:rPr>
      <w:rFonts w:ascii="Arial" w:hAnsi="Arial" w:eastAsia="Arial" w:cs="Arial"/>
      <w:snapToGrid w:val="0"/>
      <w:color w:val="000000"/>
      <w:kern w:val="0"/>
      <w:sz w:val="18"/>
      <w:szCs w:val="21"/>
    </w:rPr>
  </w:style>
  <w:style w:type="character" w:customStyle="1" w:styleId="38">
    <w:name w:val="正文文本缩进 3 Char"/>
    <w:basedOn w:val="24"/>
    <w:link w:val="16"/>
    <w:uiPriority w:val="0"/>
    <w:rPr>
      <w:rFonts w:ascii="Arial" w:hAnsi="Arial" w:eastAsia="Arial" w:cs="Arial"/>
      <w:snapToGrid w:val="0"/>
      <w:color w:val="000000"/>
      <w:kern w:val="0"/>
      <w:szCs w:val="21"/>
    </w:rPr>
  </w:style>
  <w:style w:type="character" w:customStyle="1" w:styleId="39">
    <w:name w:val="正文文本 2 Char"/>
    <w:basedOn w:val="24"/>
    <w:link w:val="18"/>
    <w:uiPriority w:val="99"/>
    <w:rPr>
      <w:rFonts w:ascii="Arial" w:hAnsi="Arial" w:eastAsia="Arial" w:cs="Arial"/>
      <w:snapToGrid w:val="0"/>
      <w:color w:val="000000"/>
      <w:kern w:val="0"/>
      <w:szCs w:val="21"/>
    </w:rPr>
  </w:style>
  <w:style w:type="character" w:customStyle="1" w:styleId="40">
    <w:name w:val="批注主题 Char"/>
    <w:basedOn w:val="30"/>
    <w:link w:val="20"/>
    <w:qFormat/>
    <w:uiPriority w:val="0"/>
    <w:rPr>
      <w:b/>
      <w:bCs/>
    </w:rPr>
  </w:style>
  <w:style w:type="character" w:customStyle="1" w:styleId="41">
    <w:name w:val="正文首行缩进 2 Char"/>
    <w:basedOn w:val="32"/>
    <w:link w:val="21"/>
    <w:uiPriority w:val="0"/>
    <w:rPr>
      <w:szCs w:val="24"/>
    </w:rPr>
  </w:style>
  <w:style w:type="character" w:customStyle="1" w:styleId="42">
    <w:name w:val="font201"/>
    <w:qFormat/>
    <w:uiPriority w:val="0"/>
    <w:rPr>
      <w:rFonts w:hint="eastAsia" w:ascii="宋体" w:hAnsi="宋体" w:eastAsia="宋体" w:cs="宋体"/>
      <w:color w:val="000000"/>
      <w:sz w:val="24"/>
      <w:szCs w:val="24"/>
      <w:u w:val="none"/>
    </w:rPr>
  </w:style>
  <w:style w:type="character" w:customStyle="1" w:styleId="43">
    <w:name w:val="font132"/>
    <w:qFormat/>
    <w:uiPriority w:val="0"/>
    <w:rPr>
      <w:rFonts w:hint="default" w:ascii="Times New Roman" w:hAnsi="Times New Roman" w:cs="Times New Roman"/>
      <w:color w:val="000000"/>
      <w:sz w:val="24"/>
      <w:szCs w:val="24"/>
      <w:u w:val="none"/>
    </w:rPr>
  </w:style>
  <w:style w:type="character" w:customStyle="1" w:styleId="44">
    <w:name w:val="font231"/>
    <w:qFormat/>
    <w:uiPriority w:val="0"/>
    <w:rPr>
      <w:rFonts w:ascii="微软雅黑" w:hAnsi="微软雅黑" w:eastAsia="微软雅黑" w:cs="微软雅黑"/>
      <w:color w:val="000000"/>
      <w:sz w:val="24"/>
      <w:szCs w:val="24"/>
      <w:u w:val="none"/>
    </w:rPr>
  </w:style>
  <w:style w:type="character" w:customStyle="1" w:styleId="45">
    <w:name w:val="font212"/>
    <w:qFormat/>
    <w:uiPriority w:val="0"/>
    <w:rPr>
      <w:rFonts w:ascii="Segoe UI Symbol" w:hAnsi="Segoe UI Symbol" w:eastAsia="Segoe UI Symbol" w:cs="Segoe UI Symbol"/>
      <w:color w:val="000000"/>
      <w:sz w:val="24"/>
      <w:szCs w:val="24"/>
      <w:u w:val="none"/>
    </w:rPr>
  </w:style>
  <w:style w:type="character" w:customStyle="1" w:styleId="46">
    <w:name w:val="font221"/>
    <w:qFormat/>
    <w:uiPriority w:val="0"/>
    <w:rPr>
      <w:rFonts w:ascii="Cambria Math" w:hAnsi="Cambria Math" w:eastAsia="Cambria Math" w:cs="Cambria Math"/>
      <w:color w:val="000000"/>
      <w:sz w:val="24"/>
      <w:szCs w:val="24"/>
      <w:u w:val="none"/>
    </w:rPr>
  </w:style>
  <w:style w:type="character" w:customStyle="1" w:styleId="47">
    <w:name w:val="font01"/>
    <w:qFormat/>
    <w:uiPriority w:val="0"/>
    <w:rPr>
      <w:rFonts w:hint="eastAsia" w:ascii="宋体" w:hAnsi="宋体" w:eastAsia="宋体" w:cs="宋体"/>
      <w:color w:val="000000"/>
      <w:sz w:val="24"/>
      <w:szCs w:val="24"/>
      <w:u w:val="none"/>
    </w:rPr>
  </w:style>
  <w:style w:type="character" w:customStyle="1" w:styleId="48">
    <w:name w:val="cf01"/>
    <w:basedOn w:val="24"/>
    <w:qFormat/>
    <w:uiPriority w:val="0"/>
    <w:rPr>
      <w:rFonts w:hint="eastAsia" w:ascii="Microsoft YaHei UI" w:hAnsi="Microsoft YaHei UI" w:eastAsia="Microsoft YaHei UI" w:cs="Microsoft YaHei UI"/>
      <w:sz w:val="18"/>
      <w:szCs w:val="18"/>
    </w:rPr>
  </w:style>
  <w:style w:type="paragraph" w:customStyle="1" w:styleId="49">
    <w:name w:val="楷体粗正文文字"/>
    <w:basedOn w:val="1"/>
    <w:next w:val="16"/>
    <w:qFormat/>
    <w:uiPriority w:val="0"/>
    <w:pPr>
      <w:spacing w:line="480" w:lineRule="exact"/>
      <w:ind w:firstLine="560"/>
    </w:pPr>
    <w:rPr>
      <w:sz w:val="28"/>
      <w:szCs w:val="20"/>
    </w:rPr>
  </w:style>
  <w:style w:type="paragraph" w:customStyle="1" w:styleId="50">
    <w:name w:val="修订1"/>
    <w:hidden/>
    <w:semiHidden/>
    <w:qFormat/>
    <w:uiPriority w:val="99"/>
    <w:rPr>
      <w:rFonts w:ascii="Arial" w:hAnsi="Arial" w:eastAsia="Arial" w:cs="Arial"/>
      <w:snapToGrid w:val="0"/>
      <w:color w:val="000000"/>
      <w:kern w:val="0"/>
      <w:sz w:val="21"/>
      <w:szCs w:val="21"/>
      <w:lang w:val="en-US" w:eastAsia="zh-CN" w:bidi="ar-SA"/>
    </w:rPr>
  </w:style>
  <w:style w:type="paragraph" w:customStyle="1" w:styleId="5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52">
    <w:name w:val="纯文本 Char1"/>
    <w:link w:val="10"/>
    <w:qFormat/>
    <w:uiPriority w:val="0"/>
    <w:rPr>
      <w:rFonts w:ascii="宋体" w:hAnsi="Courier New" w:eastAsia="宋体" w:cs="Times New Roman"/>
      <w:szCs w:val="20"/>
    </w:rPr>
  </w:style>
  <w:style w:type="paragraph" w:customStyle="1" w:styleId="53">
    <w:name w:val="修订2"/>
    <w:hidden/>
    <w:unhideWhenUsed/>
    <w:qFormat/>
    <w:uiPriority w:val="99"/>
    <w:rPr>
      <w:rFonts w:ascii="Arial" w:hAnsi="Arial" w:eastAsia="Arial" w:cs="Arial"/>
      <w:snapToGrid w:val="0"/>
      <w:color w:val="000000"/>
      <w:kern w:val="0"/>
      <w:sz w:val="21"/>
      <w:szCs w:val="21"/>
      <w:lang w:val="en-US" w:eastAsia="zh-CN" w:bidi="ar-SA"/>
    </w:rPr>
  </w:style>
  <w:style w:type="paragraph" w:styleId="54">
    <w:name w:val="List Paragraph"/>
    <w:basedOn w:val="1"/>
    <w:link w:val="59"/>
    <w:unhideWhenUsed/>
    <w:qFormat/>
    <w:uiPriority w:val="34"/>
    <w:pPr>
      <w:ind w:firstLine="420" w:firstLineChars="200"/>
    </w:pPr>
  </w:style>
  <w:style w:type="paragraph" w:customStyle="1" w:styleId="55">
    <w:name w:val="Table Paragraph"/>
    <w:basedOn w:val="1"/>
    <w:qFormat/>
    <w:uiPriority w:val="0"/>
  </w:style>
  <w:style w:type="paragraph" w:customStyle="1" w:styleId="56">
    <w:name w:val="修订3"/>
    <w:hidden/>
    <w:unhideWhenUsed/>
    <w:qFormat/>
    <w:uiPriority w:val="99"/>
    <w:rPr>
      <w:rFonts w:ascii="Arial" w:hAnsi="Arial" w:eastAsia="Arial" w:cs="Arial"/>
      <w:snapToGrid w:val="0"/>
      <w:color w:val="000000"/>
      <w:kern w:val="0"/>
      <w:sz w:val="21"/>
      <w:szCs w:val="21"/>
      <w:lang w:val="en-US" w:eastAsia="zh-CN" w:bidi="ar-SA"/>
    </w:rPr>
  </w:style>
  <w:style w:type="paragraph" w:customStyle="1" w:styleId="57">
    <w:name w:val="Default"/>
    <w:qFormat/>
    <w:uiPriority w:val="0"/>
    <w:pPr>
      <w:widowControl w:val="0"/>
      <w:autoSpaceDE w:val="0"/>
      <w:autoSpaceDN w:val="0"/>
      <w:adjustRightInd w:val="0"/>
    </w:pPr>
    <w:rPr>
      <w:rFonts w:ascii="等线" w:eastAsia="等线" w:cs="等线" w:hAnsiTheme="minorHAnsi"/>
      <w:color w:val="000000"/>
      <w:kern w:val="0"/>
      <w:sz w:val="24"/>
      <w:szCs w:val="24"/>
      <w:lang w:val="en-US" w:eastAsia="zh-CN" w:bidi="ar-SA"/>
    </w:rPr>
  </w:style>
  <w:style w:type="paragraph" w:customStyle="1" w:styleId="58">
    <w:name w:val="列出段落1"/>
    <w:basedOn w:val="1"/>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rPr>
  </w:style>
  <w:style w:type="character" w:customStyle="1" w:styleId="59">
    <w:name w:val="列出段落 Char"/>
    <w:link w:val="54"/>
    <w:qFormat/>
    <w:uiPriority w:val="34"/>
    <w:rPr>
      <w:rFonts w:ascii="Arial" w:hAnsi="Arial" w:eastAsia="Arial" w:cs="Arial"/>
      <w:snapToGrid w:val="0"/>
      <w:color w:val="000000"/>
      <w:kern w:val="0"/>
      <w:szCs w:val="21"/>
    </w:rPr>
  </w:style>
  <w:style w:type="character" w:customStyle="1" w:styleId="60">
    <w:name w:val="标题 2 Char1"/>
    <w:qFormat/>
    <w:uiPriority w:val="0"/>
    <w:rPr>
      <w:rFonts w:ascii="Arial" w:hAnsi="Arial" w:eastAsia="黑体"/>
      <w:b/>
      <w:bCs/>
      <w:kern w:val="2"/>
      <w:sz w:val="32"/>
      <w:szCs w:val="32"/>
    </w:rPr>
  </w:style>
  <w:style w:type="paragraph" w:customStyle="1" w:styleId="61">
    <w:name w:val="修订4"/>
    <w:hidden/>
    <w:unhideWhenUsed/>
    <w:qFormat/>
    <w:uiPriority w:val="99"/>
    <w:rPr>
      <w:rFonts w:ascii="Arial" w:hAnsi="Arial" w:eastAsia="Arial" w:cs="Arial"/>
      <w:snapToGrid w:val="0"/>
      <w:color w:val="000000"/>
      <w:kern w:val="0"/>
      <w:sz w:val="21"/>
      <w:szCs w:val="21"/>
      <w:lang w:val="en-US" w:eastAsia="zh-CN" w:bidi="ar-SA"/>
    </w:rPr>
  </w:style>
  <w:style w:type="paragraph" w:customStyle="1" w:styleId="62">
    <w:name w:val="修订5"/>
    <w:hidden/>
    <w:unhideWhenUsed/>
    <w:qFormat/>
    <w:uiPriority w:val="99"/>
    <w:rPr>
      <w:rFonts w:ascii="Arial" w:hAnsi="Arial" w:eastAsia="Arial" w:cs="Arial"/>
      <w:snapToGrid w:val="0"/>
      <w:color w:val="000000"/>
      <w:kern w:val="0"/>
      <w:sz w:val="21"/>
      <w:szCs w:val="21"/>
      <w:lang w:val="en-US" w:eastAsia="zh-CN" w:bidi="ar-SA"/>
    </w:rPr>
  </w:style>
  <w:style w:type="paragraph" w:customStyle="1" w:styleId="63">
    <w:name w:val="修订6"/>
    <w:hidden/>
    <w:unhideWhenUsed/>
    <w:qFormat/>
    <w:uiPriority w:val="99"/>
    <w:rPr>
      <w:rFonts w:ascii="Arial" w:hAnsi="Arial" w:eastAsia="Arial" w:cs="Arial"/>
      <w:snapToGrid w:val="0"/>
      <w:color w:val="000000"/>
      <w:kern w:val="0"/>
      <w:sz w:val="21"/>
      <w:szCs w:val="21"/>
      <w:lang w:val="en-US" w:eastAsia="zh-CN" w:bidi="ar-SA"/>
    </w:rPr>
  </w:style>
  <w:style w:type="paragraph" w:customStyle="1" w:styleId="64">
    <w:name w:val="修订7"/>
    <w:hidden/>
    <w:unhideWhenUsed/>
    <w:qFormat/>
    <w:uiPriority w:val="99"/>
    <w:rPr>
      <w:rFonts w:ascii="Arial" w:hAnsi="Arial" w:eastAsia="Arial" w:cs="Arial"/>
      <w:snapToGrid w:val="0"/>
      <w:color w:val="000000"/>
      <w:kern w:val="0"/>
      <w:sz w:val="21"/>
      <w:szCs w:val="21"/>
      <w:lang w:val="en-US" w:eastAsia="zh-CN" w:bidi="ar-SA"/>
    </w:rPr>
  </w:style>
  <w:style w:type="table" w:customStyle="1" w:styleId="65">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66">
    <w:name w:val="修订8"/>
    <w:hidden/>
    <w:unhideWhenUsed/>
    <w:qFormat/>
    <w:uiPriority w:val="99"/>
    <w:rPr>
      <w:rFonts w:ascii="Arial" w:hAnsi="Arial" w:eastAsia="Arial" w:cs="Arial"/>
      <w:snapToGrid w:val="0"/>
      <w:color w:val="000000"/>
      <w:kern w:val="0"/>
      <w:sz w:val="21"/>
      <w:szCs w:val="21"/>
      <w:lang w:val="en-US" w:eastAsia="zh-CN" w:bidi="ar-SA"/>
    </w:rPr>
  </w:style>
  <w:style w:type="paragraph" w:customStyle="1" w:styleId="67">
    <w:name w:val="修订9"/>
    <w:hidden/>
    <w:unhideWhenUsed/>
    <w:qFormat/>
    <w:uiPriority w:val="99"/>
    <w:rPr>
      <w:rFonts w:ascii="Arial" w:hAnsi="Arial" w:eastAsia="Arial" w:cs="Arial"/>
      <w:snapToGrid w:val="0"/>
      <w:color w:val="000000"/>
      <w:kern w:val="0"/>
      <w:sz w:val="21"/>
      <w:szCs w:val="21"/>
      <w:lang w:val="en-US" w:eastAsia="zh-CN" w:bidi="ar-SA"/>
    </w:rPr>
  </w:style>
  <w:style w:type="paragraph" w:customStyle="1" w:styleId="68">
    <w:name w:val="修订10"/>
    <w:hidden/>
    <w:unhideWhenUsed/>
    <w:qFormat/>
    <w:uiPriority w:val="99"/>
    <w:rPr>
      <w:rFonts w:ascii="Arial" w:hAnsi="Arial" w:eastAsia="Arial" w:cs="Arial"/>
      <w:snapToGrid w:val="0"/>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23</Pages>
  <Words>21328</Words>
  <Characters>26840</Characters>
  <Lines>203</Lines>
  <Paragraphs>57</Paragraphs>
  <TotalTime>2</TotalTime>
  <ScaleCrop>false</ScaleCrop>
  <LinksUpToDate>false</LinksUpToDate>
  <CharactersWithSpaces>27623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2024-11-08T10:22:00Z</dcterms:created>
  <dc:creator>Windows User</dc:creator>
  <cp:lastModifiedBy>招标中心</cp:lastModifiedBy>
  <dcterms:modified xsi:type="dcterms:W3CDTF">2024-11-08T12:40:36Z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02FC820C2BDC41C3ABE93E6528B7E70A_12</vt:lpwstr>
  </property>
</Properties>
</file>