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7938" w14:textId="3BC382D3" w:rsidR="006451E0" w:rsidRPr="00F9700D" w:rsidRDefault="00E777FE" w:rsidP="00F9700D">
      <w:pPr>
        <w:pStyle w:val="ad"/>
        <w:rPr>
          <w:rFonts w:ascii="宋体" w:hAnsi="宋体"/>
          <w:sz w:val="36"/>
        </w:rPr>
      </w:pPr>
      <w:bookmarkStart w:id="0" w:name="_Toc38367762"/>
      <w:r>
        <w:rPr>
          <w:rFonts w:ascii="宋体" w:hAnsi="宋体" w:hint="eastAsia"/>
          <w:sz w:val="36"/>
        </w:rPr>
        <w:t>【</w:t>
      </w:r>
      <w:r w:rsidR="002B5B31" w:rsidRPr="002B5B31">
        <w:rPr>
          <w:rFonts w:ascii="宋体" w:hAnsi="宋体" w:hint="eastAsia"/>
          <w:sz w:val="36"/>
        </w:rPr>
        <w:t>高真空电子束蒸镀系统</w:t>
      </w:r>
      <w:r>
        <w:rPr>
          <w:rFonts w:ascii="宋体" w:hAnsi="宋体" w:hint="eastAsia"/>
          <w:sz w:val="36"/>
        </w:rPr>
        <w:t>】</w:t>
      </w:r>
      <w:r>
        <w:rPr>
          <w:rFonts w:ascii="宋体" w:hAnsi="宋体"/>
          <w:sz w:val="36"/>
        </w:rPr>
        <w:t>采购需求</w:t>
      </w:r>
      <w:bookmarkEnd w:id="0"/>
    </w:p>
    <w:p w14:paraId="16BA1CEF" w14:textId="77777777" w:rsidR="006451E0" w:rsidRDefault="00E777FE">
      <w:pPr>
        <w:tabs>
          <w:tab w:val="left" w:pos="900"/>
        </w:tabs>
        <w:spacing w:beforeLines="50" w:before="156" w:line="360" w:lineRule="auto"/>
        <w:rPr>
          <w:b/>
          <w:szCs w:val="21"/>
        </w:rPr>
      </w:pPr>
      <w:bookmarkStart w:id="1" w:name="_Toc219271393"/>
      <w:bookmarkStart w:id="2" w:name="_Toc172360661"/>
      <w:bookmarkStart w:id="3" w:name="_Toc158978330"/>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7CF4AA27" w14:textId="77777777" w:rsidR="006451E0" w:rsidRDefault="00E777FE">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5FA23C4D" w14:textId="647F6ECD" w:rsidR="006451E0" w:rsidRPr="001D34F7" w:rsidRDefault="002B5B31" w:rsidP="00F9700D">
      <w:pPr>
        <w:autoSpaceDE w:val="0"/>
        <w:autoSpaceDN w:val="0"/>
        <w:adjustRightInd w:val="0"/>
        <w:spacing w:before="50" w:line="360" w:lineRule="auto"/>
        <w:ind w:firstLineChars="200" w:firstLine="420"/>
        <w:rPr>
          <w:rFonts w:ascii="宋体" w:hAnsi="宋体"/>
          <w:szCs w:val="21"/>
        </w:rPr>
      </w:pPr>
      <w:r w:rsidRPr="00F9700D">
        <w:rPr>
          <w:rFonts w:ascii="宋体" w:hAnsi="宋体" w:hint="eastAsia"/>
          <w:szCs w:val="21"/>
        </w:rPr>
        <w:t>本项目采购</w:t>
      </w:r>
      <w:r w:rsidR="00262996" w:rsidRPr="00F9700D">
        <w:rPr>
          <w:rFonts w:ascii="宋体" w:hAnsi="宋体" w:hint="eastAsia"/>
          <w:szCs w:val="21"/>
        </w:rPr>
        <w:t>高真空</w:t>
      </w:r>
      <w:r w:rsidRPr="00F9700D">
        <w:rPr>
          <w:rFonts w:ascii="宋体" w:hAnsi="宋体" w:hint="eastAsia"/>
          <w:szCs w:val="21"/>
        </w:rPr>
        <w:t>电子束</w:t>
      </w:r>
      <w:r w:rsidR="00262996" w:rsidRPr="00F9700D">
        <w:rPr>
          <w:rFonts w:ascii="宋体" w:hAnsi="宋体" w:hint="eastAsia"/>
          <w:szCs w:val="21"/>
        </w:rPr>
        <w:t>蒸镀</w:t>
      </w:r>
      <w:r w:rsidRPr="00F9700D">
        <w:rPr>
          <w:rFonts w:ascii="宋体" w:hAnsi="宋体" w:hint="eastAsia"/>
          <w:szCs w:val="21"/>
        </w:rPr>
        <w:t>系统1套，主要用</w:t>
      </w:r>
      <w:r w:rsidR="00262996" w:rsidRPr="00F9700D">
        <w:rPr>
          <w:rFonts w:ascii="宋体" w:hAnsi="宋体" w:hint="eastAsia"/>
          <w:szCs w:val="21"/>
        </w:rPr>
        <w:t>于</w:t>
      </w:r>
      <w:r w:rsidRPr="00F9700D">
        <w:rPr>
          <w:rFonts w:ascii="宋体" w:hAnsi="宋体" w:hint="eastAsia"/>
          <w:szCs w:val="21"/>
        </w:rPr>
        <w:t>量子</w:t>
      </w:r>
      <w:r w:rsidR="00262996" w:rsidRPr="00F9700D">
        <w:rPr>
          <w:rFonts w:ascii="宋体" w:hAnsi="宋体" w:hint="eastAsia"/>
          <w:szCs w:val="21"/>
        </w:rPr>
        <w:t>器件领域中薄膜电极、栅极、导电层等关键组件</w:t>
      </w:r>
      <w:r w:rsidRPr="00F9700D">
        <w:rPr>
          <w:rFonts w:ascii="宋体" w:hAnsi="宋体" w:hint="eastAsia"/>
          <w:szCs w:val="21"/>
        </w:rPr>
        <w:t>及光学薄膜的高精度制备研究，要求实现稳定可控的薄膜沉积速率和精准膜厚，具备高真空环境下的电子束加热功能，并由膜厚监控仪和控制系统确保沉积过程的精确性和可重复性</w:t>
      </w:r>
      <w:r w:rsidR="001D34F7">
        <w:rPr>
          <w:rFonts w:ascii="宋体" w:hAnsi="宋体" w:hint="eastAsia"/>
          <w:szCs w:val="21"/>
        </w:rPr>
        <w:t>。</w:t>
      </w:r>
    </w:p>
    <w:p w14:paraId="6DF049F6" w14:textId="77777777" w:rsidR="006451E0" w:rsidRDefault="00E777FE">
      <w:pPr>
        <w:tabs>
          <w:tab w:val="left" w:pos="900"/>
        </w:tabs>
        <w:spacing w:beforeLines="50" w:before="156" w:line="360" w:lineRule="auto"/>
        <w:rPr>
          <w:b/>
          <w:szCs w:val="21"/>
        </w:rPr>
      </w:pPr>
      <w:r>
        <w:rPr>
          <w:rFonts w:hAnsi="宋体"/>
          <w:b/>
          <w:szCs w:val="21"/>
        </w:rPr>
        <w:t>（二）为落实政府采购政策需满足的要求</w:t>
      </w:r>
    </w:p>
    <w:p w14:paraId="3652431A" w14:textId="77777777" w:rsidR="006451E0" w:rsidRDefault="00E777FE" w:rsidP="00C1566A">
      <w:pPr>
        <w:tabs>
          <w:tab w:val="left" w:pos="900"/>
        </w:tabs>
        <w:spacing w:line="360" w:lineRule="auto"/>
        <w:ind w:left="142" w:firstLineChars="135" w:firstLine="283"/>
        <w:rPr>
          <w:rFonts w:hAnsi="宋体"/>
          <w:szCs w:val="21"/>
        </w:rPr>
      </w:pPr>
      <w:r>
        <w:rPr>
          <w:rFonts w:hAnsi="宋体" w:hint="eastAsia"/>
          <w:szCs w:val="24"/>
        </w:rPr>
        <w:t>1</w:t>
      </w:r>
      <w:r>
        <w:rPr>
          <w:rFonts w:hAnsi="宋体"/>
          <w:szCs w:val="24"/>
        </w:rPr>
        <w:t>.</w:t>
      </w:r>
      <w:r>
        <w:rPr>
          <w:rFonts w:hAnsi="宋体"/>
          <w:szCs w:val="24"/>
        </w:rPr>
        <w:t>根据</w:t>
      </w:r>
      <w:r>
        <w:rPr>
          <w:rFonts w:hAnsi="宋体"/>
        </w:rPr>
        <w:t>《政府采购促进中小企业发展管理办法》</w:t>
      </w:r>
      <w:r>
        <w:rPr>
          <w:rFonts w:hAnsi="宋体" w:hint="eastAsia"/>
        </w:rPr>
        <w:t>（财库【</w:t>
      </w:r>
      <w:r>
        <w:rPr>
          <w:rFonts w:hAnsi="宋体" w:hint="eastAsia"/>
        </w:rPr>
        <w:t>2</w:t>
      </w:r>
      <w:r>
        <w:rPr>
          <w:rFonts w:hAnsi="宋体"/>
        </w:rPr>
        <w:t>020</w:t>
      </w:r>
      <w:r>
        <w:rPr>
          <w:rFonts w:hAnsi="宋体" w:hint="eastAsia"/>
        </w:rPr>
        <w:t>】</w:t>
      </w:r>
      <w:r>
        <w:rPr>
          <w:rFonts w:hAnsi="宋体" w:hint="eastAsia"/>
        </w:rPr>
        <w:t>4</w:t>
      </w:r>
      <w:r>
        <w:rPr>
          <w:rFonts w:hAnsi="宋体"/>
        </w:rPr>
        <w:t>6</w:t>
      </w:r>
      <w:r>
        <w:rPr>
          <w:rFonts w:hAnsi="宋体" w:hint="eastAsia"/>
        </w:rPr>
        <w:t>号）</w:t>
      </w:r>
      <w:r>
        <w:rPr>
          <w:rFonts w:hAnsi="宋体"/>
        </w:rPr>
        <w:t>规定，本项目</w:t>
      </w:r>
      <w:r>
        <w:rPr>
          <w:rFonts w:hAnsi="宋体" w:hint="eastAsia"/>
        </w:rPr>
        <w:t>采购标的</w:t>
      </w:r>
      <w:r>
        <w:rPr>
          <w:rFonts w:hAnsi="宋体"/>
        </w:rPr>
        <w:t>为</w:t>
      </w:r>
      <w:r>
        <w:rPr>
          <w:rFonts w:hAnsi="宋体" w:hint="eastAsia"/>
        </w:rPr>
        <w:t>中小</w:t>
      </w:r>
      <w:r>
        <w:rPr>
          <w:rFonts w:hAnsi="宋体"/>
        </w:rPr>
        <w:t>型企业</w:t>
      </w:r>
      <w:r>
        <w:rPr>
          <w:rFonts w:hAnsi="宋体" w:hint="eastAsia"/>
        </w:rPr>
        <w:t>制造、承建或承接</w:t>
      </w:r>
      <w:r>
        <w:rPr>
          <w:rFonts w:hAnsi="宋体"/>
          <w:szCs w:val="24"/>
        </w:rPr>
        <w:t>的，</w:t>
      </w:r>
      <w:r>
        <w:rPr>
          <w:rFonts w:hAnsi="宋体"/>
        </w:rPr>
        <w:t>投标人应</w:t>
      </w:r>
      <w:r>
        <w:rPr>
          <w:rFonts w:hAnsi="宋体" w:hint="eastAsia"/>
        </w:rPr>
        <w:t>提供办法规定的</w:t>
      </w:r>
      <w:r>
        <w:rPr>
          <w:rFonts w:hAnsi="宋体"/>
          <w:szCs w:val="21"/>
        </w:rPr>
        <w:t>《中小企业声明函》</w:t>
      </w:r>
      <w:r>
        <w:rPr>
          <w:rFonts w:hAnsi="宋体" w:hint="eastAsia"/>
          <w:szCs w:val="21"/>
        </w:rPr>
        <w:t>，否则不得享受相关中小企业扶持政策</w:t>
      </w:r>
      <w:r>
        <w:rPr>
          <w:rFonts w:hAnsi="宋体"/>
          <w:szCs w:val="24"/>
        </w:rPr>
        <w:t>。投标人应对提交的中小企业声明函的真实性负责，提交的中小企业声明函不真实的，应承担相应的法律责任</w:t>
      </w:r>
      <w:r>
        <w:rPr>
          <w:rFonts w:hAnsi="宋体"/>
          <w:szCs w:val="21"/>
        </w:rPr>
        <w:t>。</w:t>
      </w:r>
    </w:p>
    <w:p w14:paraId="0CE5031B" w14:textId="2E8CA4AB" w:rsidR="006451E0" w:rsidRDefault="00E777FE" w:rsidP="00C1566A">
      <w:pPr>
        <w:tabs>
          <w:tab w:val="left" w:pos="900"/>
        </w:tabs>
        <w:spacing w:line="360" w:lineRule="auto"/>
        <w:ind w:left="142" w:firstLineChars="135" w:firstLine="283"/>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262996">
        <w:rPr>
          <w:rFonts w:hAnsi="宋体" w:hint="eastAsia"/>
          <w:szCs w:val="24"/>
          <w:u w:val="single"/>
        </w:rPr>
        <w:t>工业</w:t>
      </w:r>
      <w:r>
        <w:rPr>
          <w:rFonts w:hAnsi="宋体"/>
          <w:szCs w:val="24"/>
          <w:u w:val="single"/>
        </w:rPr>
        <w:t xml:space="preserve">    </w:t>
      </w:r>
      <w:r>
        <w:rPr>
          <w:rFonts w:hAnsi="宋体" w:hint="eastAsia"/>
          <w:szCs w:val="24"/>
        </w:rPr>
        <w:t>。</w:t>
      </w:r>
    </w:p>
    <w:p w14:paraId="48B4E14C" w14:textId="58569194" w:rsidR="006451E0" w:rsidRDefault="00E777FE">
      <w:pPr>
        <w:tabs>
          <w:tab w:val="left" w:pos="900"/>
        </w:tabs>
        <w:spacing w:line="360" w:lineRule="auto"/>
        <w:ind w:left="420"/>
        <w:rPr>
          <w:rFonts w:asciiTheme="minorEastAsia" w:hAnsiTheme="minorEastAsia" w:cs="宋体"/>
          <w:b/>
          <w:color w:val="000000"/>
          <w:kern w:val="0"/>
          <w:sz w:val="20"/>
          <w:szCs w:val="21"/>
        </w:rPr>
      </w:pPr>
      <w:r w:rsidRPr="00F9700D">
        <w:rPr>
          <w:rFonts w:hAnsi="宋体" w:hint="eastAsia"/>
          <w:szCs w:val="24"/>
        </w:rPr>
        <w:t>2</w:t>
      </w:r>
      <w:r>
        <w:rPr>
          <w:rFonts w:hAnsi="宋体"/>
          <w:color w:val="FF0000"/>
          <w:szCs w:val="24"/>
        </w:rPr>
        <w:t>.</w:t>
      </w:r>
      <w:r>
        <w:rPr>
          <w:rFonts w:asciiTheme="minorEastAsia" w:hAnsiTheme="minorEastAsia" w:cs="宋体" w:hint="eastAsia"/>
          <w:color w:val="000000"/>
          <w:kern w:val="0"/>
          <w:sz w:val="20"/>
          <w:szCs w:val="21"/>
        </w:rPr>
        <w:t xml:space="preserve"> </w:t>
      </w:r>
      <w:r>
        <w:rPr>
          <w:rFonts w:asciiTheme="minorEastAsia" w:hAnsiTheme="minorEastAsia" w:cs="宋体" w:hint="eastAsia"/>
          <w:b/>
          <w:color w:val="000000"/>
          <w:kern w:val="0"/>
          <w:sz w:val="20"/>
          <w:szCs w:val="21"/>
        </w:rPr>
        <w:t>☑ 本采购项目允许进口产品参加。</w:t>
      </w:r>
    </w:p>
    <w:p w14:paraId="5E340D2E" w14:textId="77777777" w:rsidR="006451E0" w:rsidRDefault="00E777FE">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（说明：请项目单位根据采购实际情况在“□”中打勾（</w:t>
      </w:r>
      <w:r>
        <w:rPr>
          <w:rFonts w:asciiTheme="minorEastAsia" w:hAnsiTheme="minorEastAsia" w:cs="宋体" w:hint="eastAsia"/>
          <w:b/>
          <w:color w:val="000000"/>
          <w:kern w:val="0"/>
          <w:sz w:val="24"/>
          <w:szCs w:val="24"/>
        </w:rPr>
        <w:sym w:font="Wingdings 2" w:char="F052"/>
      </w:r>
      <w:r>
        <w:rPr>
          <w:rFonts w:asciiTheme="minorEastAsia" w:hAnsiTheme="minorEastAsia" w:cs="宋体" w:hint="eastAsia"/>
          <w:b/>
          <w:color w:val="000000"/>
          <w:kern w:val="0"/>
          <w:sz w:val="24"/>
          <w:szCs w:val="24"/>
        </w:rPr>
        <w:t>）</w:t>
      </w:r>
      <w:r>
        <w:rPr>
          <w:rFonts w:asciiTheme="minorEastAsia" w:hAnsiTheme="minorEastAsia" w:cs="宋体" w:hint="eastAsia"/>
          <w:b/>
          <w:color w:val="000000"/>
          <w:kern w:val="0"/>
          <w:sz w:val="20"/>
          <w:szCs w:val="21"/>
        </w:rPr>
        <w:t>。未进行勾选的，视为只接受本国产品参加）</w:t>
      </w:r>
    </w:p>
    <w:p w14:paraId="781B80D4" w14:textId="77777777" w:rsidR="006451E0" w:rsidRDefault="00E777FE">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522A4A89" w14:textId="77777777" w:rsidR="006451E0" w:rsidRDefault="00E777FE">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60745BD2" w14:textId="77777777" w:rsidR="006451E0" w:rsidRDefault="00E777FE">
      <w:pPr>
        <w:tabs>
          <w:tab w:val="left" w:pos="900"/>
        </w:tabs>
        <w:spacing w:beforeLines="50" w:before="156" w:line="360" w:lineRule="auto"/>
        <w:rPr>
          <w:rFonts w:hAnsi="宋体"/>
          <w:b/>
          <w:szCs w:val="21"/>
        </w:rPr>
      </w:pPr>
      <w:r>
        <w:rPr>
          <w:rFonts w:hAnsi="宋体" w:hint="eastAsia"/>
          <w:b/>
          <w:szCs w:val="21"/>
        </w:rPr>
        <w:t>三、采购标的概况</w:t>
      </w:r>
    </w:p>
    <w:p w14:paraId="6AF367DF" w14:textId="75C12D6B" w:rsidR="006451E0" w:rsidRDefault="00E777FE">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262996" w:rsidRPr="00262996">
        <w:rPr>
          <w:rFonts w:ascii="宋体" w:hAnsi="宋体" w:hint="eastAsia"/>
          <w:szCs w:val="21"/>
          <w:u w:val="single"/>
        </w:rPr>
        <w:t>高真空电子束蒸镀系统</w:t>
      </w:r>
      <w:r>
        <w:rPr>
          <w:rFonts w:ascii="宋体" w:hAnsi="宋体"/>
          <w:szCs w:val="21"/>
          <w:u w:val="single"/>
        </w:rPr>
        <w:t xml:space="preserve">         </w:t>
      </w:r>
      <w:r>
        <w:rPr>
          <w:rFonts w:hAnsi="宋体"/>
          <w:szCs w:val="21"/>
        </w:rPr>
        <w:t xml:space="preserve">   </w:t>
      </w:r>
    </w:p>
    <w:p w14:paraId="16E4B506" w14:textId="77777777" w:rsidR="006451E0" w:rsidRDefault="00E777FE">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Pr>
          <w:rFonts w:hAnsi="宋体" w:hint="eastAsia"/>
          <w:szCs w:val="21"/>
          <w:u w:val="single"/>
        </w:rPr>
        <w:t>1</w:t>
      </w:r>
      <w:r>
        <w:rPr>
          <w:rFonts w:hAnsi="宋体" w:hint="eastAsia"/>
          <w:szCs w:val="21"/>
          <w:u w:val="single"/>
        </w:rPr>
        <w:t>套</w:t>
      </w:r>
      <w:r>
        <w:rPr>
          <w:rFonts w:hAnsi="宋体"/>
          <w:szCs w:val="21"/>
          <w:u w:val="single"/>
        </w:rPr>
        <w:t xml:space="preserve">      </w:t>
      </w:r>
    </w:p>
    <w:p w14:paraId="5F0166F1" w14:textId="0AF80479" w:rsidR="006451E0" w:rsidRDefault="00E777FE">
      <w:pPr>
        <w:spacing w:beforeLines="50" w:before="156" w:line="360" w:lineRule="auto"/>
        <w:rPr>
          <w:rFonts w:hAnsi="宋体"/>
          <w:szCs w:val="21"/>
        </w:rPr>
      </w:pPr>
      <w:r>
        <w:rPr>
          <w:rFonts w:hAnsi="宋体" w:hint="eastAsia"/>
          <w:szCs w:val="21"/>
        </w:rPr>
        <w:t>（三）最高限价：人民币</w:t>
      </w:r>
      <w:r>
        <w:rPr>
          <w:rFonts w:hAnsi="宋体" w:hint="eastAsia"/>
          <w:szCs w:val="21"/>
          <w:u w:val="single"/>
        </w:rPr>
        <w:t xml:space="preserve"> </w:t>
      </w:r>
      <w:r w:rsidR="00F9700D">
        <w:rPr>
          <w:rFonts w:hAnsi="宋体" w:hint="eastAsia"/>
          <w:szCs w:val="21"/>
          <w:u w:val="single"/>
        </w:rPr>
        <w:t>1300000</w:t>
      </w:r>
      <w:r>
        <w:rPr>
          <w:rFonts w:hAnsi="宋体"/>
          <w:szCs w:val="21"/>
          <w:u w:val="single"/>
        </w:rPr>
        <w:t xml:space="preserve"> </w:t>
      </w:r>
      <w:r>
        <w:rPr>
          <w:rFonts w:hAnsi="宋体"/>
          <w:szCs w:val="21"/>
        </w:rPr>
        <w:t xml:space="preserve"> </w:t>
      </w:r>
      <w:r>
        <w:rPr>
          <w:rFonts w:hAnsi="宋体" w:hint="eastAsia"/>
          <w:szCs w:val="21"/>
        </w:rPr>
        <w:t>元。</w:t>
      </w:r>
    </w:p>
    <w:p w14:paraId="53D71B7E" w14:textId="2E41196B" w:rsidR="006451E0" w:rsidRDefault="00E777FE">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2E7C88" w:rsidRPr="00CA2B4A">
        <w:rPr>
          <w:rFonts w:hAnsi="宋体"/>
          <w:u w:val="single"/>
        </w:rPr>
        <w:t>18</w:t>
      </w:r>
      <w:r w:rsidR="006F134F" w:rsidRPr="00CA2B4A">
        <w:rPr>
          <w:rFonts w:hAnsi="宋体"/>
          <w:u w:val="single"/>
        </w:rPr>
        <w:t>0</w:t>
      </w:r>
      <w:r>
        <w:rPr>
          <w:rFonts w:hAnsi="宋体"/>
          <w:u w:val="single"/>
        </w:rPr>
        <w:t xml:space="preserve">   </w:t>
      </w:r>
      <w:r>
        <w:rPr>
          <w:rFonts w:hAnsi="宋体" w:hint="eastAsia"/>
        </w:rPr>
        <w:t>天内。</w:t>
      </w:r>
    </w:p>
    <w:p w14:paraId="7E4698D8" w14:textId="6F803AA2" w:rsidR="006451E0" w:rsidRDefault="00E777FE">
      <w:pPr>
        <w:tabs>
          <w:tab w:val="left" w:pos="900"/>
        </w:tabs>
        <w:spacing w:beforeLines="50" w:before="156" w:line="360" w:lineRule="auto"/>
        <w:rPr>
          <w:rFonts w:hAnsi="宋体"/>
          <w:szCs w:val="21"/>
        </w:rPr>
      </w:pPr>
      <w:r>
        <w:rPr>
          <w:rFonts w:hAnsi="宋体" w:hint="eastAsia"/>
          <w:szCs w:val="21"/>
        </w:rPr>
        <w:lastRenderedPageBreak/>
        <w:t>（五）</w:t>
      </w:r>
      <w:r>
        <w:rPr>
          <w:rFonts w:hAnsi="宋体"/>
          <w:szCs w:val="21"/>
        </w:rPr>
        <w:t>交付地点：</w:t>
      </w:r>
      <w:r>
        <w:rPr>
          <w:rFonts w:hAnsi="宋体" w:hint="eastAsia"/>
          <w:szCs w:val="21"/>
          <w:u w:val="single"/>
        </w:rPr>
        <w:t xml:space="preserve"> </w:t>
      </w:r>
      <w:r w:rsidRPr="00CA2B4A">
        <w:rPr>
          <w:rFonts w:hAnsi="宋体" w:hint="eastAsia"/>
          <w:szCs w:val="21"/>
          <w:u w:val="single"/>
        </w:rPr>
        <w:t>西安交通大学</w:t>
      </w:r>
      <w:r w:rsidR="00BA6BCC" w:rsidRPr="00CA2B4A">
        <w:rPr>
          <w:rFonts w:hAnsi="宋体" w:hint="eastAsia"/>
          <w:szCs w:val="21"/>
          <w:u w:val="single"/>
        </w:rPr>
        <w:t>指定地点</w:t>
      </w:r>
      <w:r>
        <w:rPr>
          <w:rFonts w:hAnsi="宋体"/>
          <w:szCs w:val="21"/>
          <w:u w:val="single"/>
        </w:rPr>
        <w:t xml:space="preserve"> </w:t>
      </w:r>
      <w:r>
        <w:rPr>
          <w:rFonts w:hAnsi="宋体" w:hint="eastAsia"/>
          <w:szCs w:val="21"/>
        </w:rPr>
        <w:t>。</w:t>
      </w:r>
    </w:p>
    <w:p w14:paraId="4CE9870D" w14:textId="1AE68548" w:rsidR="00724661" w:rsidRDefault="00E777FE">
      <w:pPr>
        <w:tabs>
          <w:tab w:val="left" w:pos="900"/>
        </w:tabs>
        <w:spacing w:beforeLines="50" w:before="156" w:line="360" w:lineRule="auto"/>
        <w:rPr>
          <w:rFonts w:hAnsi="宋体"/>
          <w:szCs w:val="21"/>
          <w:u w:val="single"/>
        </w:rPr>
      </w:pPr>
      <w:r>
        <w:rPr>
          <w:rFonts w:hAnsi="宋体" w:hint="eastAsia"/>
          <w:szCs w:val="21"/>
        </w:rPr>
        <w:t>（六）付款进度安排：</w:t>
      </w:r>
      <w:r>
        <w:rPr>
          <w:rFonts w:hAnsi="宋体" w:hint="eastAsia"/>
          <w:szCs w:val="21"/>
          <w:u w:val="single"/>
        </w:rPr>
        <w:t xml:space="preserve">  </w:t>
      </w:r>
      <w:r>
        <w:rPr>
          <w:rFonts w:hAnsi="宋体"/>
          <w:szCs w:val="21"/>
          <w:u w:val="single"/>
        </w:rPr>
        <w:t xml:space="preserve"> </w:t>
      </w:r>
      <w:r w:rsidR="00724661">
        <w:rPr>
          <w:rFonts w:hAnsi="宋体" w:hint="eastAsia"/>
          <w:szCs w:val="21"/>
          <w:u w:val="single"/>
        </w:rPr>
        <w:t>外贸：</w:t>
      </w:r>
      <w:r w:rsidR="00F9700D" w:rsidRPr="00F9700D">
        <w:rPr>
          <w:rFonts w:hAnsi="宋体" w:hint="eastAsia"/>
          <w:szCs w:val="21"/>
          <w:u w:val="single"/>
        </w:rPr>
        <w:t>100%</w:t>
      </w:r>
      <w:r w:rsidR="00F9700D" w:rsidRPr="00F9700D">
        <w:rPr>
          <w:rFonts w:hAnsi="宋体" w:hint="eastAsia"/>
          <w:szCs w:val="21"/>
          <w:u w:val="single"/>
        </w:rPr>
        <w:t>信用证，</w:t>
      </w:r>
      <w:r w:rsidR="00724661">
        <w:rPr>
          <w:rFonts w:hAnsi="宋体" w:hint="eastAsia"/>
          <w:szCs w:val="21"/>
          <w:u w:val="single"/>
        </w:rPr>
        <w:t>见运单</w:t>
      </w:r>
      <w:r w:rsidR="00F9700D" w:rsidRPr="00F9700D">
        <w:rPr>
          <w:rFonts w:hAnsi="宋体" w:hint="eastAsia"/>
          <w:szCs w:val="21"/>
          <w:u w:val="single"/>
        </w:rPr>
        <w:t>解付</w:t>
      </w:r>
      <w:r w:rsidR="00F9700D" w:rsidRPr="00F9700D">
        <w:rPr>
          <w:rFonts w:hAnsi="宋体" w:hint="eastAsia"/>
          <w:szCs w:val="21"/>
          <w:u w:val="single"/>
        </w:rPr>
        <w:t>90%</w:t>
      </w:r>
      <w:r w:rsidR="00F9700D" w:rsidRPr="00F9700D">
        <w:rPr>
          <w:rFonts w:hAnsi="宋体" w:hint="eastAsia"/>
          <w:szCs w:val="21"/>
          <w:u w:val="single"/>
        </w:rPr>
        <w:t>，验收合格解付</w:t>
      </w:r>
      <w:r w:rsidR="00F9700D" w:rsidRPr="00F9700D">
        <w:rPr>
          <w:rFonts w:hAnsi="宋体" w:hint="eastAsia"/>
          <w:szCs w:val="21"/>
          <w:u w:val="single"/>
        </w:rPr>
        <w:t>10%</w:t>
      </w:r>
      <w:r w:rsidR="00724661">
        <w:rPr>
          <w:rFonts w:hAnsi="宋体" w:hint="eastAsia"/>
          <w:szCs w:val="21"/>
          <w:u w:val="single"/>
        </w:rPr>
        <w:t>；</w:t>
      </w:r>
    </w:p>
    <w:p w14:paraId="77E31F44" w14:textId="1061C2DB" w:rsidR="006451E0" w:rsidRDefault="00724661">
      <w:pPr>
        <w:tabs>
          <w:tab w:val="left" w:pos="900"/>
        </w:tabs>
        <w:spacing w:beforeLines="50" w:before="156" w:line="360" w:lineRule="auto"/>
        <w:rPr>
          <w:rFonts w:hAnsi="宋体"/>
          <w:szCs w:val="21"/>
        </w:rPr>
      </w:pPr>
      <w:r>
        <w:rPr>
          <w:rFonts w:hAnsi="宋体" w:hint="eastAsia"/>
          <w:szCs w:val="21"/>
          <w:u w:val="single"/>
        </w:rPr>
        <w:t>内贸：合同签订后中标公司出具合同金额</w:t>
      </w:r>
      <w:r>
        <w:rPr>
          <w:rFonts w:hAnsi="宋体" w:hint="eastAsia"/>
          <w:szCs w:val="21"/>
          <w:u w:val="single"/>
        </w:rPr>
        <w:t>70%</w:t>
      </w:r>
      <w:r>
        <w:rPr>
          <w:rFonts w:hAnsi="宋体" w:hint="eastAsia"/>
          <w:szCs w:val="21"/>
          <w:u w:val="single"/>
        </w:rPr>
        <w:t>的银行保函</w:t>
      </w:r>
      <w:r w:rsidR="0040025A">
        <w:rPr>
          <w:rFonts w:hAnsi="宋体" w:hint="eastAsia"/>
          <w:szCs w:val="21"/>
          <w:u w:val="single"/>
        </w:rPr>
        <w:t>直至验收合格</w:t>
      </w:r>
      <w:r>
        <w:rPr>
          <w:rFonts w:hAnsi="宋体" w:hint="eastAsia"/>
          <w:szCs w:val="21"/>
          <w:u w:val="single"/>
        </w:rPr>
        <w:t>，见保函后支付</w:t>
      </w:r>
      <w:r>
        <w:rPr>
          <w:rFonts w:hAnsi="宋体" w:hint="eastAsia"/>
          <w:szCs w:val="21"/>
          <w:u w:val="single"/>
        </w:rPr>
        <w:t>100%</w:t>
      </w:r>
      <w:r w:rsidR="0040025A">
        <w:rPr>
          <w:rFonts w:hAnsi="宋体" w:hint="eastAsia"/>
          <w:szCs w:val="21"/>
          <w:u w:val="single"/>
        </w:rPr>
        <w:t>。</w:t>
      </w:r>
      <w:r w:rsidR="00E777FE">
        <w:rPr>
          <w:rFonts w:hAnsi="宋体"/>
          <w:szCs w:val="21"/>
          <w:u w:val="single"/>
        </w:rPr>
        <w:t xml:space="preserve"> </w:t>
      </w:r>
    </w:p>
    <w:p w14:paraId="5057A69E" w14:textId="68CE08A1" w:rsidR="006451E0" w:rsidRPr="00F9700D" w:rsidRDefault="00E777FE" w:rsidP="00F9700D">
      <w:pPr>
        <w:tabs>
          <w:tab w:val="left" w:pos="900"/>
        </w:tabs>
        <w:spacing w:beforeLines="50" w:before="156" w:line="360" w:lineRule="auto"/>
        <w:rPr>
          <w:rFonts w:hAnsi="宋体"/>
          <w:b/>
          <w:szCs w:val="21"/>
        </w:rPr>
      </w:pPr>
      <w:r>
        <w:rPr>
          <w:rFonts w:hAnsi="宋体" w:hint="eastAsia"/>
          <w:b/>
          <w:szCs w:val="21"/>
        </w:rPr>
        <w:t>四、采购标的需满足的质量、安全、技术规格、物理特性等要求：</w:t>
      </w:r>
    </w:p>
    <w:tbl>
      <w:tblPr>
        <w:tblW w:w="866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98"/>
        <w:gridCol w:w="7663"/>
      </w:tblGrid>
      <w:tr w:rsidR="006451E0" w:rsidRPr="00086B59" w14:paraId="74E2DA0F" w14:textId="77777777" w:rsidTr="00086B59">
        <w:trPr>
          <w:trHeight w:val="397"/>
          <w:jc w:val="center"/>
        </w:trPr>
        <w:tc>
          <w:tcPr>
            <w:tcW w:w="998" w:type="dxa"/>
            <w:shd w:val="clear" w:color="auto" w:fill="auto"/>
            <w:vAlign w:val="center"/>
          </w:tcPr>
          <w:p w14:paraId="4D9FCEDE"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bCs/>
                <w:sz w:val="20"/>
              </w:rPr>
              <w:t>1</w:t>
            </w:r>
          </w:p>
        </w:tc>
        <w:tc>
          <w:tcPr>
            <w:tcW w:w="7663" w:type="dxa"/>
            <w:shd w:val="clear" w:color="auto" w:fill="auto"/>
            <w:vAlign w:val="center"/>
          </w:tcPr>
          <w:p w14:paraId="06D001D4" w14:textId="77777777" w:rsidR="006451E0" w:rsidRPr="00086B59" w:rsidRDefault="00E777FE">
            <w:pPr>
              <w:adjustRightInd w:val="0"/>
              <w:snapToGrid w:val="0"/>
              <w:spacing w:line="400" w:lineRule="exact"/>
              <w:rPr>
                <w:rFonts w:ascii="Times New Roman Regular" w:hAnsi="Times New Roman Regular" w:cs="Times New Roman Regular"/>
                <w:iCs/>
                <w:color w:val="000000"/>
                <w:sz w:val="20"/>
              </w:rPr>
            </w:pPr>
            <w:r w:rsidRPr="00086B59">
              <w:rPr>
                <w:rFonts w:ascii="Times New Roman Regular" w:hAnsi="Times New Roman Regular" w:cs="Times New Roman Regular" w:hint="eastAsia"/>
                <w:iCs/>
                <w:color w:val="000000"/>
                <w:sz w:val="20"/>
              </w:rPr>
              <w:t>真空腔体</w:t>
            </w:r>
          </w:p>
        </w:tc>
      </w:tr>
      <w:tr w:rsidR="006451E0" w:rsidRPr="00086B59" w14:paraId="7D71D34C" w14:textId="77777777" w:rsidTr="002B5B31">
        <w:trPr>
          <w:trHeight w:val="638"/>
          <w:jc w:val="center"/>
        </w:trPr>
        <w:tc>
          <w:tcPr>
            <w:tcW w:w="998" w:type="dxa"/>
            <w:shd w:val="clear" w:color="auto" w:fill="auto"/>
            <w:vAlign w:val="center"/>
          </w:tcPr>
          <w:p w14:paraId="3DD46C8F"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bCs/>
                <w:sz w:val="20"/>
              </w:rPr>
              <w:t>1.1</w:t>
            </w:r>
          </w:p>
        </w:tc>
        <w:tc>
          <w:tcPr>
            <w:tcW w:w="7663" w:type="dxa"/>
            <w:shd w:val="clear" w:color="auto" w:fill="auto"/>
            <w:vAlign w:val="center"/>
          </w:tcPr>
          <w:p w14:paraId="19556E36" w14:textId="2B468E05"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iCs/>
                <w:color w:val="000000"/>
                <w:sz w:val="20"/>
              </w:rPr>
              <w:t>腔体要求采用</w:t>
            </w:r>
            <w:r w:rsidRPr="00086B59">
              <w:rPr>
                <w:rFonts w:ascii="Times New Roman Regular" w:hAnsi="Times New Roman Regular" w:cs="Times New Roman Regular" w:hint="eastAsia"/>
                <w:iCs/>
                <w:color w:val="000000"/>
                <w:sz w:val="20"/>
              </w:rPr>
              <w:t>304</w:t>
            </w:r>
            <w:r w:rsidRPr="00086B59">
              <w:rPr>
                <w:rFonts w:ascii="Times New Roman Regular" w:hAnsi="Times New Roman Regular" w:cs="Times New Roman Regular" w:hint="eastAsia"/>
                <w:iCs/>
                <w:color w:val="000000"/>
                <w:sz w:val="20"/>
              </w:rPr>
              <w:t>及以上级别不锈钢材质，全周氩</w:t>
            </w:r>
            <w:r w:rsidR="00E24613">
              <w:rPr>
                <w:rFonts w:ascii="Times New Roman Regular" w:hAnsi="Times New Roman Regular" w:cs="Times New Roman Regular" w:hint="eastAsia"/>
                <w:iCs/>
                <w:color w:val="000000"/>
                <w:sz w:val="20"/>
              </w:rPr>
              <w:t>弧</w:t>
            </w:r>
            <w:r w:rsidRPr="00086B59">
              <w:rPr>
                <w:rFonts w:ascii="Times New Roman Regular" w:hAnsi="Times New Roman Regular" w:cs="Times New Roman Regular" w:hint="eastAsia"/>
                <w:iCs/>
                <w:color w:val="000000"/>
                <w:sz w:val="20"/>
              </w:rPr>
              <w:t>焊；腔门设计有开合传感器。</w:t>
            </w:r>
          </w:p>
        </w:tc>
      </w:tr>
      <w:tr w:rsidR="006451E0" w:rsidRPr="00086B59" w14:paraId="107BC237" w14:textId="77777777" w:rsidTr="002B5B31">
        <w:trPr>
          <w:trHeight w:val="567"/>
          <w:jc w:val="center"/>
        </w:trPr>
        <w:tc>
          <w:tcPr>
            <w:tcW w:w="998" w:type="dxa"/>
            <w:shd w:val="clear" w:color="auto" w:fill="auto"/>
            <w:vAlign w:val="center"/>
          </w:tcPr>
          <w:p w14:paraId="12C407F8" w14:textId="1279FDFC"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1.2</w:t>
            </w:r>
          </w:p>
        </w:tc>
        <w:tc>
          <w:tcPr>
            <w:tcW w:w="7663" w:type="dxa"/>
            <w:shd w:val="clear" w:color="auto" w:fill="auto"/>
            <w:vAlign w:val="center"/>
          </w:tcPr>
          <w:p w14:paraId="0572643A" w14:textId="56FDA0C5" w:rsidR="006451E0" w:rsidRPr="00086B59" w:rsidRDefault="00E777FE" w:rsidP="00086B59">
            <w:pPr>
              <w:adjustRightInd w:val="0"/>
              <w:snapToGrid w:val="0"/>
              <w:spacing w:line="32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至少包含</w:t>
            </w:r>
            <w:r w:rsidRPr="00086B59">
              <w:rPr>
                <w:rFonts w:ascii="Times New Roman Regular" w:hAnsi="Times New Roman Regular" w:cs="Times New Roman Regular" w:hint="eastAsia"/>
                <w:bCs/>
                <w:sz w:val="20"/>
              </w:rPr>
              <w:t>2</w:t>
            </w:r>
            <w:r w:rsidRPr="00086B59">
              <w:rPr>
                <w:rFonts w:ascii="Times New Roman Regular" w:hAnsi="Times New Roman Regular" w:cs="Times New Roman Regular" w:hint="eastAsia"/>
                <w:bCs/>
                <w:sz w:val="20"/>
              </w:rPr>
              <w:t>个不小于</w:t>
            </w:r>
            <w:r w:rsidRPr="00086B59">
              <w:rPr>
                <w:rFonts w:ascii="Times New Roman Regular" w:hAnsi="Times New Roman Regular" w:cs="Times New Roman Regular" w:hint="eastAsia"/>
                <w:bCs/>
                <w:sz w:val="20"/>
              </w:rPr>
              <w:t>4</w:t>
            </w:r>
            <w:r w:rsidRPr="00086B59">
              <w:rPr>
                <w:rFonts w:ascii="Times New Roman Regular" w:hAnsi="Times New Roman Regular" w:cs="Times New Roman Regular" w:hint="eastAsia"/>
                <w:bCs/>
                <w:sz w:val="20"/>
              </w:rPr>
              <w:t>英寸的真空观察窗，观察窗均配备手动独立挡板，其中一个配备滤光玻璃，</w:t>
            </w:r>
            <w:r w:rsidR="00461EAB" w:rsidRPr="00CA2B4A">
              <w:rPr>
                <w:rFonts w:ascii="Times New Roman Regular" w:hAnsi="Times New Roman Regular" w:cs="Times New Roman Regular" w:hint="eastAsia"/>
                <w:bCs/>
                <w:sz w:val="20"/>
              </w:rPr>
              <w:t>投标时</w:t>
            </w:r>
            <w:r w:rsidRPr="00CA2B4A">
              <w:rPr>
                <w:rFonts w:ascii="Times New Roman Regular" w:hAnsi="Times New Roman Regular" w:cs="Times New Roman Regular" w:hint="eastAsia"/>
                <w:bCs/>
                <w:sz w:val="20"/>
              </w:rPr>
              <w:t>需提供观察窗</w:t>
            </w:r>
            <w:r w:rsidR="00FB420B" w:rsidRPr="00CA2B4A">
              <w:rPr>
                <w:rFonts w:ascii="Times New Roman Regular" w:hAnsi="Times New Roman Regular" w:cs="Times New Roman Regular" w:hint="eastAsia"/>
                <w:bCs/>
                <w:sz w:val="20"/>
              </w:rPr>
              <w:t>外观</w:t>
            </w:r>
            <w:r w:rsidR="00461EAB" w:rsidRPr="00CA2B4A">
              <w:rPr>
                <w:rFonts w:ascii="Times New Roman Regular" w:hAnsi="Times New Roman Regular" w:cs="Times New Roman Regular" w:hint="eastAsia"/>
                <w:bCs/>
                <w:sz w:val="20"/>
              </w:rPr>
              <w:t>的实体</w:t>
            </w:r>
            <w:r w:rsidRPr="00CA2B4A">
              <w:rPr>
                <w:rFonts w:ascii="Times New Roman Regular" w:hAnsi="Times New Roman Regular" w:cs="Times New Roman Regular" w:hint="eastAsia"/>
                <w:bCs/>
                <w:sz w:val="20"/>
              </w:rPr>
              <w:t>照片。</w:t>
            </w:r>
          </w:p>
        </w:tc>
      </w:tr>
      <w:tr w:rsidR="006451E0" w:rsidRPr="00086B59" w14:paraId="259DA0A5" w14:textId="77777777" w:rsidTr="00086B59">
        <w:trPr>
          <w:trHeight w:val="454"/>
          <w:jc w:val="center"/>
        </w:trPr>
        <w:tc>
          <w:tcPr>
            <w:tcW w:w="998" w:type="dxa"/>
            <w:vAlign w:val="center"/>
          </w:tcPr>
          <w:p w14:paraId="76D673D8"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 xml:space="preserve">1.3 </w:t>
            </w:r>
          </w:p>
        </w:tc>
        <w:tc>
          <w:tcPr>
            <w:tcW w:w="7663" w:type="dxa"/>
            <w:vAlign w:val="center"/>
          </w:tcPr>
          <w:p w14:paraId="1C272AB2"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腔体四周包括腔门要求焊接不锈钢冷却水管路。</w:t>
            </w:r>
          </w:p>
        </w:tc>
      </w:tr>
      <w:tr w:rsidR="006451E0" w:rsidRPr="00086B59" w14:paraId="4AA3423F" w14:textId="77777777" w:rsidTr="00086B59">
        <w:trPr>
          <w:trHeight w:val="454"/>
          <w:jc w:val="center"/>
        </w:trPr>
        <w:tc>
          <w:tcPr>
            <w:tcW w:w="998" w:type="dxa"/>
            <w:vAlign w:val="center"/>
          </w:tcPr>
          <w:p w14:paraId="2B289357"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1.4</w:t>
            </w:r>
          </w:p>
        </w:tc>
        <w:tc>
          <w:tcPr>
            <w:tcW w:w="7663" w:type="dxa"/>
            <w:vAlign w:val="center"/>
          </w:tcPr>
          <w:p w14:paraId="4EA92953"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腔体内壁设计有全包围防镀膜衬板。</w:t>
            </w:r>
          </w:p>
        </w:tc>
      </w:tr>
      <w:tr w:rsidR="006451E0" w:rsidRPr="00086B59" w14:paraId="3B0A1AD3" w14:textId="77777777" w:rsidTr="00086B59">
        <w:trPr>
          <w:trHeight w:val="454"/>
          <w:jc w:val="center"/>
        </w:trPr>
        <w:tc>
          <w:tcPr>
            <w:tcW w:w="998" w:type="dxa"/>
            <w:vAlign w:val="center"/>
          </w:tcPr>
          <w:p w14:paraId="743156B5"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1.5</w:t>
            </w:r>
          </w:p>
        </w:tc>
        <w:tc>
          <w:tcPr>
            <w:tcW w:w="7663" w:type="dxa"/>
            <w:vAlign w:val="center"/>
          </w:tcPr>
          <w:p w14:paraId="23D84635" w14:textId="51D79861" w:rsidR="006451E0" w:rsidRPr="00AD5CD3" w:rsidRDefault="00E777FE">
            <w:pPr>
              <w:adjustRightInd w:val="0"/>
              <w:snapToGrid w:val="0"/>
              <w:spacing w:line="400" w:lineRule="exact"/>
              <w:rPr>
                <w:rFonts w:ascii="Times New Roman Regular" w:hAnsi="Times New Roman Regular" w:cs="Times New Roman Regular"/>
                <w:bCs/>
                <w:sz w:val="20"/>
                <w:highlight w:val="yellow"/>
              </w:rPr>
            </w:pPr>
            <w:r w:rsidRPr="00CA2B4A">
              <w:rPr>
                <w:rFonts w:ascii="Times New Roman Regular" w:hAnsi="Times New Roman Regular" w:cs="Times New Roman Regular" w:hint="eastAsia"/>
                <w:bCs/>
                <w:sz w:val="20"/>
              </w:rPr>
              <w:t>镀膜距离</w:t>
            </w:r>
            <w:r w:rsidR="00FB420B" w:rsidRPr="00CA2B4A">
              <w:rPr>
                <w:rFonts w:ascii="Times New Roman Regular" w:hAnsi="Times New Roman Regular" w:cs="Times New Roman Regular" w:hint="eastAsia"/>
                <w:bCs/>
                <w:sz w:val="20"/>
              </w:rPr>
              <w:t>（</w:t>
            </w:r>
            <w:r w:rsidR="002E7C88" w:rsidRPr="00CA2B4A">
              <w:rPr>
                <w:rFonts w:ascii="Times New Roman Regular" w:hAnsi="Times New Roman Regular" w:cs="Times New Roman Regular" w:hint="eastAsia"/>
                <w:bCs/>
                <w:sz w:val="20"/>
              </w:rPr>
              <w:t>蒸发</w:t>
            </w:r>
            <w:r w:rsidR="00FB420B" w:rsidRPr="00CA2B4A">
              <w:rPr>
                <w:rFonts w:ascii="Times New Roman Regular" w:hAnsi="Times New Roman Regular" w:cs="Times New Roman Regular" w:hint="eastAsia"/>
                <w:bCs/>
                <w:sz w:val="20"/>
              </w:rPr>
              <w:t>源到</w:t>
            </w:r>
            <w:r w:rsidR="002E7C88" w:rsidRPr="00CA2B4A">
              <w:rPr>
                <w:rFonts w:ascii="Times New Roman Regular" w:hAnsi="Times New Roman Regular" w:cs="Times New Roman Regular" w:hint="eastAsia"/>
                <w:bCs/>
                <w:sz w:val="20"/>
              </w:rPr>
              <w:t>样品</w:t>
            </w:r>
            <w:r w:rsidR="00FB420B" w:rsidRPr="00CA2B4A">
              <w:rPr>
                <w:rFonts w:ascii="Times New Roman Regular" w:hAnsi="Times New Roman Regular" w:cs="Times New Roman Regular" w:hint="eastAsia"/>
                <w:bCs/>
                <w:sz w:val="20"/>
              </w:rPr>
              <w:t>台）</w:t>
            </w:r>
            <w:r w:rsidRPr="00CA2B4A">
              <w:rPr>
                <w:rFonts w:ascii="Times New Roman Regular" w:hAnsi="Times New Roman Regular" w:cs="Times New Roman Regular" w:hint="eastAsia"/>
                <w:bCs/>
                <w:sz w:val="20"/>
              </w:rPr>
              <w:t>要求</w:t>
            </w:r>
            <w:r w:rsidR="00FB420B" w:rsidRPr="00CA2B4A">
              <w:rPr>
                <w:rFonts w:ascii="Times New Roman Regular" w:hAnsi="Times New Roman Regular" w:cs="Times New Roman Regular" w:hint="eastAsia"/>
                <w:bCs/>
                <w:sz w:val="20"/>
              </w:rPr>
              <w:t>范围</w:t>
            </w:r>
            <w:r w:rsidRPr="00CA2B4A">
              <w:rPr>
                <w:rFonts w:ascii="Times New Roman Regular" w:hAnsi="Times New Roman Regular" w:cs="Times New Roman Regular" w:hint="eastAsia"/>
                <w:bCs/>
                <w:sz w:val="20"/>
              </w:rPr>
              <w:t>为</w:t>
            </w:r>
            <w:r w:rsidR="00FB420B" w:rsidRPr="00CA2B4A">
              <w:rPr>
                <w:rFonts w:ascii="Times New Roman Regular" w:hAnsi="Times New Roman Regular" w:cs="Times New Roman Regular" w:hint="eastAsia"/>
                <w:bCs/>
                <w:sz w:val="20"/>
              </w:rPr>
              <w:t>5</w:t>
            </w:r>
            <w:r w:rsidR="00FB420B" w:rsidRPr="00CA2B4A">
              <w:rPr>
                <w:rFonts w:ascii="Times New Roman Regular" w:hAnsi="Times New Roman Regular" w:cs="Times New Roman Regular"/>
                <w:bCs/>
                <w:sz w:val="20"/>
              </w:rPr>
              <w:t>5</w:t>
            </w:r>
            <w:r w:rsidRPr="00CA2B4A">
              <w:rPr>
                <w:rFonts w:ascii="Times New Roman Regular" w:hAnsi="Times New Roman Regular" w:cs="Times New Roman Regular"/>
                <w:bCs/>
                <w:sz w:val="20"/>
              </w:rPr>
              <w:t>0</w:t>
            </w:r>
            <w:r w:rsidR="00FB420B" w:rsidRPr="00CA2B4A">
              <w:rPr>
                <w:rFonts w:ascii="Times New Roman Regular" w:hAnsi="Times New Roman Regular" w:cs="Times New Roman Regular"/>
                <w:bCs/>
                <w:sz w:val="20"/>
              </w:rPr>
              <w:t>-620</w:t>
            </w:r>
            <w:r w:rsidRPr="00CA2B4A">
              <w:rPr>
                <w:rFonts w:ascii="Times New Roman Regular" w:hAnsi="Times New Roman Regular" w:cs="Times New Roman Regular"/>
                <w:bCs/>
                <w:sz w:val="20"/>
              </w:rPr>
              <w:t xml:space="preserve"> mm</w:t>
            </w:r>
            <w:r w:rsidRPr="00CA2B4A">
              <w:rPr>
                <w:rFonts w:ascii="Times New Roman Regular" w:hAnsi="Times New Roman Regular" w:cs="Times New Roman Regular" w:hint="eastAsia"/>
                <w:bCs/>
                <w:sz w:val="20"/>
              </w:rPr>
              <w:t>。</w:t>
            </w:r>
          </w:p>
        </w:tc>
      </w:tr>
      <w:tr w:rsidR="006451E0" w:rsidRPr="00086B59" w14:paraId="74548726" w14:textId="77777777" w:rsidTr="00086B59">
        <w:trPr>
          <w:trHeight w:val="454"/>
          <w:jc w:val="center"/>
        </w:trPr>
        <w:tc>
          <w:tcPr>
            <w:tcW w:w="998" w:type="dxa"/>
            <w:vAlign w:val="center"/>
          </w:tcPr>
          <w:p w14:paraId="0DB3D3A4"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bCs/>
                <w:sz w:val="20"/>
              </w:rPr>
              <w:t>2</w:t>
            </w:r>
          </w:p>
        </w:tc>
        <w:tc>
          <w:tcPr>
            <w:tcW w:w="7663" w:type="dxa"/>
            <w:vAlign w:val="center"/>
          </w:tcPr>
          <w:p w14:paraId="46CAFCE4"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抽气系统</w:t>
            </w:r>
          </w:p>
        </w:tc>
      </w:tr>
      <w:tr w:rsidR="006451E0" w:rsidRPr="00086B59" w14:paraId="4AF1BD0F" w14:textId="77777777" w:rsidTr="00086B59">
        <w:trPr>
          <w:trHeight w:val="454"/>
          <w:jc w:val="center"/>
        </w:trPr>
        <w:tc>
          <w:tcPr>
            <w:tcW w:w="998" w:type="dxa"/>
            <w:vAlign w:val="center"/>
          </w:tcPr>
          <w:p w14:paraId="69D1B237"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bCs/>
                <w:sz w:val="20"/>
              </w:rPr>
              <w:t>2.1</w:t>
            </w:r>
          </w:p>
        </w:tc>
        <w:tc>
          <w:tcPr>
            <w:tcW w:w="7663" w:type="dxa"/>
            <w:vAlign w:val="center"/>
          </w:tcPr>
          <w:p w14:paraId="2CAEDA19" w14:textId="77777777" w:rsidR="006451E0" w:rsidRPr="00086B59" w:rsidRDefault="00E777FE" w:rsidP="002B5B31">
            <w:pPr>
              <w:widowControl/>
              <w:jc w:val="left"/>
              <w:rPr>
                <w:rFonts w:ascii="Times New Roman Regular" w:hAnsi="Times New Roman Regular" w:cs="Times New Roman Regular"/>
                <w:bCs/>
                <w:sz w:val="20"/>
              </w:rPr>
            </w:pPr>
            <w:r w:rsidRPr="00086B59">
              <w:rPr>
                <w:rFonts w:ascii="Times New Roman Regular" w:hAnsi="Times New Roman Regular" w:cs="Times New Roman Regular" w:hint="eastAsia"/>
                <w:iCs/>
                <w:color w:val="000000"/>
                <w:sz w:val="20"/>
              </w:rPr>
              <w:t>抽气系统要求由前级泵和分子泵组成，前级泵抽速不低于</w:t>
            </w:r>
            <w:r w:rsidRPr="00086B59">
              <w:rPr>
                <w:rFonts w:ascii="Times New Roman Regular" w:hAnsi="Times New Roman Regular" w:cs="Times New Roman Regular" w:hint="eastAsia"/>
                <w:iCs/>
                <w:color w:val="000000"/>
                <w:sz w:val="20"/>
              </w:rPr>
              <w:t>31.4</w:t>
            </w:r>
            <w:r w:rsidRPr="00086B59">
              <w:rPr>
                <w:rFonts w:ascii="Times New Roman Regular" w:hAnsi="Times New Roman Regular" w:cs="Times New Roman Regular"/>
                <w:iCs/>
                <w:color w:val="000000"/>
                <w:sz w:val="20"/>
              </w:rPr>
              <w:t xml:space="preserve"> m</w:t>
            </w:r>
            <w:r w:rsidRPr="00086B59">
              <w:rPr>
                <w:rFonts w:ascii="Times New Roman Regular" w:hAnsi="Times New Roman Regular" w:cs="Times New Roman Regular"/>
                <w:iCs/>
                <w:color w:val="000000"/>
                <w:sz w:val="20"/>
                <w:vertAlign w:val="superscript"/>
              </w:rPr>
              <w:t>3</w:t>
            </w:r>
            <w:r w:rsidRPr="00086B59">
              <w:rPr>
                <w:rFonts w:ascii="Times New Roman Regular" w:hAnsi="Times New Roman Regular" w:cs="Times New Roman Regular"/>
                <w:iCs/>
                <w:color w:val="000000"/>
                <w:sz w:val="20"/>
              </w:rPr>
              <w:t>/h</w:t>
            </w:r>
            <w:r w:rsidRPr="00086B59">
              <w:rPr>
                <w:rFonts w:ascii="Times New Roman Regular" w:hAnsi="Times New Roman Regular" w:cs="Times New Roman Regular" w:hint="eastAsia"/>
                <w:iCs/>
                <w:color w:val="000000"/>
                <w:sz w:val="20"/>
              </w:rPr>
              <w:t>。</w:t>
            </w:r>
          </w:p>
        </w:tc>
      </w:tr>
      <w:tr w:rsidR="00D70284" w:rsidRPr="00086B59" w14:paraId="082435F1" w14:textId="77777777" w:rsidTr="00086B59">
        <w:trPr>
          <w:trHeight w:val="454"/>
          <w:jc w:val="center"/>
        </w:trPr>
        <w:tc>
          <w:tcPr>
            <w:tcW w:w="998" w:type="dxa"/>
            <w:vAlign w:val="center"/>
          </w:tcPr>
          <w:p w14:paraId="5675BE8B" w14:textId="63102845" w:rsidR="00D70284" w:rsidRPr="00D70284" w:rsidRDefault="00D70284" w:rsidP="00D70284">
            <w:pPr>
              <w:pStyle w:val="a0"/>
            </w:pPr>
            <w:r>
              <w:rPr>
                <w:rFonts w:ascii="Times New Roman Regular" w:hAnsi="Times New Roman Regular" w:cs="Times New Roman Regular"/>
                <w:sz w:val="20"/>
              </w:rPr>
              <w:t>2.2</w:t>
            </w:r>
          </w:p>
        </w:tc>
        <w:tc>
          <w:tcPr>
            <w:tcW w:w="7663" w:type="dxa"/>
            <w:vAlign w:val="center"/>
          </w:tcPr>
          <w:p w14:paraId="7E1BB60E" w14:textId="37B6B563" w:rsidR="00D70284" w:rsidRPr="00086B59" w:rsidRDefault="00D70284" w:rsidP="00D70284">
            <w:pPr>
              <w:widowControl/>
              <w:jc w:val="left"/>
              <w:rPr>
                <w:rFonts w:ascii="Times New Roman Regular" w:hAnsi="Times New Roman Regular" w:cs="Times New Roman Regular"/>
                <w:iCs/>
                <w:color w:val="000000"/>
                <w:sz w:val="20"/>
              </w:rPr>
            </w:pPr>
            <w:r w:rsidRPr="00BA6BCC">
              <w:rPr>
                <w:rFonts w:ascii="Times New Roman Regular" w:hAnsi="Times New Roman Regular" w:cs="Times New Roman Regular" w:hint="eastAsia"/>
                <w:bCs/>
                <w:sz w:val="20"/>
              </w:rPr>
              <w:t>腔体极限真空度：优于</w:t>
            </w:r>
            <w:r w:rsidRPr="00BA6BCC">
              <w:rPr>
                <w:rFonts w:ascii="Times New Roman Regular" w:hAnsi="Times New Roman Regular" w:cs="Times New Roman Regular" w:hint="eastAsia"/>
                <w:bCs/>
                <w:sz w:val="20"/>
              </w:rPr>
              <w:t>1</w:t>
            </w:r>
            <w:r w:rsidRPr="00BA6BCC">
              <w:rPr>
                <w:rFonts w:ascii="Times New Roman Regular" w:hAnsi="Times New Roman Regular" w:cs="Times New Roman Regular"/>
                <w:bCs/>
                <w:sz w:val="20"/>
              </w:rPr>
              <w:t xml:space="preserve"> x 10</w:t>
            </w:r>
            <w:r w:rsidRPr="00BA6BCC">
              <w:rPr>
                <w:rFonts w:ascii="Times New Roman Regular" w:hAnsi="Times New Roman Regular" w:cs="Times New Roman Regular"/>
                <w:bCs/>
                <w:sz w:val="20"/>
                <w:vertAlign w:val="superscript"/>
              </w:rPr>
              <w:t>-6</w:t>
            </w:r>
            <w:r w:rsidRPr="00BA6BCC">
              <w:rPr>
                <w:rFonts w:ascii="Times New Roman Regular" w:hAnsi="Times New Roman Regular" w:cs="Times New Roman Regular" w:hint="eastAsia"/>
                <w:bCs/>
                <w:sz w:val="20"/>
              </w:rPr>
              <w:t xml:space="preserve"> Torr</w:t>
            </w:r>
            <w:r w:rsidRPr="00BA6BCC">
              <w:rPr>
                <w:rFonts w:ascii="Times New Roman Regular" w:hAnsi="Times New Roman Regular" w:cs="Times New Roman Regular" w:hint="eastAsia"/>
                <w:bCs/>
                <w:sz w:val="20"/>
              </w:rPr>
              <w:t>。</w:t>
            </w:r>
            <w:r w:rsidRPr="00BA6BCC">
              <w:rPr>
                <w:rFonts w:ascii="Times New Roman Regular" w:hAnsi="Times New Roman Regular" w:cs="Times New Roman Regular" w:hint="eastAsia"/>
                <w:bCs/>
                <w:sz w:val="20"/>
              </w:rPr>
              <w:t xml:space="preserve"> </w:t>
            </w:r>
            <w:r w:rsidRPr="00BA6BCC">
              <w:rPr>
                <w:rFonts w:ascii="Times New Roman Regular" w:hAnsi="Times New Roman Regular" w:cs="Times New Roman Regular"/>
                <w:bCs/>
                <w:sz w:val="20"/>
              </w:rPr>
              <w:t xml:space="preserve"> </w:t>
            </w:r>
          </w:p>
        </w:tc>
      </w:tr>
      <w:tr w:rsidR="00D70284" w:rsidRPr="00086B59" w14:paraId="64F32403" w14:textId="77777777" w:rsidTr="00086B59">
        <w:trPr>
          <w:trHeight w:val="454"/>
          <w:jc w:val="center"/>
        </w:trPr>
        <w:tc>
          <w:tcPr>
            <w:tcW w:w="998" w:type="dxa"/>
            <w:vAlign w:val="center"/>
          </w:tcPr>
          <w:p w14:paraId="4D399F91" w14:textId="3686B12A" w:rsidR="00D70284" w:rsidRPr="00D70284" w:rsidRDefault="00D70284" w:rsidP="00D70284">
            <w:pPr>
              <w:pStyle w:val="a0"/>
            </w:pPr>
            <w:r>
              <w:rPr>
                <w:rFonts w:ascii="Times New Roman Regular" w:hAnsi="Times New Roman Regular" w:cs="Times New Roman Regular"/>
                <w:sz w:val="20"/>
              </w:rPr>
              <w:t>2.3</w:t>
            </w:r>
          </w:p>
        </w:tc>
        <w:tc>
          <w:tcPr>
            <w:tcW w:w="7663" w:type="dxa"/>
            <w:vAlign w:val="center"/>
          </w:tcPr>
          <w:p w14:paraId="36AB4E99" w14:textId="0581377B" w:rsidR="00D70284" w:rsidRPr="00086B59" w:rsidRDefault="00D70284" w:rsidP="00D70284">
            <w:pPr>
              <w:widowControl/>
              <w:jc w:val="left"/>
              <w:rPr>
                <w:rFonts w:ascii="Times New Roman Regular" w:hAnsi="Times New Roman Regular" w:cs="Times New Roman Regular"/>
                <w:iCs/>
                <w:color w:val="000000"/>
                <w:sz w:val="20"/>
              </w:rPr>
            </w:pPr>
            <w:r w:rsidRPr="00BA6BCC">
              <w:rPr>
                <w:rFonts w:ascii="Times New Roman Regular" w:hAnsi="Times New Roman Regular" w:cs="Times New Roman Regular" w:hint="eastAsia"/>
                <w:bCs/>
                <w:sz w:val="20"/>
              </w:rPr>
              <w:t>腔内漏率：优于</w:t>
            </w:r>
            <w:r w:rsidRPr="00BA6BCC">
              <w:rPr>
                <w:rFonts w:ascii="Times New Roman Regular" w:hAnsi="Times New Roman Regular" w:cs="Times New Roman Regular" w:hint="eastAsia"/>
                <w:bCs/>
                <w:sz w:val="20"/>
              </w:rPr>
              <w:t>1</w:t>
            </w:r>
            <w:r w:rsidRPr="00BA6BCC">
              <w:rPr>
                <w:rFonts w:ascii="Times New Roman Regular" w:hAnsi="Times New Roman Regular" w:cs="Times New Roman Regular"/>
                <w:bCs/>
                <w:sz w:val="20"/>
              </w:rPr>
              <w:t xml:space="preserve"> x 10</w:t>
            </w:r>
            <w:r w:rsidRPr="00BA6BCC">
              <w:rPr>
                <w:rFonts w:ascii="Times New Roman Regular" w:hAnsi="Times New Roman Regular" w:cs="Times New Roman Regular"/>
                <w:bCs/>
                <w:sz w:val="20"/>
                <w:vertAlign w:val="superscript"/>
              </w:rPr>
              <w:t>-6</w:t>
            </w:r>
            <w:r w:rsidRPr="00BA6BCC">
              <w:rPr>
                <w:rFonts w:ascii="Times New Roman Regular" w:hAnsi="Times New Roman Regular" w:cs="Times New Roman Regular"/>
                <w:bCs/>
                <w:sz w:val="20"/>
              </w:rPr>
              <w:t xml:space="preserve"> Torr</w:t>
            </w:r>
            <w:r w:rsidRPr="00BA6BCC">
              <w:rPr>
                <w:rFonts w:ascii="微软雅黑" w:eastAsia="微软雅黑" w:hAnsi="微软雅黑" w:cs="微软雅黑" w:hint="eastAsia"/>
                <w:bCs/>
                <w:sz w:val="20"/>
              </w:rPr>
              <w:t>･</w:t>
            </w:r>
            <w:r w:rsidRPr="00BA6BCC">
              <w:rPr>
                <w:rFonts w:ascii="Times New Roman Regular" w:hAnsi="Times New Roman Regular" w:cs="Times New Roman Regular"/>
                <w:bCs/>
                <w:sz w:val="20"/>
              </w:rPr>
              <w:t>L/s</w:t>
            </w:r>
            <w:r w:rsidR="00B67C54">
              <w:rPr>
                <w:rFonts w:ascii="Times New Roman Regular" w:hAnsi="Times New Roman Regular" w:cs="Times New Roman Regular" w:hint="eastAsia"/>
                <w:bCs/>
                <w:sz w:val="20"/>
              </w:rPr>
              <w:t>。</w:t>
            </w:r>
          </w:p>
        </w:tc>
      </w:tr>
      <w:tr w:rsidR="006451E0" w:rsidRPr="00086B59" w14:paraId="21CC9CB3" w14:textId="77777777" w:rsidTr="00086B59">
        <w:trPr>
          <w:trHeight w:val="454"/>
          <w:jc w:val="center"/>
        </w:trPr>
        <w:tc>
          <w:tcPr>
            <w:tcW w:w="998" w:type="dxa"/>
            <w:vAlign w:val="center"/>
          </w:tcPr>
          <w:p w14:paraId="36EEC955" w14:textId="19248CEB"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w:t>
            </w:r>
            <w:r w:rsidRPr="00086B59">
              <w:rPr>
                <w:rFonts w:ascii="Times New Roman Regular" w:hAnsi="Times New Roman Regular" w:cs="Times New Roman Regular"/>
                <w:bCs/>
                <w:sz w:val="20"/>
              </w:rPr>
              <w:t>2.</w:t>
            </w:r>
            <w:r w:rsidR="00D70284">
              <w:rPr>
                <w:rFonts w:ascii="Times New Roman Regular" w:hAnsi="Times New Roman Regular" w:cs="Times New Roman Regular"/>
                <w:bCs/>
                <w:sz w:val="20"/>
              </w:rPr>
              <w:t>4</w:t>
            </w:r>
          </w:p>
        </w:tc>
        <w:tc>
          <w:tcPr>
            <w:tcW w:w="7663" w:type="dxa"/>
            <w:vAlign w:val="center"/>
          </w:tcPr>
          <w:p w14:paraId="01AE9667" w14:textId="77777777" w:rsidR="006451E0" w:rsidRPr="00086B59" w:rsidRDefault="00E777FE">
            <w:pPr>
              <w:adjustRightInd w:val="0"/>
              <w:snapToGrid w:val="0"/>
              <w:spacing w:line="400" w:lineRule="exact"/>
              <w:rPr>
                <w:rFonts w:ascii="Times New Roman Regular" w:hAnsi="Times New Roman Regular" w:cs="Times New Roman Regular"/>
                <w:iCs/>
                <w:color w:val="000000"/>
                <w:sz w:val="20"/>
              </w:rPr>
            </w:pPr>
            <w:r w:rsidRPr="00086B59">
              <w:rPr>
                <w:rFonts w:ascii="Times New Roman Regular" w:hAnsi="Times New Roman Regular" w:cs="Times New Roman Regular" w:hint="eastAsia"/>
                <w:iCs/>
                <w:color w:val="000000"/>
                <w:sz w:val="20"/>
              </w:rPr>
              <w:t>分子泵对</w:t>
            </w:r>
            <w:r w:rsidRPr="00086B59">
              <w:rPr>
                <w:rFonts w:ascii="Times New Roman Regular" w:hAnsi="Times New Roman Regular" w:cs="Times New Roman Regular" w:hint="eastAsia"/>
                <w:iCs/>
                <w:color w:val="000000"/>
                <w:sz w:val="20"/>
              </w:rPr>
              <w:t>N</w:t>
            </w:r>
            <w:r w:rsidRPr="00086B59">
              <w:rPr>
                <w:rFonts w:ascii="Times New Roman Regular" w:hAnsi="Times New Roman Regular" w:cs="Times New Roman Regular"/>
                <w:iCs/>
                <w:color w:val="000000"/>
                <w:sz w:val="20"/>
                <w:vertAlign w:val="subscript"/>
              </w:rPr>
              <w:t>2</w:t>
            </w:r>
            <w:r w:rsidRPr="00086B59">
              <w:rPr>
                <w:rFonts w:ascii="Times New Roman Regular" w:hAnsi="Times New Roman Regular" w:cs="Times New Roman Regular" w:hint="eastAsia"/>
                <w:iCs/>
                <w:color w:val="000000"/>
                <w:sz w:val="20"/>
              </w:rPr>
              <w:t>抽气速度不低于</w:t>
            </w:r>
            <w:r w:rsidRPr="00086B59">
              <w:rPr>
                <w:rFonts w:ascii="Times New Roman Regular" w:hAnsi="Times New Roman Regular" w:cs="Times New Roman Regular" w:hint="eastAsia"/>
                <w:iCs/>
                <w:color w:val="000000"/>
                <w:sz w:val="20"/>
              </w:rPr>
              <w:t>125</w:t>
            </w:r>
            <w:r w:rsidRPr="00086B59">
              <w:rPr>
                <w:rFonts w:ascii="Times New Roman Regular" w:hAnsi="Times New Roman Regular" w:cs="Times New Roman Regular"/>
                <w:iCs/>
                <w:color w:val="000000"/>
                <w:sz w:val="20"/>
              </w:rPr>
              <w:t>0 l/s</w:t>
            </w:r>
            <w:r w:rsidRPr="00086B59">
              <w:rPr>
                <w:rFonts w:ascii="Times New Roman Regular" w:hAnsi="Times New Roman Regular" w:cs="Times New Roman Regular" w:hint="eastAsia"/>
                <w:iCs/>
                <w:color w:val="000000"/>
                <w:sz w:val="20"/>
              </w:rPr>
              <w:t>。</w:t>
            </w:r>
          </w:p>
        </w:tc>
      </w:tr>
      <w:tr w:rsidR="006451E0" w:rsidRPr="00086B59" w14:paraId="005F3505" w14:textId="77777777" w:rsidTr="00086B59">
        <w:trPr>
          <w:trHeight w:val="454"/>
          <w:jc w:val="center"/>
        </w:trPr>
        <w:tc>
          <w:tcPr>
            <w:tcW w:w="998" w:type="dxa"/>
            <w:vAlign w:val="center"/>
          </w:tcPr>
          <w:p w14:paraId="41A44A1C" w14:textId="483683C9"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bCs/>
                <w:sz w:val="20"/>
              </w:rPr>
              <w:t>2.</w:t>
            </w:r>
            <w:r w:rsidR="00D70284">
              <w:rPr>
                <w:rFonts w:ascii="Times New Roman Regular" w:hAnsi="Times New Roman Regular" w:cs="Times New Roman Regular"/>
                <w:bCs/>
                <w:sz w:val="20"/>
              </w:rPr>
              <w:t>5</w:t>
            </w:r>
          </w:p>
        </w:tc>
        <w:tc>
          <w:tcPr>
            <w:tcW w:w="7663" w:type="dxa"/>
            <w:vAlign w:val="center"/>
          </w:tcPr>
          <w:p w14:paraId="56BBDECD"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iCs/>
                <w:color w:val="000000"/>
                <w:sz w:val="20"/>
              </w:rPr>
              <w:t>分子泵与腔体之间配备气动控制自动闸板阀。</w:t>
            </w:r>
          </w:p>
        </w:tc>
      </w:tr>
      <w:tr w:rsidR="006451E0" w:rsidRPr="00086B59" w14:paraId="54DA1AA0" w14:textId="77777777" w:rsidTr="00086B59">
        <w:trPr>
          <w:trHeight w:val="454"/>
          <w:jc w:val="center"/>
        </w:trPr>
        <w:tc>
          <w:tcPr>
            <w:tcW w:w="998" w:type="dxa"/>
            <w:vAlign w:val="center"/>
          </w:tcPr>
          <w:p w14:paraId="5F81AC6C" w14:textId="0806E924"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bCs/>
                <w:sz w:val="20"/>
              </w:rPr>
              <w:t>2.</w:t>
            </w:r>
            <w:r w:rsidR="00D70284">
              <w:rPr>
                <w:rFonts w:ascii="Times New Roman Regular" w:hAnsi="Times New Roman Regular" w:cs="Times New Roman Regular"/>
                <w:bCs/>
                <w:sz w:val="20"/>
              </w:rPr>
              <w:t>6</w:t>
            </w:r>
          </w:p>
        </w:tc>
        <w:tc>
          <w:tcPr>
            <w:tcW w:w="7663" w:type="dxa"/>
            <w:vAlign w:val="center"/>
          </w:tcPr>
          <w:p w14:paraId="0CC0A081"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要求配备自动粗抽阀，自动前级阀，自动放气阀。</w:t>
            </w:r>
          </w:p>
        </w:tc>
      </w:tr>
      <w:tr w:rsidR="006451E0" w:rsidRPr="00086B59" w14:paraId="661BA831" w14:textId="77777777" w:rsidTr="00086B59">
        <w:trPr>
          <w:trHeight w:val="454"/>
          <w:jc w:val="center"/>
        </w:trPr>
        <w:tc>
          <w:tcPr>
            <w:tcW w:w="998" w:type="dxa"/>
            <w:vAlign w:val="center"/>
          </w:tcPr>
          <w:p w14:paraId="4E3C5AF2"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 xml:space="preserve">3 </w:t>
            </w:r>
          </w:p>
        </w:tc>
        <w:tc>
          <w:tcPr>
            <w:tcW w:w="7663" w:type="dxa"/>
            <w:vAlign w:val="center"/>
          </w:tcPr>
          <w:p w14:paraId="7C79C230"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真空测压系统</w:t>
            </w:r>
          </w:p>
        </w:tc>
      </w:tr>
      <w:tr w:rsidR="006451E0" w:rsidRPr="00086B59" w14:paraId="718BB65D" w14:textId="77777777" w:rsidTr="00086B59">
        <w:trPr>
          <w:trHeight w:val="454"/>
          <w:jc w:val="center"/>
        </w:trPr>
        <w:tc>
          <w:tcPr>
            <w:tcW w:w="998" w:type="dxa"/>
            <w:shd w:val="clear" w:color="auto" w:fill="auto"/>
            <w:vAlign w:val="center"/>
          </w:tcPr>
          <w:p w14:paraId="4E104A46"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3.1</w:t>
            </w:r>
          </w:p>
        </w:tc>
        <w:tc>
          <w:tcPr>
            <w:tcW w:w="7663" w:type="dxa"/>
            <w:shd w:val="clear" w:color="auto" w:fill="auto"/>
            <w:vAlign w:val="center"/>
          </w:tcPr>
          <w:p w14:paraId="61FE3D8A" w14:textId="30AADC1A"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要求配备全量程真空计，测压范围：</w:t>
            </w:r>
            <w:r w:rsidRPr="00086B59">
              <w:rPr>
                <w:rFonts w:ascii="Times New Roman Regular" w:hAnsi="Times New Roman Regular" w:cs="Times New Roman Regular" w:hint="eastAsia"/>
                <w:bCs/>
                <w:sz w:val="20"/>
              </w:rPr>
              <w:t xml:space="preserve">1000 </w:t>
            </w:r>
            <w:r w:rsidRPr="00086B59">
              <w:rPr>
                <w:rFonts w:ascii="Times New Roman Regular" w:hAnsi="Times New Roman Regular" w:cs="Times New Roman Regular"/>
                <w:bCs/>
                <w:sz w:val="20"/>
              </w:rPr>
              <w:t>- 1</w:t>
            </w:r>
            <w:r w:rsidRPr="00086B59">
              <w:rPr>
                <w:rFonts w:ascii="Times New Roman Regular" w:hAnsi="Times New Roman Regular" w:cs="Times New Roman Regular" w:hint="eastAsia"/>
                <w:bCs/>
                <w:sz w:val="20"/>
              </w:rPr>
              <w:t>×</w:t>
            </w:r>
            <w:r w:rsidRPr="00086B59">
              <w:rPr>
                <w:rFonts w:ascii="Times New Roman Regular" w:hAnsi="Times New Roman Regular" w:cs="Times New Roman Regular"/>
                <w:bCs/>
                <w:sz w:val="20"/>
              </w:rPr>
              <w:t>10</w:t>
            </w:r>
            <w:r w:rsidRPr="00086B59">
              <w:rPr>
                <w:rFonts w:ascii="Times New Roman Regular" w:hAnsi="Times New Roman Regular" w:cs="Times New Roman Regular"/>
                <w:bCs/>
                <w:sz w:val="20"/>
                <w:vertAlign w:val="superscript"/>
              </w:rPr>
              <w:t>-9</w:t>
            </w:r>
            <w:r w:rsidRPr="00086B59">
              <w:rPr>
                <w:rFonts w:ascii="Times New Roman Regular" w:hAnsi="Times New Roman Regular" w:cs="Times New Roman Regular"/>
                <w:bCs/>
                <w:sz w:val="20"/>
              </w:rPr>
              <w:t xml:space="preserve"> mbar</w:t>
            </w:r>
            <w:r w:rsidRPr="00086B59">
              <w:rPr>
                <w:rFonts w:ascii="Times New Roman Regular" w:hAnsi="Times New Roman Regular" w:cs="Times New Roman Regular" w:hint="eastAsia"/>
                <w:bCs/>
                <w:sz w:val="20"/>
              </w:rPr>
              <w:t>。</w:t>
            </w:r>
          </w:p>
        </w:tc>
      </w:tr>
      <w:tr w:rsidR="006451E0" w:rsidRPr="00086B59" w14:paraId="26E186CE" w14:textId="77777777" w:rsidTr="00086B59">
        <w:trPr>
          <w:trHeight w:val="454"/>
          <w:jc w:val="center"/>
        </w:trPr>
        <w:tc>
          <w:tcPr>
            <w:tcW w:w="998" w:type="dxa"/>
            <w:shd w:val="clear" w:color="auto" w:fill="auto"/>
            <w:vAlign w:val="center"/>
          </w:tcPr>
          <w:p w14:paraId="17E008D2"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3.2</w:t>
            </w:r>
          </w:p>
        </w:tc>
        <w:tc>
          <w:tcPr>
            <w:tcW w:w="7663" w:type="dxa"/>
            <w:shd w:val="clear" w:color="auto" w:fill="auto"/>
            <w:vAlign w:val="center"/>
          </w:tcPr>
          <w:p w14:paraId="08BF1DA9" w14:textId="7A019D4C" w:rsidR="006451E0" w:rsidRPr="00086B59" w:rsidRDefault="00E777FE">
            <w:pPr>
              <w:adjustRightInd w:val="0"/>
              <w:snapToGrid w:val="0"/>
              <w:spacing w:line="400" w:lineRule="exact"/>
              <w:rPr>
                <w:rFonts w:ascii="Times New Roman Regular" w:hAnsi="Times New Roman Regular" w:cs="Times New Roman Regular"/>
                <w:b/>
                <w:bCs/>
                <w:iCs/>
                <w:color w:val="000000"/>
                <w:sz w:val="20"/>
              </w:rPr>
            </w:pPr>
            <w:r w:rsidRPr="00086B59">
              <w:rPr>
                <w:rFonts w:ascii="Times New Roman Regular" w:hAnsi="Times New Roman Regular" w:cs="Times New Roman Regular" w:hint="eastAsia"/>
                <w:bCs/>
                <w:sz w:val="20"/>
              </w:rPr>
              <w:t>要求配备前级真空计，测压范围：</w:t>
            </w:r>
            <w:r w:rsidRPr="00086B59">
              <w:rPr>
                <w:rFonts w:ascii="Times New Roman Regular" w:hAnsi="Times New Roman Regular" w:cs="Times New Roman Regular" w:hint="eastAsia"/>
                <w:bCs/>
                <w:sz w:val="20"/>
              </w:rPr>
              <w:t>ATM</w:t>
            </w:r>
            <w:r w:rsidRPr="00086B59">
              <w:rPr>
                <w:rFonts w:ascii="Times New Roman Regular" w:hAnsi="Times New Roman Regular" w:cs="Times New Roman Regular"/>
                <w:bCs/>
                <w:sz w:val="20"/>
              </w:rPr>
              <w:t xml:space="preserve"> - 5</w:t>
            </w:r>
            <w:r w:rsidRPr="00086B59">
              <w:rPr>
                <w:rFonts w:ascii="Times New Roman Regular" w:hAnsi="Times New Roman Regular" w:cs="Times New Roman Regular" w:hint="eastAsia"/>
                <w:bCs/>
                <w:sz w:val="20"/>
              </w:rPr>
              <w:t>×</w:t>
            </w:r>
            <w:r w:rsidRPr="00086B59">
              <w:rPr>
                <w:rFonts w:ascii="Times New Roman Regular" w:hAnsi="Times New Roman Regular" w:cs="Times New Roman Regular"/>
                <w:bCs/>
                <w:sz w:val="20"/>
              </w:rPr>
              <w:t>10</w:t>
            </w:r>
            <w:r w:rsidRPr="00086B59">
              <w:rPr>
                <w:rFonts w:ascii="Times New Roman Regular" w:hAnsi="Times New Roman Regular" w:cs="Times New Roman Regular"/>
                <w:bCs/>
                <w:sz w:val="20"/>
                <w:vertAlign w:val="superscript"/>
              </w:rPr>
              <w:t>-4</w:t>
            </w:r>
            <w:r w:rsidRPr="00086B59">
              <w:rPr>
                <w:rFonts w:ascii="Times New Roman Regular" w:hAnsi="Times New Roman Regular" w:cs="Times New Roman Regular"/>
                <w:bCs/>
                <w:sz w:val="20"/>
              </w:rPr>
              <w:t xml:space="preserve"> mbar</w:t>
            </w:r>
            <w:r w:rsidRPr="00086B59">
              <w:rPr>
                <w:rFonts w:ascii="Times New Roman Regular" w:hAnsi="Times New Roman Regular" w:cs="Times New Roman Regular" w:hint="eastAsia"/>
                <w:bCs/>
                <w:sz w:val="20"/>
              </w:rPr>
              <w:t>。</w:t>
            </w:r>
          </w:p>
        </w:tc>
      </w:tr>
      <w:tr w:rsidR="006451E0" w:rsidRPr="00086B59" w14:paraId="4AB65A6C" w14:textId="77777777" w:rsidTr="00086B59">
        <w:trPr>
          <w:trHeight w:val="454"/>
          <w:jc w:val="center"/>
        </w:trPr>
        <w:tc>
          <w:tcPr>
            <w:tcW w:w="998" w:type="dxa"/>
            <w:shd w:val="clear" w:color="auto" w:fill="auto"/>
            <w:vAlign w:val="center"/>
          </w:tcPr>
          <w:p w14:paraId="34FD5F55" w14:textId="6D11594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3.3</w:t>
            </w:r>
          </w:p>
        </w:tc>
        <w:tc>
          <w:tcPr>
            <w:tcW w:w="7663" w:type="dxa"/>
            <w:shd w:val="clear" w:color="auto" w:fill="auto"/>
            <w:vAlign w:val="center"/>
          </w:tcPr>
          <w:p w14:paraId="773F1931" w14:textId="68D81B2F"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要求配备大气压传感器，可与放气阀联动，需提供大气压传感器实物照片。</w:t>
            </w:r>
          </w:p>
        </w:tc>
      </w:tr>
      <w:tr w:rsidR="006451E0" w:rsidRPr="00086B59" w14:paraId="7111DC39" w14:textId="77777777" w:rsidTr="00086B59">
        <w:trPr>
          <w:trHeight w:val="454"/>
          <w:jc w:val="center"/>
        </w:trPr>
        <w:tc>
          <w:tcPr>
            <w:tcW w:w="998" w:type="dxa"/>
            <w:shd w:val="clear" w:color="auto" w:fill="auto"/>
            <w:vAlign w:val="center"/>
          </w:tcPr>
          <w:p w14:paraId="50B7B12F"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4</w:t>
            </w:r>
          </w:p>
        </w:tc>
        <w:tc>
          <w:tcPr>
            <w:tcW w:w="7663" w:type="dxa"/>
            <w:shd w:val="clear" w:color="auto" w:fill="auto"/>
            <w:vAlign w:val="center"/>
          </w:tcPr>
          <w:p w14:paraId="32152AA5"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蒸发源</w:t>
            </w:r>
          </w:p>
        </w:tc>
      </w:tr>
      <w:tr w:rsidR="006451E0" w:rsidRPr="00086B59" w14:paraId="2A0599F2" w14:textId="77777777" w:rsidTr="002B5B31">
        <w:trPr>
          <w:trHeight w:val="567"/>
          <w:jc w:val="center"/>
        </w:trPr>
        <w:tc>
          <w:tcPr>
            <w:tcW w:w="998" w:type="dxa"/>
            <w:shd w:val="clear" w:color="auto" w:fill="auto"/>
            <w:vAlign w:val="center"/>
          </w:tcPr>
          <w:p w14:paraId="553A6035"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hint="eastAsia"/>
                <w:sz w:val="20"/>
              </w:rPr>
              <w:t>*</w:t>
            </w:r>
            <w:r w:rsidRPr="00086B59">
              <w:rPr>
                <w:rFonts w:ascii="Times New Roman Regular" w:hAnsi="Times New Roman Regular" w:cs="Times New Roman Regular"/>
                <w:sz w:val="20"/>
              </w:rPr>
              <w:t>4.1</w:t>
            </w:r>
          </w:p>
        </w:tc>
        <w:tc>
          <w:tcPr>
            <w:tcW w:w="7663" w:type="dxa"/>
            <w:shd w:val="clear" w:color="auto" w:fill="auto"/>
            <w:vAlign w:val="center"/>
          </w:tcPr>
          <w:p w14:paraId="3B89A181" w14:textId="6201F639"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配备</w:t>
            </w:r>
            <w:r w:rsidRPr="00086B59">
              <w:rPr>
                <w:rFonts w:ascii="Times New Roman Regular" w:hAnsi="Times New Roman Regular" w:cs="Times New Roman Regular" w:hint="eastAsia"/>
                <w:bCs/>
                <w:sz w:val="20"/>
              </w:rPr>
              <w:t>1</w:t>
            </w:r>
            <w:r w:rsidRPr="00086B59">
              <w:rPr>
                <w:rFonts w:ascii="Times New Roman Regular" w:hAnsi="Times New Roman Regular" w:cs="Times New Roman Regular" w:hint="eastAsia"/>
                <w:bCs/>
                <w:sz w:val="20"/>
              </w:rPr>
              <w:t>套电子束蒸发源，</w:t>
            </w:r>
            <w:r w:rsidRPr="00086B59">
              <w:rPr>
                <w:rFonts w:ascii="Times New Roman Regular" w:hAnsi="Times New Roman Regular" w:cs="Times New Roman Regular" w:hint="eastAsia"/>
                <w:bCs/>
                <w:sz w:val="20"/>
              </w:rPr>
              <w:t>270</w:t>
            </w:r>
            <w:r w:rsidRPr="00086B59">
              <w:rPr>
                <w:rFonts w:ascii="Times New Roman Regular" w:hAnsi="Times New Roman Regular" w:cs="Times New Roman Regular" w:hint="eastAsia"/>
                <w:bCs/>
                <w:sz w:val="20"/>
              </w:rPr>
              <w:t>°电子束偏转，</w:t>
            </w:r>
            <w:r w:rsidRPr="00CA2B4A">
              <w:rPr>
                <w:rFonts w:ascii="Times New Roman Regular" w:hAnsi="Times New Roman Regular" w:cs="Times New Roman Regular" w:hint="eastAsia"/>
                <w:bCs/>
                <w:sz w:val="20"/>
              </w:rPr>
              <w:t>插入式发射器组件，便于灯丝替换</w:t>
            </w:r>
            <w:r w:rsidR="00CA4470" w:rsidRPr="00CA2B4A">
              <w:rPr>
                <w:rFonts w:ascii="Times New Roman Regular" w:hAnsi="Times New Roman Regular" w:cs="Times New Roman Regular" w:hint="eastAsia"/>
                <w:bCs/>
                <w:sz w:val="20"/>
              </w:rPr>
              <w:t>，</w:t>
            </w:r>
            <w:r w:rsidR="006F134F" w:rsidRPr="00CA2B4A">
              <w:rPr>
                <w:rFonts w:ascii="Times New Roman Regular" w:hAnsi="Times New Roman Regular" w:cs="Times New Roman Regular" w:hint="eastAsia"/>
                <w:bCs/>
                <w:sz w:val="20"/>
              </w:rPr>
              <w:t>备用</w:t>
            </w:r>
            <w:r w:rsidR="00CA4470" w:rsidRPr="00CA2B4A">
              <w:rPr>
                <w:rFonts w:ascii="Times New Roman Regular" w:hAnsi="Times New Roman Regular" w:cs="Times New Roman Regular" w:hint="eastAsia"/>
                <w:bCs/>
                <w:sz w:val="20"/>
              </w:rPr>
              <w:t>灯丝数量不少于</w:t>
            </w:r>
            <w:r w:rsidR="00FB420B" w:rsidRPr="00CA2B4A">
              <w:rPr>
                <w:rFonts w:ascii="Times New Roman Regular" w:hAnsi="Times New Roman Regular" w:cs="Times New Roman Regular" w:hint="eastAsia"/>
                <w:bCs/>
                <w:sz w:val="20"/>
              </w:rPr>
              <w:t>1</w:t>
            </w:r>
            <w:r w:rsidR="00FB420B" w:rsidRPr="00CA2B4A">
              <w:rPr>
                <w:rFonts w:ascii="Times New Roman Regular" w:hAnsi="Times New Roman Regular" w:cs="Times New Roman Regular" w:hint="eastAsia"/>
                <w:bCs/>
                <w:sz w:val="20"/>
              </w:rPr>
              <w:t>根</w:t>
            </w:r>
            <w:r w:rsidR="00CA4470" w:rsidRPr="00CA2B4A">
              <w:rPr>
                <w:rFonts w:ascii="Times New Roman Regular" w:hAnsi="Times New Roman Regular" w:cs="Times New Roman Regular" w:hint="eastAsia"/>
                <w:bCs/>
                <w:sz w:val="20"/>
              </w:rPr>
              <w:t>；</w:t>
            </w:r>
            <w:r w:rsidRPr="00CA2B4A">
              <w:rPr>
                <w:rFonts w:ascii="Times New Roman Regular" w:hAnsi="Times New Roman Regular" w:cs="Times New Roman Regular" w:hint="eastAsia"/>
                <w:bCs/>
                <w:sz w:val="20"/>
              </w:rPr>
              <w:t>坩埚容量不小于</w:t>
            </w:r>
            <w:r w:rsidRPr="00CA2B4A">
              <w:rPr>
                <w:rFonts w:ascii="Times New Roman Regular" w:hAnsi="Times New Roman Regular" w:cs="Times New Roman Regular" w:hint="eastAsia"/>
                <w:bCs/>
                <w:sz w:val="20"/>
              </w:rPr>
              <w:t>7 cc</w:t>
            </w:r>
            <w:r w:rsidRPr="00CA2B4A">
              <w:rPr>
                <w:rFonts w:ascii="Times New Roman Regular" w:hAnsi="Times New Roman Regular" w:cs="Times New Roman Regular" w:hint="eastAsia"/>
                <w:bCs/>
                <w:sz w:val="20"/>
              </w:rPr>
              <w:t>，坩埚数量不小于</w:t>
            </w:r>
            <w:r w:rsidRPr="00CA2B4A">
              <w:rPr>
                <w:rFonts w:ascii="Times New Roman Regular" w:hAnsi="Times New Roman Regular" w:cs="Times New Roman Regular" w:hint="eastAsia"/>
                <w:bCs/>
                <w:sz w:val="20"/>
              </w:rPr>
              <w:t>4</w:t>
            </w:r>
            <w:r w:rsidR="002E7C88" w:rsidRPr="00CA2B4A">
              <w:rPr>
                <w:rFonts w:ascii="Times New Roman Regular" w:hAnsi="Times New Roman Regular" w:cs="Times New Roman Regular" w:hint="eastAsia"/>
                <w:bCs/>
                <w:sz w:val="20"/>
              </w:rPr>
              <w:t>个</w:t>
            </w:r>
            <w:r w:rsidRPr="00CA2B4A">
              <w:rPr>
                <w:rFonts w:ascii="Times New Roman Regular" w:hAnsi="Times New Roman Regular" w:cs="Times New Roman Regular" w:hint="eastAsia"/>
                <w:bCs/>
                <w:sz w:val="20"/>
              </w:rPr>
              <w:t>，软件操作自动旋转坩埚，配备独立气动挡板</w:t>
            </w:r>
            <w:r w:rsidR="00CA4470" w:rsidRPr="00CA2B4A">
              <w:rPr>
                <w:rFonts w:ascii="Times New Roman Regular" w:hAnsi="Times New Roman Regular" w:cs="Times New Roman Regular" w:hint="eastAsia"/>
                <w:bCs/>
                <w:sz w:val="20"/>
              </w:rPr>
              <w:t>。</w:t>
            </w:r>
          </w:p>
        </w:tc>
      </w:tr>
      <w:tr w:rsidR="006451E0" w:rsidRPr="00086B59" w14:paraId="7E23F60F" w14:textId="77777777" w:rsidTr="00086B59">
        <w:trPr>
          <w:trHeight w:val="454"/>
          <w:jc w:val="center"/>
        </w:trPr>
        <w:tc>
          <w:tcPr>
            <w:tcW w:w="998" w:type="dxa"/>
            <w:shd w:val="clear" w:color="auto" w:fill="auto"/>
            <w:vAlign w:val="center"/>
          </w:tcPr>
          <w:p w14:paraId="33EFA8B7"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hint="eastAsia"/>
                <w:sz w:val="20"/>
              </w:rPr>
              <w:t>*</w:t>
            </w:r>
            <w:r w:rsidRPr="00086B59">
              <w:rPr>
                <w:rFonts w:ascii="Times New Roman Regular" w:hAnsi="Times New Roman Regular" w:cs="Times New Roman Regular"/>
                <w:sz w:val="20"/>
              </w:rPr>
              <w:t>4.2</w:t>
            </w:r>
          </w:p>
        </w:tc>
        <w:tc>
          <w:tcPr>
            <w:tcW w:w="7663" w:type="dxa"/>
            <w:shd w:val="clear" w:color="auto" w:fill="auto"/>
            <w:vAlign w:val="center"/>
          </w:tcPr>
          <w:p w14:paraId="0C28391E" w14:textId="47967433"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配备</w:t>
            </w:r>
            <w:r w:rsidRPr="00086B59">
              <w:rPr>
                <w:rFonts w:ascii="Times New Roman Regular" w:hAnsi="Times New Roman Regular" w:cs="Times New Roman Regular" w:hint="eastAsia"/>
                <w:bCs/>
                <w:sz w:val="20"/>
              </w:rPr>
              <w:t>1</w:t>
            </w:r>
            <w:r w:rsidRPr="00086B59">
              <w:rPr>
                <w:rFonts w:ascii="Times New Roman Regular" w:hAnsi="Times New Roman Regular" w:cs="Times New Roman Regular" w:hint="eastAsia"/>
                <w:bCs/>
                <w:sz w:val="20"/>
              </w:rPr>
              <w:t>套电子束蒸发源电源和控制器，功率不小于</w:t>
            </w:r>
            <w:r w:rsidRPr="00CA2B4A">
              <w:rPr>
                <w:rFonts w:ascii="Times New Roman Regular" w:hAnsi="Times New Roman Regular" w:cs="Times New Roman Regular" w:hint="eastAsia"/>
                <w:bCs/>
                <w:sz w:val="20"/>
              </w:rPr>
              <w:t>6</w:t>
            </w:r>
            <w:r w:rsidRPr="00CA2B4A">
              <w:rPr>
                <w:rFonts w:ascii="Times New Roman Regular" w:hAnsi="Times New Roman Regular" w:cs="Times New Roman Regular"/>
                <w:bCs/>
                <w:sz w:val="20"/>
              </w:rPr>
              <w:t xml:space="preserve"> kW, </w:t>
            </w:r>
            <w:r w:rsidRPr="00CA2B4A">
              <w:rPr>
                <w:rFonts w:ascii="Times New Roman Regular" w:hAnsi="Times New Roman Regular" w:cs="Times New Roman Regular" w:hint="eastAsia"/>
                <w:bCs/>
                <w:sz w:val="20"/>
              </w:rPr>
              <w:t>最大束流≥</w:t>
            </w:r>
            <w:r w:rsidRPr="00CA2B4A">
              <w:rPr>
                <w:rFonts w:ascii="Times New Roman Regular" w:hAnsi="Times New Roman Regular" w:cs="Times New Roman Regular" w:hint="eastAsia"/>
                <w:bCs/>
                <w:sz w:val="20"/>
              </w:rPr>
              <w:t>750</w:t>
            </w:r>
            <w:r w:rsidRPr="00CA2B4A">
              <w:rPr>
                <w:rFonts w:ascii="Times New Roman Regular" w:hAnsi="Times New Roman Regular" w:cs="Times New Roman Regular"/>
                <w:bCs/>
                <w:sz w:val="20"/>
              </w:rPr>
              <w:t xml:space="preserve"> </w:t>
            </w:r>
            <w:r w:rsidRPr="00CA2B4A">
              <w:rPr>
                <w:rFonts w:ascii="Times New Roman Regular" w:hAnsi="Times New Roman Regular" w:cs="Times New Roman Regular" w:hint="eastAsia"/>
                <w:bCs/>
                <w:sz w:val="20"/>
              </w:rPr>
              <w:t>mA</w:t>
            </w:r>
            <w:r w:rsidRPr="00CA2B4A">
              <w:rPr>
                <w:rFonts w:ascii="Times New Roman Regular" w:hAnsi="Times New Roman Regular" w:cs="Times New Roman Regular" w:hint="eastAsia"/>
                <w:bCs/>
                <w:sz w:val="20"/>
              </w:rPr>
              <w:t>。</w:t>
            </w:r>
          </w:p>
        </w:tc>
      </w:tr>
      <w:tr w:rsidR="006451E0" w:rsidRPr="00086B59" w14:paraId="1436E7F6" w14:textId="77777777" w:rsidTr="00086B59">
        <w:trPr>
          <w:trHeight w:val="454"/>
          <w:jc w:val="center"/>
        </w:trPr>
        <w:tc>
          <w:tcPr>
            <w:tcW w:w="998" w:type="dxa"/>
            <w:shd w:val="clear" w:color="auto" w:fill="auto"/>
            <w:vAlign w:val="center"/>
          </w:tcPr>
          <w:p w14:paraId="44A38633"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5</w:t>
            </w:r>
          </w:p>
        </w:tc>
        <w:tc>
          <w:tcPr>
            <w:tcW w:w="7663" w:type="dxa"/>
            <w:shd w:val="clear" w:color="auto" w:fill="auto"/>
            <w:vAlign w:val="center"/>
          </w:tcPr>
          <w:p w14:paraId="506029F8"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样品台</w:t>
            </w:r>
          </w:p>
        </w:tc>
      </w:tr>
      <w:tr w:rsidR="006451E0" w:rsidRPr="00086B59" w14:paraId="27576DA2" w14:textId="77777777" w:rsidTr="00086B59">
        <w:trPr>
          <w:trHeight w:val="454"/>
          <w:jc w:val="center"/>
        </w:trPr>
        <w:tc>
          <w:tcPr>
            <w:tcW w:w="998" w:type="dxa"/>
            <w:shd w:val="clear" w:color="auto" w:fill="auto"/>
            <w:vAlign w:val="center"/>
          </w:tcPr>
          <w:p w14:paraId="196D8C2E"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5.1</w:t>
            </w:r>
          </w:p>
        </w:tc>
        <w:tc>
          <w:tcPr>
            <w:tcW w:w="7663" w:type="dxa"/>
            <w:shd w:val="clear" w:color="auto" w:fill="auto"/>
            <w:vAlign w:val="center"/>
          </w:tcPr>
          <w:p w14:paraId="1AA782F3" w14:textId="7C11C644"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最大支持单片</w:t>
            </w:r>
            <w:r w:rsidRPr="00086B59">
              <w:rPr>
                <w:rFonts w:ascii="Times New Roman Regular" w:hAnsi="Times New Roman Regular" w:cs="Times New Roman Regular" w:hint="eastAsia"/>
                <w:bCs/>
                <w:sz w:val="20"/>
              </w:rPr>
              <w:t>6</w:t>
            </w:r>
            <w:r w:rsidRPr="00086B59">
              <w:rPr>
                <w:rFonts w:ascii="Times New Roman Regular" w:hAnsi="Times New Roman Regular" w:cs="Times New Roman Regular" w:hint="eastAsia"/>
                <w:bCs/>
                <w:sz w:val="20"/>
              </w:rPr>
              <w:t>寸晶圆，</w:t>
            </w:r>
            <w:r w:rsidRPr="00086B59">
              <w:rPr>
                <w:rFonts w:ascii="Times New Roman Regular" w:hAnsi="Times New Roman Regular" w:cs="Times New Roman Regular"/>
                <w:bCs/>
                <w:sz w:val="20"/>
              </w:rPr>
              <w:t>配备独立气动挡板。</w:t>
            </w:r>
          </w:p>
        </w:tc>
      </w:tr>
      <w:tr w:rsidR="006451E0" w:rsidRPr="00086B59" w14:paraId="7A8F3593" w14:textId="77777777" w:rsidTr="00086B59">
        <w:trPr>
          <w:trHeight w:val="454"/>
          <w:jc w:val="center"/>
        </w:trPr>
        <w:tc>
          <w:tcPr>
            <w:tcW w:w="998" w:type="dxa"/>
            <w:shd w:val="clear" w:color="auto" w:fill="auto"/>
            <w:vAlign w:val="center"/>
          </w:tcPr>
          <w:p w14:paraId="6015B305"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hint="eastAsia"/>
                <w:sz w:val="20"/>
              </w:rPr>
              <w:lastRenderedPageBreak/>
              <w:t>*</w:t>
            </w:r>
            <w:r w:rsidRPr="00086B59">
              <w:rPr>
                <w:rFonts w:ascii="Times New Roman Regular" w:hAnsi="Times New Roman Regular" w:cs="Times New Roman Regular"/>
                <w:sz w:val="20"/>
              </w:rPr>
              <w:t>5.2</w:t>
            </w:r>
          </w:p>
        </w:tc>
        <w:tc>
          <w:tcPr>
            <w:tcW w:w="7663" w:type="dxa"/>
            <w:shd w:val="clear" w:color="auto" w:fill="auto"/>
            <w:vAlign w:val="center"/>
          </w:tcPr>
          <w:p w14:paraId="3B81B87C" w14:textId="689F6FF2"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样品台可连续旋转，转速</w:t>
            </w:r>
            <w:r w:rsidRPr="00086B59">
              <w:rPr>
                <w:rFonts w:ascii="Times New Roman Regular" w:hAnsi="Times New Roman Regular" w:cs="Times New Roman Regular" w:hint="eastAsia"/>
                <w:bCs/>
                <w:sz w:val="20"/>
              </w:rPr>
              <w:t>5-20</w:t>
            </w:r>
            <w:r w:rsidRPr="00086B59">
              <w:rPr>
                <w:rFonts w:ascii="Times New Roman Regular" w:hAnsi="Times New Roman Regular" w:cs="Times New Roman Regular"/>
                <w:bCs/>
                <w:sz w:val="20"/>
              </w:rPr>
              <w:t xml:space="preserve"> </w:t>
            </w:r>
            <w:r w:rsidRPr="00086B59">
              <w:rPr>
                <w:rFonts w:ascii="Times New Roman Regular" w:hAnsi="Times New Roman Regular" w:cs="Times New Roman Regular" w:hint="eastAsia"/>
                <w:bCs/>
                <w:sz w:val="20"/>
              </w:rPr>
              <w:t>rpm</w:t>
            </w:r>
            <w:r w:rsidRPr="00086B59">
              <w:rPr>
                <w:rFonts w:ascii="Times New Roman Regular" w:hAnsi="Times New Roman Regular" w:cs="Times New Roman Regular" w:hint="eastAsia"/>
                <w:bCs/>
                <w:sz w:val="20"/>
              </w:rPr>
              <w:t>可调</w:t>
            </w:r>
            <w:r w:rsidRPr="00CA2B4A">
              <w:rPr>
                <w:rFonts w:ascii="Times New Roman Regular" w:hAnsi="Times New Roman Regular" w:cs="Times New Roman Regular" w:hint="eastAsia"/>
                <w:bCs/>
                <w:sz w:val="20"/>
              </w:rPr>
              <w:t>。</w:t>
            </w:r>
            <w:r w:rsidRPr="00CA2B4A">
              <w:rPr>
                <w:rFonts w:ascii="Times New Roman Regular" w:hAnsi="Times New Roman Regular" w:cs="Times New Roman Regular"/>
                <w:bCs/>
                <w:sz w:val="20"/>
              </w:rPr>
              <w:t>样品台可</w:t>
            </w:r>
            <w:r w:rsidRPr="00CA2B4A">
              <w:rPr>
                <w:rFonts w:ascii="Times New Roman Regular" w:hAnsi="Times New Roman Regular" w:cs="Times New Roman Regular" w:hint="eastAsia"/>
                <w:bCs/>
                <w:sz w:val="20"/>
              </w:rPr>
              <w:t>冷却</w:t>
            </w:r>
            <w:r w:rsidR="00CA4470" w:rsidRPr="00CA2B4A">
              <w:rPr>
                <w:rFonts w:ascii="Times New Roman Regular" w:hAnsi="Times New Roman Regular" w:cs="Times New Roman Regular" w:hint="eastAsia"/>
                <w:bCs/>
                <w:sz w:val="20"/>
              </w:rPr>
              <w:t>，冷却温度</w:t>
            </w:r>
            <w:r w:rsidR="00FB420B" w:rsidRPr="00CA2B4A">
              <w:rPr>
                <w:rFonts w:ascii="Times New Roman Regular" w:hAnsi="Times New Roman Regular" w:cs="Times New Roman Regular" w:hint="eastAsia"/>
                <w:bCs/>
                <w:sz w:val="20"/>
              </w:rPr>
              <w:t>低于</w:t>
            </w:r>
            <w:r w:rsidR="00FB420B" w:rsidRPr="00CA2B4A">
              <w:rPr>
                <w:rFonts w:ascii="Times New Roman Regular" w:hAnsi="Times New Roman Regular" w:cs="Times New Roman Regular"/>
                <w:bCs/>
                <w:sz w:val="20"/>
              </w:rPr>
              <w:t>5</w:t>
            </w:r>
            <w:r w:rsidR="00FB420B" w:rsidRPr="00CA2B4A">
              <w:rPr>
                <w:rFonts w:ascii="Times New Roman Regular" w:hAnsi="Times New Roman Regular" w:cs="Times New Roman Regular" w:hint="eastAsia"/>
                <w:bCs/>
                <w:sz w:val="20"/>
              </w:rPr>
              <w:t>度</w:t>
            </w:r>
            <w:r w:rsidRPr="00CA2B4A">
              <w:rPr>
                <w:rFonts w:ascii="Times New Roman Regular" w:hAnsi="Times New Roman Regular" w:cs="Times New Roman Regular" w:hint="eastAsia"/>
                <w:bCs/>
                <w:sz w:val="20"/>
              </w:rPr>
              <w:t>。</w:t>
            </w:r>
          </w:p>
        </w:tc>
      </w:tr>
      <w:tr w:rsidR="006451E0" w:rsidRPr="00086B59" w14:paraId="419A7711" w14:textId="77777777" w:rsidTr="00086B59">
        <w:trPr>
          <w:trHeight w:val="454"/>
          <w:jc w:val="center"/>
        </w:trPr>
        <w:tc>
          <w:tcPr>
            <w:tcW w:w="998" w:type="dxa"/>
            <w:shd w:val="clear" w:color="auto" w:fill="auto"/>
            <w:vAlign w:val="center"/>
          </w:tcPr>
          <w:p w14:paraId="63074202"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6</w:t>
            </w:r>
          </w:p>
        </w:tc>
        <w:tc>
          <w:tcPr>
            <w:tcW w:w="7663" w:type="dxa"/>
            <w:shd w:val="clear" w:color="auto" w:fill="auto"/>
            <w:vAlign w:val="center"/>
          </w:tcPr>
          <w:p w14:paraId="287C3F70"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膜厚监控系统</w:t>
            </w:r>
          </w:p>
        </w:tc>
      </w:tr>
      <w:tr w:rsidR="006451E0" w:rsidRPr="00086B59" w14:paraId="3C3FD81A" w14:textId="77777777" w:rsidTr="00086B59">
        <w:trPr>
          <w:trHeight w:val="454"/>
          <w:jc w:val="center"/>
        </w:trPr>
        <w:tc>
          <w:tcPr>
            <w:tcW w:w="998" w:type="dxa"/>
            <w:shd w:val="clear" w:color="auto" w:fill="auto"/>
            <w:vAlign w:val="center"/>
          </w:tcPr>
          <w:p w14:paraId="5DD696AC"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6.1</w:t>
            </w:r>
          </w:p>
        </w:tc>
        <w:tc>
          <w:tcPr>
            <w:tcW w:w="7663" w:type="dxa"/>
            <w:shd w:val="clear" w:color="auto" w:fill="auto"/>
            <w:vAlign w:val="center"/>
          </w:tcPr>
          <w:p w14:paraId="0C5F39FA" w14:textId="7BF5AFD5"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配备一套膜厚监控仪，镀率精度</w:t>
            </w:r>
            <w:r w:rsidR="00B67C54">
              <w:rPr>
                <w:rFonts w:ascii="Times New Roman Regular" w:hAnsi="Times New Roman Regular" w:cs="Times New Roman Regular" w:hint="eastAsia"/>
                <w:bCs/>
                <w:sz w:val="20"/>
              </w:rPr>
              <w:t>优于</w:t>
            </w:r>
            <w:r w:rsidRPr="00086B59">
              <w:rPr>
                <w:rFonts w:ascii="Times New Roman Regular" w:hAnsi="Times New Roman Regular" w:cs="Times New Roman Regular" w:hint="eastAsia"/>
                <w:bCs/>
                <w:sz w:val="20"/>
              </w:rPr>
              <w:t>±</w:t>
            </w:r>
            <w:r w:rsidRPr="00086B59">
              <w:rPr>
                <w:rFonts w:ascii="Times New Roman Regular" w:hAnsi="Times New Roman Regular" w:cs="Times New Roman Regular" w:hint="eastAsia"/>
                <w:bCs/>
                <w:sz w:val="20"/>
              </w:rPr>
              <w:t>0.015</w:t>
            </w:r>
            <w:r w:rsidRPr="00086B59">
              <w:rPr>
                <w:rFonts w:ascii="Times New Roman Regular" w:hAnsi="Times New Roman Regular" w:cs="Times New Roman Regular"/>
                <w:bCs/>
                <w:sz w:val="20"/>
              </w:rPr>
              <w:t>Å/s</w:t>
            </w:r>
            <w:r w:rsidRPr="00086B59">
              <w:rPr>
                <w:rFonts w:ascii="Times New Roman Regular" w:hAnsi="Times New Roman Regular" w:cs="Times New Roman Regular" w:hint="eastAsia"/>
                <w:bCs/>
                <w:sz w:val="20"/>
              </w:rPr>
              <w:t>，镀率显示精度优于</w:t>
            </w:r>
            <w:r w:rsidRPr="00086B59">
              <w:rPr>
                <w:rFonts w:ascii="Times New Roman Regular" w:hAnsi="Times New Roman Regular" w:cs="Times New Roman Regular" w:hint="eastAsia"/>
                <w:bCs/>
                <w:sz w:val="20"/>
              </w:rPr>
              <w:t>0.01</w:t>
            </w:r>
            <w:r w:rsidRPr="00086B59">
              <w:rPr>
                <w:rFonts w:ascii="Times New Roman Regular" w:hAnsi="Times New Roman Regular" w:cs="Times New Roman Regular"/>
                <w:bCs/>
                <w:sz w:val="20"/>
              </w:rPr>
              <w:t>Å/s</w:t>
            </w:r>
            <w:r w:rsidR="00B67C54">
              <w:rPr>
                <w:rFonts w:ascii="Times New Roman Regular" w:hAnsi="Times New Roman Regular" w:cs="Times New Roman Regular" w:hint="eastAsia"/>
                <w:bCs/>
                <w:sz w:val="20"/>
              </w:rPr>
              <w:t>。</w:t>
            </w:r>
          </w:p>
        </w:tc>
      </w:tr>
      <w:tr w:rsidR="006451E0" w:rsidRPr="00086B59" w14:paraId="48E5E4B2" w14:textId="77777777" w:rsidTr="00086B59">
        <w:trPr>
          <w:trHeight w:val="454"/>
          <w:jc w:val="center"/>
        </w:trPr>
        <w:tc>
          <w:tcPr>
            <w:tcW w:w="998" w:type="dxa"/>
            <w:shd w:val="clear" w:color="auto" w:fill="auto"/>
            <w:vAlign w:val="center"/>
          </w:tcPr>
          <w:p w14:paraId="785244B2" w14:textId="0F678C31"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6.2</w:t>
            </w:r>
          </w:p>
        </w:tc>
        <w:tc>
          <w:tcPr>
            <w:tcW w:w="7663" w:type="dxa"/>
            <w:shd w:val="clear" w:color="auto" w:fill="auto"/>
            <w:vAlign w:val="center"/>
          </w:tcPr>
          <w:p w14:paraId="0722460C" w14:textId="7CA60BD9"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晶振探头设计于样品台附近，晶振具有防镀设计，需</w:t>
            </w:r>
            <w:r w:rsidRPr="00CA2B4A">
              <w:rPr>
                <w:rFonts w:ascii="Times New Roman Regular" w:hAnsi="Times New Roman Regular" w:cs="Times New Roman Regular" w:hint="eastAsia"/>
                <w:bCs/>
                <w:sz w:val="20"/>
              </w:rPr>
              <w:t>提供晶振探头照片</w:t>
            </w:r>
            <w:r w:rsidR="00327B98">
              <w:rPr>
                <w:rFonts w:ascii="Times New Roman Regular" w:hAnsi="Times New Roman Regular" w:cs="Times New Roman Regular" w:hint="eastAsia"/>
                <w:bCs/>
                <w:sz w:val="20"/>
              </w:rPr>
              <w:t>，</w:t>
            </w:r>
            <w:r w:rsidR="006F134F" w:rsidRPr="00CA2B4A">
              <w:rPr>
                <w:rFonts w:ascii="Times New Roman Regular" w:hAnsi="Times New Roman Regular" w:cs="Times New Roman Regular" w:hint="eastAsia"/>
                <w:bCs/>
                <w:sz w:val="20"/>
              </w:rPr>
              <w:t>备用</w:t>
            </w:r>
            <w:r w:rsidR="00592904" w:rsidRPr="00CA2B4A">
              <w:rPr>
                <w:rFonts w:ascii="Times New Roman Regular" w:hAnsi="Times New Roman Regular" w:cs="Times New Roman Regular" w:hint="eastAsia"/>
                <w:bCs/>
                <w:sz w:val="20"/>
              </w:rPr>
              <w:t>原厂</w:t>
            </w:r>
            <w:r w:rsidR="006F134F" w:rsidRPr="00CA2B4A">
              <w:rPr>
                <w:rFonts w:ascii="Times New Roman Regular" w:hAnsi="Times New Roman Regular" w:cs="Times New Roman Regular" w:hint="eastAsia"/>
                <w:bCs/>
                <w:sz w:val="20"/>
              </w:rPr>
              <w:t>晶振数量不少于</w:t>
            </w:r>
            <w:r w:rsidR="002E7C88" w:rsidRPr="00CA2B4A">
              <w:rPr>
                <w:rFonts w:ascii="Times New Roman Regular" w:hAnsi="Times New Roman Regular" w:cs="Times New Roman Regular" w:hint="eastAsia"/>
                <w:bCs/>
                <w:sz w:val="20"/>
              </w:rPr>
              <w:t>1</w:t>
            </w:r>
            <w:r w:rsidR="002E7C88" w:rsidRPr="00CA2B4A">
              <w:rPr>
                <w:rFonts w:ascii="Times New Roman Regular" w:hAnsi="Times New Roman Regular" w:cs="Times New Roman Regular"/>
                <w:bCs/>
                <w:sz w:val="20"/>
              </w:rPr>
              <w:t>0</w:t>
            </w:r>
            <w:r w:rsidR="002E7C88" w:rsidRPr="00CA2B4A">
              <w:rPr>
                <w:rFonts w:ascii="Times New Roman Regular" w:hAnsi="Times New Roman Regular" w:cs="Times New Roman Regular" w:hint="eastAsia"/>
                <w:bCs/>
                <w:sz w:val="20"/>
              </w:rPr>
              <w:t>个</w:t>
            </w:r>
            <w:r w:rsidRPr="00CA2B4A">
              <w:rPr>
                <w:rFonts w:ascii="Times New Roman Regular" w:hAnsi="Times New Roman Regular" w:cs="Times New Roman Regular" w:hint="eastAsia"/>
                <w:bCs/>
                <w:sz w:val="20"/>
              </w:rPr>
              <w:t>。</w:t>
            </w:r>
          </w:p>
        </w:tc>
      </w:tr>
      <w:tr w:rsidR="009324C0" w:rsidRPr="00086B59" w14:paraId="78A2A685" w14:textId="77777777" w:rsidTr="00086B59">
        <w:trPr>
          <w:trHeight w:val="454"/>
          <w:jc w:val="center"/>
        </w:trPr>
        <w:tc>
          <w:tcPr>
            <w:tcW w:w="998" w:type="dxa"/>
            <w:shd w:val="clear" w:color="auto" w:fill="auto"/>
            <w:vAlign w:val="center"/>
          </w:tcPr>
          <w:p w14:paraId="6CB27921" w14:textId="7BA944B2" w:rsidR="009324C0" w:rsidRPr="00086B59" w:rsidRDefault="009324C0">
            <w:pPr>
              <w:adjustRightInd w:val="0"/>
              <w:snapToGrid w:val="0"/>
              <w:spacing w:line="400" w:lineRule="exact"/>
              <w:rPr>
                <w:rFonts w:ascii="Times New Roman Regular" w:hAnsi="Times New Roman Regular" w:cs="Times New Roman Regular"/>
                <w:sz w:val="20"/>
              </w:rPr>
            </w:pPr>
            <w:r>
              <w:rPr>
                <w:rFonts w:ascii="Times New Roman Regular" w:hAnsi="Times New Roman Regular" w:cs="Times New Roman Regular"/>
                <w:sz w:val="20"/>
              </w:rPr>
              <w:t>*</w:t>
            </w:r>
            <w:r>
              <w:rPr>
                <w:rFonts w:ascii="Times New Roman Regular" w:hAnsi="Times New Roman Regular" w:cs="Times New Roman Regular" w:hint="eastAsia"/>
                <w:sz w:val="20"/>
              </w:rPr>
              <w:t>6</w:t>
            </w:r>
            <w:r>
              <w:rPr>
                <w:rFonts w:ascii="Times New Roman Regular" w:hAnsi="Times New Roman Regular" w:cs="Times New Roman Regular"/>
                <w:sz w:val="20"/>
              </w:rPr>
              <w:t>.3</w:t>
            </w:r>
          </w:p>
        </w:tc>
        <w:tc>
          <w:tcPr>
            <w:tcW w:w="7663" w:type="dxa"/>
            <w:shd w:val="clear" w:color="auto" w:fill="auto"/>
            <w:vAlign w:val="center"/>
          </w:tcPr>
          <w:p w14:paraId="12DB2BAA" w14:textId="1B676901" w:rsidR="009324C0" w:rsidRPr="00086B59" w:rsidRDefault="009324C0" w:rsidP="009324C0">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6</w:t>
            </w:r>
            <w:r w:rsidRPr="00086B59">
              <w:rPr>
                <w:rFonts w:ascii="Times New Roman Regular" w:hAnsi="Times New Roman Regular" w:cs="Times New Roman Regular" w:hint="eastAsia"/>
                <w:bCs/>
                <w:sz w:val="20"/>
              </w:rPr>
              <w:t>英寸范围内薄膜均匀性</w:t>
            </w:r>
            <w:r w:rsidRPr="00086B59">
              <w:rPr>
                <w:rFonts w:ascii="Times New Roman Regular" w:hAnsi="Times New Roman Regular" w:cs="Times New Roman Regular" w:hint="eastAsia"/>
                <w:bCs/>
                <w:sz w:val="20"/>
              </w:rPr>
              <w:t xml:space="preserve"> </w:t>
            </w:r>
            <w:r w:rsidRPr="00086B59">
              <w:rPr>
                <w:rFonts w:ascii="Times New Roman Regular" w:hAnsi="Times New Roman Regular" w:cs="Times New Roman Regular" w:hint="eastAsia"/>
                <w:bCs/>
                <w:sz w:val="20"/>
              </w:rPr>
              <w:t>≤</w:t>
            </w:r>
            <w:r w:rsidRPr="00086B59">
              <w:rPr>
                <w:rFonts w:ascii="Times New Roman Regular" w:hAnsi="Times New Roman Regular" w:cs="Times New Roman Regular" w:hint="eastAsia"/>
                <w:bCs/>
                <w:sz w:val="20"/>
              </w:rPr>
              <w:t xml:space="preserve"> </w:t>
            </w:r>
            <w:r w:rsidRPr="00086B59">
              <w:rPr>
                <w:rFonts w:ascii="Times New Roman Regular" w:hAnsi="Times New Roman Regular" w:cs="Times New Roman Regular"/>
                <w:bCs/>
                <w:sz w:val="20"/>
              </w:rPr>
              <w:t>±</w:t>
            </w:r>
            <w:r w:rsidR="002E7C88" w:rsidRPr="00CA2B4A">
              <w:rPr>
                <w:rFonts w:ascii="Times New Roman Regular" w:hAnsi="Times New Roman Regular" w:cs="Times New Roman Regular"/>
                <w:bCs/>
                <w:sz w:val="20"/>
              </w:rPr>
              <w:t>5</w:t>
            </w:r>
            <w:r w:rsidRPr="00086B59">
              <w:rPr>
                <w:rFonts w:ascii="Times New Roman Regular" w:hAnsi="Times New Roman Regular" w:cs="Times New Roman Regular"/>
                <w:bCs/>
                <w:sz w:val="20"/>
              </w:rPr>
              <w:t>%@</w:t>
            </w:r>
            <w:r w:rsidRPr="00086B59">
              <w:rPr>
                <w:rFonts w:ascii="Times New Roman Regular" w:hAnsi="Times New Roman Regular" w:cs="Times New Roman Regular" w:hint="eastAsia"/>
                <w:bCs/>
                <w:sz w:val="20"/>
              </w:rPr>
              <w:t>Ti</w:t>
            </w:r>
            <w:r w:rsidRPr="00086B59">
              <w:rPr>
                <w:rFonts w:ascii="Times New Roman Regular" w:hAnsi="Times New Roman Regular" w:cs="Times New Roman Regular"/>
                <w:bCs/>
                <w:sz w:val="20"/>
              </w:rPr>
              <w:t xml:space="preserve"> </w:t>
            </w:r>
            <w:r w:rsidRPr="00086B59">
              <w:rPr>
                <w:rFonts w:ascii="Times New Roman Regular" w:hAnsi="Times New Roman Regular" w:cs="Times New Roman Regular" w:hint="eastAsia"/>
                <w:bCs/>
                <w:sz w:val="20"/>
              </w:rPr>
              <w:t>2</w:t>
            </w:r>
            <w:r w:rsidRPr="00086B59">
              <w:rPr>
                <w:rFonts w:ascii="Times New Roman Regular" w:hAnsi="Times New Roman Regular" w:cs="Times New Roman Regular"/>
                <w:bCs/>
                <w:sz w:val="20"/>
              </w:rPr>
              <w:t>00nm</w:t>
            </w:r>
            <w:r w:rsidR="00B67C54">
              <w:rPr>
                <w:rFonts w:ascii="Times New Roman Regular" w:hAnsi="Times New Roman Regular" w:cs="Times New Roman Regular" w:hint="eastAsia"/>
                <w:bCs/>
                <w:sz w:val="20"/>
              </w:rPr>
              <w:t>；</w:t>
            </w:r>
          </w:p>
          <w:p w14:paraId="7D26C93C" w14:textId="77777777" w:rsidR="009324C0" w:rsidRPr="00086B59" w:rsidRDefault="009324C0" w:rsidP="009324C0">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薄膜均匀性取值范围：面内</w:t>
            </w:r>
            <w:r w:rsidRPr="00086B59">
              <w:rPr>
                <w:rFonts w:ascii="Times New Roman Regular" w:hAnsi="Times New Roman Regular" w:cs="Times New Roman Regular" w:hint="eastAsia"/>
                <w:bCs/>
                <w:sz w:val="20"/>
              </w:rPr>
              <w:t>5</w:t>
            </w:r>
            <w:r w:rsidRPr="00086B59">
              <w:rPr>
                <w:rFonts w:ascii="Times New Roman Regular" w:hAnsi="Times New Roman Regular" w:cs="Times New Roman Regular" w:hint="eastAsia"/>
                <w:bCs/>
                <w:sz w:val="20"/>
              </w:rPr>
              <w:t>点，去边</w:t>
            </w:r>
            <w:r w:rsidRPr="00086B59">
              <w:rPr>
                <w:rFonts w:ascii="Times New Roman Regular" w:hAnsi="Times New Roman Regular" w:cs="Times New Roman Regular" w:hint="eastAsia"/>
                <w:bCs/>
                <w:sz w:val="20"/>
              </w:rPr>
              <w:t>5mm</w:t>
            </w:r>
            <w:r w:rsidRPr="00086B59">
              <w:rPr>
                <w:rFonts w:ascii="Times New Roman Regular" w:hAnsi="Times New Roman Regular" w:cs="Times New Roman Regular" w:hint="eastAsia"/>
                <w:bCs/>
                <w:sz w:val="20"/>
              </w:rPr>
              <w:t>；</w:t>
            </w:r>
          </w:p>
          <w:p w14:paraId="15DDCA32" w14:textId="0D81B03A" w:rsidR="009324C0" w:rsidRPr="00086B59" w:rsidRDefault="009324C0" w:rsidP="009324C0">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薄膜均匀性计算方法：（最大值</w:t>
            </w:r>
            <w:r w:rsidRPr="00086B59">
              <w:rPr>
                <w:rFonts w:ascii="Times New Roman Regular" w:hAnsi="Times New Roman Regular" w:cs="Times New Roman Regular" w:hint="eastAsia"/>
                <w:bCs/>
                <w:sz w:val="20"/>
              </w:rPr>
              <w:t>-</w:t>
            </w:r>
            <w:r w:rsidRPr="00086B59">
              <w:rPr>
                <w:rFonts w:ascii="Times New Roman Regular" w:hAnsi="Times New Roman Regular" w:cs="Times New Roman Regular" w:hint="eastAsia"/>
                <w:bCs/>
                <w:sz w:val="20"/>
              </w:rPr>
              <w:t>最小值）</w:t>
            </w:r>
            <w:r w:rsidRPr="00086B59">
              <w:rPr>
                <w:rFonts w:ascii="Times New Roman Regular" w:hAnsi="Times New Roman Regular" w:cs="Times New Roman Regular" w:hint="eastAsia"/>
                <w:bCs/>
                <w:sz w:val="20"/>
              </w:rPr>
              <w:t>/</w:t>
            </w:r>
            <w:r w:rsidRPr="00086B59">
              <w:rPr>
                <w:rFonts w:ascii="Times New Roman Regular" w:hAnsi="Times New Roman Regular" w:cs="Times New Roman Regular" w:hint="eastAsia"/>
                <w:bCs/>
                <w:sz w:val="20"/>
              </w:rPr>
              <w:t>（最大值</w:t>
            </w:r>
            <w:r w:rsidRPr="00086B59">
              <w:rPr>
                <w:rFonts w:ascii="Times New Roman Regular" w:hAnsi="Times New Roman Regular" w:cs="Times New Roman Regular" w:hint="eastAsia"/>
                <w:bCs/>
                <w:sz w:val="20"/>
              </w:rPr>
              <w:t>+</w:t>
            </w:r>
            <w:r w:rsidRPr="00086B59">
              <w:rPr>
                <w:rFonts w:ascii="Times New Roman Regular" w:hAnsi="Times New Roman Regular" w:cs="Times New Roman Regular" w:hint="eastAsia"/>
                <w:bCs/>
                <w:sz w:val="20"/>
              </w:rPr>
              <w:t>最小值）×</w:t>
            </w:r>
            <w:r w:rsidRPr="00086B59">
              <w:rPr>
                <w:rFonts w:ascii="Times New Roman Regular" w:hAnsi="Times New Roman Regular" w:cs="Times New Roman Regular"/>
                <w:bCs/>
                <w:sz w:val="20"/>
              </w:rPr>
              <w:t>100%</w:t>
            </w:r>
            <w:r w:rsidR="00B67C54">
              <w:rPr>
                <w:rFonts w:ascii="Times New Roman Regular" w:hAnsi="Times New Roman Regular" w:cs="Times New Roman Regular" w:hint="eastAsia"/>
                <w:bCs/>
                <w:sz w:val="20"/>
              </w:rPr>
              <w:t>。</w:t>
            </w:r>
          </w:p>
        </w:tc>
      </w:tr>
      <w:tr w:rsidR="006451E0" w:rsidRPr="00086B59" w14:paraId="617DD80A" w14:textId="77777777" w:rsidTr="00086B59">
        <w:trPr>
          <w:trHeight w:val="454"/>
          <w:jc w:val="center"/>
        </w:trPr>
        <w:tc>
          <w:tcPr>
            <w:tcW w:w="998" w:type="dxa"/>
            <w:shd w:val="clear" w:color="auto" w:fill="auto"/>
            <w:vAlign w:val="center"/>
          </w:tcPr>
          <w:p w14:paraId="36834C31"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7</w:t>
            </w:r>
          </w:p>
        </w:tc>
        <w:tc>
          <w:tcPr>
            <w:tcW w:w="7663" w:type="dxa"/>
            <w:shd w:val="clear" w:color="auto" w:fill="auto"/>
            <w:vAlign w:val="center"/>
          </w:tcPr>
          <w:p w14:paraId="660ED13C"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系统软件控制</w:t>
            </w:r>
          </w:p>
        </w:tc>
      </w:tr>
      <w:tr w:rsidR="006451E0" w:rsidRPr="00086B59" w14:paraId="0BCF8F4E" w14:textId="77777777" w:rsidTr="00086B59">
        <w:trPr>
          <w:trHeight w:val="454"/>
          <w:jc w:val="center"/>
        </w:trPr>
        <w:tc>
          <w:tcPr>
            <w:tcW w:w="998" w:type="dxa"/>
            <w:shd w:val="clear" w:color="auto" w:fill="auto"/>
            <w:vAlign w:val="center"/>
          </w:tcPr>
          <w:p w14:paraId="33D5F164"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7.1</w:t>
            </w:r>
          </w:p>
        </w:tc>
        <w:tc>
          <w:tcPr>
            <w:tcW w:w="7663" w:type="dxa"/>
            <w:shd w:val="clear" w:color="auto" w:fill="auto"/>
            <w:vAlign w:val="center"/>
          </w:tcPr>
          <w:p w14:paraId="319A698A"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系统具备手动</w:t>
            </w:r>
            <w:r w:rsidRPr="00086B59">
              <w:rPr>
                <w:rFonts w:ascii="Times New Roman Regular" w:hAnsi="Times New Roman Regular" w:cs="Times New Roman Regular"/>
                <w:bCs/>
                <w:sz w:val="20"/>
              </w:rPr>
              <w:t>/</w:t>
            </w:r>
            <w:r w:rsidRPr="00086B59">
              <w:rPr>
                <w:rFonts w:ascii="Times New Roman Regular" w:hAnsi="Times New Roman Regular" w:cs="Times New Roman Regular" w:hint="eastAsia"/>
                <w:bCs/>
                <w:sz w:val="20"/>
              </w:rPr>
              <w:t>半自动</w:t>
            </w:r>
            <w:r w:rsidRPr="00086B59">
              <w:rPr>
                <w:rFonts w:ascii="Times New Roman Regular" w:hAnsi="Times New Roman Regular" w:cs="Times New Roman Regular" w:hint="eastAsia"/>
                <w:bCs/>
                <w:sz w:val="20"/>
              </w:rPr>
              <w:t>/</w:t>
            </w:r>
            <w:r w:rsidRPr="00086B59">
              <w:rPr>
                <w:rFonts w:ascii="Times New Roman Regular" w:hAnsi="Times New Roman Regular" w:cs="Times New Roman Regular" w:hint="eastAsia"/>
                <w:bCs/>
                <w:sz w:val="20"/>
              </w:rPr>
              <w:t>自动控制模式，可根据实际情况选择操作方式。</w:t>
            </w:r>
          </w:p>
        </w:tc>
      </w:tr>
      <w:tr w:rsidR="006451E0" w:rsidRPr="00086B59" w14:paraId="738D142A" w14:textId="77777777" w:rsidTr="00086B59">
        <w:trPr>
          <w:trHeight w:val="454"/>
          <w:jc w:val="center"/>
        </w:trPr>
        <w:tc>
          <w:tcPr>
            <w:tcW w:w="998" w:type="dxa"/>
            <w:shd w:val="clear" w:color="auto" w:fill="auto"/>
            <w:vAlign w:val="center"/>
          </w:tcPr>
          <w:p w14:paraId="34B95158" w14:textId="47E74C51"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7.2</w:t>
            </w:r>
          </w:p>
        </w:tc>
        <w:tc>
          <w:tcPr>
            <w:tcW w:w="7663" w:type="dxa"/>
            <w:shd w:val="clear" w:color="auto" w:fill="auto"/>
            <w:vAlign w:val="center"/>
          </w:tcPr>
          <w:p w14:paraId="447264AD"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系统具备工艺重启功能，成膜异常恢复后，可以选择继续镀膜，需提供软件界面截图。</w:t>
            </w:r>
          </w:p>
        </w:tc>
      </w:tr>
      <w:tr w:rsidR="006451E0" w:rsidRPr="00086B59" w14:paraId="74EBDF44" w14:textId="77777777" w:rsidTr="002B5B31">
        <w:trPr>
          <w:trHeight w:val="567"/>
          <w:jc w:val="center"/>
        </w:trPr>
        <w:tc>
          <w:tcPr>
            <w:tcW w:w="998" w:type="dxa"/>
            <w:shd w:val="clear" w:color="auto" w:fill="auto"/>
            <w:vAlign w:val="center"/>
          </w:tcPr>
          <w:p w14:paraId="064B8EDD"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7.3</w:t>
            </w:r>
          </w:p>
        </w:tc>
        <w:tc>
          <w:tcPr>
            <w:tcW w:w="7663" w:type="dxa"/>
            <w:shd w:val="clear" w:color="auto" w:fill="auto"/>
            <w:vAlign w:val="center"/>
          </w:tcPr>
          <w:p w14:paraId="1BB474A7"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系统包含完善的温度，压力，电压互锁，确保使用安全，包含紧急停止开关和报警信号灯。</w:t>
            </w:r>
          </w:p>
        </w:tc>
      </w:tr>
      <w:tr w:rsidR="006451E0" w:rsidRPr="00086B59" w14:paraId="6A500D3C" w14:textId="77777777" w:rsidTr="00086B59">
        <w:trPr>
          <w:trHeight w:val="454"/>
          <w:jc w:val="center"/>
        </w:trPr>
        <w:tc>
          <w:tcPr>
            <w:tcW w:w="998" w:type="dxa"/>
            <w:shd w:val="clear" w:color="auto" w:fill="auto"/>
            <w:vAlign w:val="center"/>
          </w:tcPr>
          <w:p w14:paraId="17E1212D"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7.4</w:t>
            </w:r>
          </w:p>
        </w:tc>
        <w:tc>
          <w:tcPr>
            <w:tcW w:w="7663" w:type="dxa"/>
            <w:shd w:val="clear" w:color="auto" w:fill="auto"/>
            <w:vAlign w:val="center"/>
          </w:tcPr>
          <w:p w14:paraId="32C27D5C"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系统具有权限管理，实验参数记录，操作记录，运行记录等功能。</w:t>
            </w:r>
          </w:p>
        </w:tc>
      </w:tr>
      <w:tr w:rsidR="006451E0" w:rsidRPr="00086B59" w14:paraId="5D6AE38B" w14:textId="77777777" w:rsidTr="00086B59">
        <w:trPr>
          <w:trHeight w:val="454"/>
          <w:jc w:val="center"/>
        </w:trPr>
        <w:tc>
          <w:tcPr>
            <w:tcW w:w="998" w:type="dxa"/>
            <w:shd w:val="clear" w:color="auto" w:fill="auto"/>
            <w:vAlign w:val="center"/>
          </w:tcPr>
          <w:p w14:paraId="1C189655" w14:textId="183BC452"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7.5</w:t>
            </w:r>
          </w:p>
        </w:tc>
        <w:tc>
          <w:tcPr>
            <w:tcW w:w="7663" w:type="dxa"/>
            <w:shd w:val="clear" w:color="auto" w:fill="auto"/>
            <w:vAlign w:val="center"/>
          </w:tcPr>
          <w:p w14:paraId="764C050E" w14:textId="77777777" w:rsidR="006451E0" w:rsidRPr="00086B59" w:rsidRDefault="00E777FE">
            <w:pPr>
              <w:adjustRightInd w:val="0"/>
              <w:snapToGrid w:val="0"/>
              <w:spacing w:line="400" w:lineRule="exact"/>
              <w:rPr>
                <w:rFonts w:ascii="Times New Roman Regular" w:hAnsi="Times New Roman Regular" w:cs="Times New Roman Regular"/>
                <w:bCs/>
                <w:sz w:val="20"/>
              </w:rPr>
            </w:pPr>
            <w:r w:rsidRPr="00086B59">
              <w:rPr>
                <w:rFonts w:ascii="Times New Roman Regular" w:hAnsi="Times New Roman Regular" w:cs="Times New Roman Regular" w:hint="eastAsia"/>
                <w:bCs/>
                <w:sz w:val="20"/>
              </w:rPr>
              <w:t>可实现全自动镀率控制镀膜，需提供自动控制设定界面软件截图。</w:t>
            </w:r>
          </w:p>
        </w:tc>
      </w:tr>
      <w:tr w:rsidR="006451E0" w:rsidRPr="00086B59" w14:paraId="08BDD6B1" w14:textId="77777777" w:rsidTr="00086B59">
        <w:trPr>
          <w:trHeight w:val="454"/>
          <w:jc w:val="center"/>
        </w:trPr>
        <w:tc>
          <w:tcPr>
            <w:tcW w:w="998" w:type="dxa"/>
            <w:shd w:val="clear" w:color="auto" w:fill="auto"/>
            <w:vAlign w:val="center"/>
          </w:tcPr>
          <w:p w14:paraId="68A83644" w14:textId="77777777" w:rsidR="006451E0" w:rsidRPr="00086B59" w:rsidRDefault="00E777FE">
            <w:pPr>
              <w:adjustRightInd w:val="0"/>
              <w:snapToGrid w:val="0"/>
              <w:spacing w:line="400" w:lineRule="exact"/>
              <w:rPr>
                <w:rFonts w:ascii="Times New Roman Regular" w:hAnsi="Times New Roman Regular" w:cs="Times New Roman Regular"/>
                <w:sz w:val="20"/>
              </w:rPr>
            </w:pPr>
            <w:r w:rsidRPr="00086B59">
              <w:rPr>
                <w:rFonts w:ascii="Times New Roman Regular" w:hAnsi="Times New Roman Regular" w:cs="Times New Roman Regular"/>
                <w:sz w:val="20"/>
              </w:rPr>
              <w:t>8</w:t>
            </w:r>
          </w:p>
        </w:tc>
        <w:tc>
          <w:tcPr>
            <w:tcW w:w="7663" w:type="dxa"/>
            <w:shd w:val="clear" w:color="auto" w:fill="auto"/>
            <w:vAlign w:val="center"/>
          </w:tcPr>
          <w:p w14:paraId="1836C8B0" w14:textId="2FCE8B8D" w:rsidR="006451E0" w:rsidRPr="00086B59" w:rsidRDefault="00D70284">
            <w:pPr>
              <w:adjustRightInd w:val="0"/>
              <w:snapToGrid w:val="0"/>
              <w:spacing w:line="400" w:lineRule="exact"/>
              <w:rPr>
                <w:rFonts w:ascii="Times New Roman Regular" w:hAnsi="Times New Roman Regular" w:cs="Times New Roman Regular"/>
                <w:bCs/>
                <w:sz w:val="20"/>
              </w:rPr>
            </w:pPr>
            <w:r>
              <w:rPr>
                <w:rFonts w:ascii="Times New Roman Regular" w:hAnsi="Times New Roman Regular" w:cs="Times New Roman Regular" w:hint="eastAsia"/>
                <w:bCs/>
                <w:sz w:val="20"/>
              </w:rPr>
              <w:t>其他要求</w:t>
            </w:r>
          </w:p>
        </w:tc>
      </w:tr>
      <w:tr w:rsidR="00A417CC" w:rsidRPr="00086B59" w14:paraId="2377EE90" w14:textId="77777777" w:rsidTr="002B5B31">
        <w:trPr>
          <w:trHeight w:val="567"/>
          <w:jc w:val="center"/>
        </w:trPr>
        <w:tc>
          <w:tcPr>
            <w:tcW w:w="998" w:type="dxa"/>
            <w:shd w:val="clear" w:color="auto" w:fill="auto"/>
            <w:vAlign w:val="center"/>
          </w:tcPr>
          <w:p w14:paraId="488B3065" w14:textId="008C0F83" w:rsidR="00A417CC" w:rsidRPr="00A417CC" w:rsidRDefault="00A417CC">
            <w:pPr>
              <w:adjustRightInd w:val="0"/>
              <w:snapToGrid w:val="0"/>
              <w:spacing w:line="400" w:lineRule="exact"/>
              <w:rPr>
                <w:rFonts w:ascii="Times New Roman Regular" w:hAnsi="Times New Roman Regular" w:cs="Times New Roman Regular"/>
                <w:sz w:val="20"/>
              </w:rPr>
            </w:pPr>
            <w:r>
              <w:rPr>
                <w:rFonts w:ascii="Times New Roman Regular" w:hAnsi="Times New Roman Regular" w:cs="Times New Roman Regular"/>
                <w:sz w:val="20"/>
              </w:rPr>
              <w:t>8.</w:t>
            </w:r>
            <w:r w:rsidR="00D70284">
              <w:rPr>
                <w:rFonts w:ascii="Times New Roman Regular" w:hAnsi="Times New Roman Regular" w:cs="Times New Roman Regular"/>
                <w:sz w:val="20"/>
              </w:rPr>
              <w:t>1</w:t>
            </w:r>
          </w:p>
        </w:tc>
        <w:tc>
          <w:tcPr>
            <w:tcW w:w="7663" w:type="dxa"/>
            <w:shd w:val="clear" w:color="auto" w:fill="auto"/>
            <w:vAlign w:val="center"/>
          </w:tcPr>
          <w:p w14:paraId="1ECC6CD5" w14:textId="3C908D46" w:rsidR="00A417CC" w:rsidRPr="00A51F04" w:rsidRDefault="00A51F04">
            <w:pPr>
              <w:adjustRightInd w:val="0"/>
              <w:snapToGrid w:val="0"/>
              <w:spacing w:line="400" w:lineRule="exact"/>
              <w:rPr>
                <w:rFonts w:ascii="Times New Roman Regular" w:hAnsi="Times New Roman Regular" w:cs="Times New Roman Regular"/>
                <w:bCs/>
                <w:sz w:val="20"/>
              </w:rPr>
            </w:pPr>
            <w:r w:rsidRPr="00CA2B4A">
              <w:rPr>
                <w:rFonts w:ascii="Times New Roman Regular" w:hAnsi="Times New Roman Regular" w:cs="Times New Roman Regular" w:hint="eastAsia"/>
                <w:bCs/>
                <w:sz w:val="20"/>
              </w:rPr>
              <w:t>要求提供国内研究机构用该套系统作金属剥离</w:t>
            </w:r>
            <w:r w:rsidRPr="00CA2B4A">
              <w:rPr>
                <w:rFonts w:ascii="Times New Roman Regular" w:hAnsi="Times New Roman Regular" w:cs="Times New Roman Regular" w:hint="eastAsia"/>
                <w:bCs/>
                <w:sz w:val="20"/>
              </w:rPr>
              <w:t>lift-off</w:t>
            </w:r>
            <w:r w:rsidRPr="00CA2B4A">
              <w:rPr>
                <w:rFonts w:ascii="Times New Roman Regular" w:hAnsi="Times New Roman Regular" w:cs="Times New Roman Regular" w:hint="eastAsia"/>
                <w:bCs/>
                <w:sz w:val="20"/>
              </w:rPr>
              <w:t>工艺的证明文件，要求展示针对</w:t>
            </w:r>
            <w:r w:rsidRPr="00CA2B4A">
              <w:rPr>
                <w:rFonts w:ascii="Times New Roman Regular" w:hAnsi="Times New Roman Regular" w:cs="Times New Roman Regular" w:hint="eastAsia"/>
                <w:bCs/>
                <w:sz w:val="20"/>
              </w:rPr>
              <w:t>100nm</w:t>
            </w:r>
            <w:r w:rsidRPr="00CA2B4A">
              <w:rPr>
                <w:rFonts w:ascii="Times New Roman Regular" w:hAnsi="Times New Roman Regular" w:cs="Times New Roman Regular" w:hint="eastAsia"/>
                <w:bCs/>
                <w:sz w:val="20"/>
              </w:rPr>
              <w:t>以下线宽的</w:t>
            </w:r>
            <w:r w:rsidRPr="00CA2B4A">
              <w:rPr>
                <w:rFonts w:ascii="Times New Roman Regular" w:hAnsi="Times New Roman Regular" w:cs="Times New Roman Regular" w:hint="eastAsia"/>
                <w:bCs/>
                <w:sz w:val="20"/>
              </w:rPr>
              <w:t>lift-off</w:t>
            </w:r>
            <w:r w:rsidRPr="00CA2B4A">
              <w:rPr>
                <w:rFonts w:ascii="Times New Roman Regular" w:hAnsi="Times New Roman Regular" w:cs="Times New Roman Regular" w:hint="eastAsia"/>
                <w:bCs/>
                <w:sz w:val="20"/>
              </w:rPr>
              <w:t>结果，证明文件可以是光镜或电镜测试结果或已发表文章</w:t>
            </w:r>
            <w:r w:rsidRPr="002E7C88">
              <w:rPr>
                <w:rFonts w:ascii="Times New Roman Regular" w:hAnsi="Times New Roman Regular" w:cs="Times New Roman Regular" w:hint="eastAsia"/>
                <w:bCs/>
                <w:sz w:val="20"/>
              </w:rPr>
              <w:t>。</w:t>
            </w:r>
          </w:p>
        </w:tc>
      </w:tr>
    </w:tbl>
    <w:p w14:paraId="5FD6F54A" w14:textId="14DA8EF6" w:rsidR="006451E0" w:rsidRDefault="00F15797">
      <w:pPr>
        <w:tabs>
          <w:tab w:val="left" w:pos="900"/>
        </w:tabs>
        <w:spacing w:beforeLines="50" w:before="156" w:line="360" w:lineRule="auto"/>
        <w:rPr>
          <w:szCs w:val="21"/>
        </w:rPr>
      </w:pPr>
      <w:r w:rsidRPr="001D34F7">
        <w:rPr>
          <w:rFonts w:hint="eastAsia"/>
          <w:szCs w:val="21"/>
        </w:rPr>
        <w:t>其中</w:t>
      </w:r>
      <w:r>
        <w:rPr>
          <w:rFonts w:hint="eastAsia"/>
          <w:szCs w:val="21"/>
        </w:rPr>
        <w:t>*</w:t>
      </w:r>
      <w:r w:rsidRPr="001D34F7">
        <w:rPr>
          <w:rFonts w:hint="eastAsia"/>
          <w:szCs w:val="21"/>
        </w:rPr>
        <w:t>号为</w:t>
      </w:r>
      <w:r>
        <w:rPr>
          <w:rFonts w:hint="eastAsia"/>
          <w:szCs w:val="21"/>
        </w:rPr>
        <w:t>必须满足指标</w:t>
      </w:r>
      <w:r w:rsidR="00414964">
        <w:rPr>
          <w:rFonts w:hint="eastAsia"/>
          <w:szCs w:val="21"/>
        </w:rPr>
        <w:t>。</w:t>
      </w:r>
      <w:r w:rsidR="00414964">
        <w:rPr>
          <w:szCs w:val="21"/>
        </w:rPr>
        <w:t xml:space="preserve"> </w:t>
      </w:r>
    </w:p>
    <w:p w14:paraId="548D1456" w14:textId="77777777" w:rsidR="006451E0" w:rsidRDefault="00E777FE">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43521C21" w14:textId="6A534403" w:rsidR="006451E0" w:rsidRDefault="00E777FE">
      <w:pPr>
        <w:numPr>
          <w:ilvl w:val="0"/>
          <w:numId w:val="1"/>
        </w:numPr>
        <w:tabs>
          <w:tab w:val="left" w:pos="900"/>
        </w:tabs>
        <w:spacing w:beforeLines="50" w:before="156" w:line="360" w:lineRule="auto"/>
        <w:rPr>
          <w:rFonts w:ascii="宋体" w:hAnsi="宋体"/>
          <w:szCs w:val="21"/>
        </w:rPr>
      </w:pPr>
      <w:r>
        <w:rPr>
          <w:rFonts w:ascii="宋体" w:hAnsi="宋体" w:hint="eastAsia"/>
          <w:szCs w:val="21"/>
        </w:rPr>
        <w:t xml:space="preserve">质保期： </w:t>
      </w:r>
      <w:r>
        <w:rPr>
          <w:rFonts w:ascii="宋体" w:hAnsi="宋体"/>
          <w:szCs w:val="21"/>
          <w:u w:val="single"/>
        </w:rPr>
        <w:t xml:space="preserve">  </w:t>
      </w:r>
      <w:r>
        <w:rPr>
          <w:rFonts w:ascii="宋体" w:hAnsi="宋体" w:cs="宋体"/>
          <w:u w:val="single"/>
        </w:rPr>
        <w:t>≥</w:t>
      </w:r>
      <w:r>
        <w:rPr>
          <w:rFonts w:ascii="宋体" w:hAnsi="宋体"/>
          <w:szCs w:val="21"/>
          <w:u w:val="single"/>
        </w:rPr>
        <w:t xml:space="preserve">  </w:t>
      </w:r>
      <w:r w:rsidR="00083E16">
        <w:rPr>
          <w:rFonts w:ascii="宋体" w:hAnsi="宋体"/>
          <w:szCs w:val="21"/>
          <w:u w:val="single"/>
        </w:rPr>
        <w:t>3</w:t>
      </w:r>
      <w:r>
        <w:rPr>
          <w:rFonts w:ascii="宋体" w:hAnsi="宋体"/>
          <w:szCs w:val="21"/>
          <w:u w:val="single"/>
        </w:rPr>
        <w:t xml:space="preserve">   </w:t>
      </w:r>
      <w:r>
        <w:rPr>
          <w:rFonts w:ascii="宋体" w:hAnsi="宋体" w:hint="eastAsia"/>
          <w:szCs w:val="21"/>
        </w:rPr>
        <w:t>年，</w:t>
      </w:r>
      <w:r>
        <w:rPr>
          <w:rFonts w:ascii="宋体" w:hAnsi="宋体" w:cs="宋体"/>
        </w:rPr>
        <w:t>质保期内免费维保≥2次/年，免人工服务费。</w:t>
      </w:r>
      <w:r>
        <w:rPr>
          <w:rFonts w:ascii="宋体" w:hAnsi="宋体" w:hint="eastAsia"/>
          <w:szCs w:val="21"/>
        </w:rPr>
        <w:t>质保期满后，仍需提供专业维修服务，投标人在投标文件中需注明维修服务单项报价。</w:t>
      </w:r>
    </w:p>
    <w:p w14:paraId="400E059D" w14:textId="77777777" w:rsidR="006451E0" w:rsidRDefault="00E777FE">
      <w:pPr>
        <w:numPr>
          <w:ilvl w:val="0"/>
          <w:numId w:val="1"/>
        </w:numPr>
        <w:tabs>
          <w:tab w:val="left" w:pos="900"/>
        </w:tabs>
        <w:spacing w:beforeLines="50" w:before="156" w:line="360" w:lineRule="auto"/>
        <w:rPr>
          <w:rFonts w:ascii="宋体" w:hAnsi="宋体"/>
          <w:szCs w:val="21"/>
        </w:rPr>
      </w:pPr>
      <w:r>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74FA39E3" w14:textId="1E118063" w:rsidR="006451E0" w:rsidRDefault="00E777FE">
      <w:pPr>
        <w:pStyle w:val="af0"/>
        <w:numPr>
          <w:ilvl w:val="0"/>
          <w:numId w:val="1"/>
        </w:numPr>
        <w:tabs>
          <w:tab w:val="left" w:pos="709"/>
        </w:tabs>
        <w:spacing w:before="156" w:line="360" w:lineRule="auto"/>
        <w:ind w:firstLineChars="0"/>
        <w:rPr>
          <w:rFonts w:ascii="宋体" w:hAnsi="宋体" w:cs="宋体"/>
        </w:rPr>
      </w:pPr>
      <w:r>
        <w:rPr>
          <w:rFonts w:ascii="宋体" w:hAnsi="宋体"/>
          <w:szCs w:val="21"/>
        </w:rPr>
        <w:t>培训</w:t>
      </w:r>
      <w:r>
        <w:rPr>
          <w:rFonts w:ascii="宋体" w:hAnsi="宋体" w:hint="eastAsia"/>
          <w:szCs w:val="21"/>
        </w:rPr>
        <w:t>要求：</w:t>
      </w:r>
      <w:r>
        <w:rPr>
          <w:rFonts w:ascii="宋体" w:hAnsi="宋体" w:cs="宋体"/>
        </w:rPr>
        <w:t>提供培训电子资料及视频；供方免费为用户</w:t>
      </w:r>
      <w:r w:rsidRPr="00083E16">
        <w:rPr>
          <w:rFonts w:ascii="宋体" w:hAnsi="宋体" w:cs="宋体"/>
        </w:rPr>
        <w:t>培训至少</w:t>
      </w:r>
      <w:r w:rsidRPr="00083E16">
        <w:rPr>
          <w:rFonts w:ascii="宋体" w:hAnsi="宋体" w:cs="宋体"/>
          <w:u w:val="single"/>
        </w:rPr>
        <w:t xml:space="preserve"> </w:t>
      </w:r>
      <w:r w:rsidR="00083E16" w:rsidRPr="00083E16">
        <w:rPr>
          <w:rFonts w:ascii="宋体" w:hAnsi="宋体" w:cs="宋体"/>
          <w:u w:val="single"/>
        </w:rPr>
        <w:t>2</w:t>
      </w:r>
      <w:r w:rsidRPr="00083E16">
        <w:rPr>
          <w:rFonts w:ascii="宋体" w:hAnsi="宋体" w:cs="宋体"/>
          <w:u w:val="single"/>
        </w:rPr>
        <w:t xml:space="preserve"> </w:t>
      </w:r>
      <w:r w:rsidRPr="00083E16">
        <w:rPr>
          <w:rFonts w:ascii="宋体" w:hAnsi="宋体" w:cs="宋体"/>
        </w:rPr>
        <w:t>名操作人员进行为期至少</w:t>
      </w:r>
      <w:r w:rsidRPr="00083E16">
        <w:rPr>
          <w:rFonts w:ascii="宋体" w:hAnsi="宋体" w:cs="宋体"/>
          <w:u w:val="single"/>
        </w:rPr>
        <w:t xml:space="preserve">  </w:t>
      </w:r>
      <w:r w:rsidR="00083E16" w:rsidRPr="00083E16">
        <w:rPr>
          <w:rFonts w:ascii="宋体" w:hAnsi="宋体" w:cs="宋体"/>
          <w:u w:val="single"/>
        </w:rPr>
        <w:t>7</w:t>
      </w:r>
      <w:r w:rsidRPr="00083E16">
        <w:rPr>
          <w:rFonts w:ascii="宋体" w:hAnsi="宋体" w:cs="宋体"/>
          <w:u w:val="single"/>
        </w:rPr>
        <w:t xml:space="preserve"> </w:t>
      </w:r>
      <w:r w:rsidRPr="00083E16">
        <w:rPr>
          <w:rFonts w:ascii="宋体" w:hAnsi="宋体" w:cs="宋体"/>
        </w:rPr>
        <w:t>天的现场操作培训以及应用培训，保证用户掌握有关</w:t>
      </w:r>
      <w:r>
        <w:rPr>
          <w:rFonts w:ascii="宋体" w:hAnsi="宋体" w:cs="宋体"/>
        </w:rPr>
        <w:t xml:space="preserve">设备的使用、维护、管理和应用等工作要求。不定期的免费提供相关设备应用方面的技术咨询等。 </w:t>
      </w:r>
    </w:p>
    <w:p w14:paraId="12A65821" w14:textId="77777777" w:rsidR="006451E0" w:rsidRDefault="00E777FE">
      <w:pPr>
        <w:tabs>
          <w:tab w:val="left" w:pos="420"/>
          <w:tab w:val="left" w:pos="900"/>
        </w:tabs>
        <w:spacing w:beforeLines="50" w:before="156" w:line="360" w:lineRule="auto"/>
        <w:rPr>
          <w:rFonts w:ascii="宋体" w:hAnsi="宋体"/>
          <w:b/>
          <w:szCs w:val="21"/>
        </w:rPr>
      </w:pPr>
      <w:r>
        <w:rPr>
          <w:rFonts w:ascii="宋体" w:hAnsi="宋体" w:hint="eastAsia"/>
          <w:b/>
          <w:szCs w:val="21"/>
        </w:rPr>
        <w:t>六、</w:t>
      </w:r>
      <w:r>
        <w:rPr>
          <w:rFonts w:ascii="宋体" w:hAnsi="宋体"/>
          <w:b/>
          <w:szCs w:val="21"/>
        </w:rPr>
        <w:t>采购标的的</w:t>
      </w:r>
      <w:r>
        <w:rPr>
          <w:rFonts w:ascii="宋体" w:hAnsi="宋体" w:hint="eastAsia"/>
          <w:b/>
          <w:szCs w:val="21"/>
        </w:rPr>
        <w:t>履约验收标准</w:t>
      </w:r>
    </w:p>
    <w:tbl>
      <w:tblPr>
        <w:tblStyle w:val="af"/>
        <w:tblW w:w="8601" w:type="dxa"/>
        <w:tblLook w:val="04A0" w:firstRow="1" w:lastRow="0" w:firstColumn="1" w:lastColumn="0" w:noHBand="0" w:noVBand="1"/>
      </w:tblPr>
      <w:tblGrid>
        <w:gridCol w:w="726"/>
        <w:gridCol w:w="3507"/>
        <w:gridCol w:w="2254"/>
        <w:gridCol w:w="2114"/>
      </w:tblGrid>
      <w:tr w:rsidR="006451E0" w14:paraId="2A2894F3" w14:textId="77777777">
        <w:trPr>
          <w:trHeight w:val="522"/>
        </w:trPr>
        <w:tc>
          <w:tcPr>
            <w:tcW w:w="8601" w:type="dxa"/>
            <w:gridSpan w:val="4"/>
            <w:vAlign w:val="center"/>
          </w:tcPr>
          <w:bookmarkEnd w:id="1"/>
          <w:bookmarkEnd w:id="2"/>
          <w:bookmarkEnd w:id="3"/>
          <w:p w14:paraId="128F9A8B" w14:textId="77777777" w:rsidR="006451E0" w:rsidRDefault="00E777FE">
            <w:pPr>
              <w:widowControl/>
              <w:jc w:val="center"/>
              <w:textAlignment w:val="baseline"/>
              <w:rPr>
                <w:color w:val="000000"/>
                <w:kern w:val="0"/>
                <w:sz w:val="20"/>
                <w:szCs w:val="21"/>
              </w:rPr>
            </w:pPr>
            <w:r>
              <w:rPr>
                <w:color w:val="000000"/>
                <w:kern w:val="0"/>
                <w:sz w:val="20"/>
                <w:szCs w:val="21"/>
              </w:rPr>
              <w:lastRenderedPageBreak/>
              <w:t>现场的检验指标及方法</w:t>
            </w:r>
          </w:p>
        </w:tc>
      </w:tr>
      <w:tr w:rsidR="006451E0" w14:paraId="3A44CEB1" w14:textId="77777777">
        <w:trPr>
          <w:trHeight w:val="483"/>
        </w:trPr>
        <w:tc>
          <w:tcPr>
            <w:tcW w:w="726" w:type="dxa"/>
            <w:vAlign w:val="center"/>
          </w:tcPr>
          <w:p w14:paraId="71E6E892" w14:textId="77777777" w:rsidR="006451E0" w:rsidRDefault="00E777FE">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42750F04" w14:textId="77777777" w:rsidR="006451E0" w:rsidRDefault="00E777FE">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1FCDEE89" w14:textId="77777777" w:rsidR="006451E0" w:rsidRDefault="00E777FE">
            <w:pPr>
              <w:widowControl/>
              <w:jc w:val="center"/>
              <w:textAlignment w:val="baseline"/>
              <w:rPr>
                <w:color w:val="000000"/>
                <w:kern w:val="0"/>
                <w:sz w:val="20"/>
                <w:szCs w:val="21"/>
              </w:rPr>
            </w:pPr>
            <w:r>
              <w:rPr>
                <w:color w:val="000000"/>
                <w:kern w:val="0"/>
                <w:sz w:val="20"/>
                <w:szCs w:val="21"/>
              </w:rPr>
              <w:t>验收或测试方法</w:t>
            </w:r>
          </w:p>
        </w:tc>
      </w:tr>
      <w:tr w:rsidR="006451E0" w14:paraId="0FB8C95F" w14:textId="77777777">
        <w:tc>
          <w:tcPr>
            <w:tcW w:w="8601" w:type="dxa"/>
            <w:gridSpan w:val="4"/>
          </w:tcPr>
          <w:p w14:paraId="7CBA3CBB" w14:textId="77777777" w:rsidR="006451E0" w:rsidRDefault="00E777FE">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6451E0" w14:paraId="6FBA2481" w14:textId="77777777">
        <w:tc>
          <w:tcPr>
            <w:tcW w:w="726" w:type="dxa"/>
          </w:tcPr>
          <w:p w14:paraId="3F1209AB" w14:textId="77777777" w:rsidR="006451E0" w:rsidRDefault="00E777FE">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3209BBE4" w14:textId="77777777" w:rsidR="006451E0" w:rsidRDefault="00E777FE">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3A79DA58" w14:textId="77777777" w:rsidR="006451E0" w:rsidRDefault="00E777FE">
            <w:pPr>
              <w:widowControl/>
              <w:jc w:val="left"/>
              <w:textAlignment w:val="baseline"/>
              <w:rPr>
                <w:color w:val="000000"/>
                <w:kern w:val="0"/>
                <w:sz w:val="18"/>
                <w:szCs w:val="18"/>
              </w:rPr>
            </w:pPr>
            <w:r>
              <w:rPr>
                <w:color w:val="000000"/>
                <w:kern w:val="0"/>
                <w:sz w:val="18"/>
                <w:szCs w:val="18"/>
              </w:rPr>
              <w:t>现场核查</w:t>
            </w:r>
          </w:p>
        </w:tc>
      </w:tr>
      <w:tr w:rsidR="006451E0" w14:paraId="6FB031D3" w14:textId="77777777">
        <w:tc>
          <w:tcPr>
            <w:tcW w:w="726" w:type="dxa"/>
          </w:tcPr>
          <w:p w14:paraId="53174E17" w14:textId="77777777" w:rsidR="006451E0" w:rsidRDefault="00E777FE">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401BB17B" w14:textId="77777777" w:rsidR="006451E0" w:rsidRDefault="00E777FE">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01748F75" w14:textId="77777777" w:rsidR="006451E0" w:rsidRDefault="00E777FE">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6451E0" w14:paraId="692D51CC" w14:textId="77777777">
        <w:tc>
          <w:tcPr>
            <w:tcW w:w="726" w:type="dxa"/>
          </w:tcPr>
          <w:p w14:paraId="55745FF1" w14:textId="77777777" w:rsidR="006451E0" w:rsidRDefault="00E777FE">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6C918254" w14:textId="77777777" w:rsidR="006451E0" w:rsidRDefault="00E777FE">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2541D24B" w14:textId="77777777" w:rsidR="006451E0" w:rsidRDefault="00E777FE">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6451E0" w14:paraId="3604CC62" w14:textId="77777777">
        <w:tc>
          <w:tcPr>
            <w:tcW w:w="726" w:type="dxa"/>
          </w:tcPr>
          <w:p w14:paraId="0AA7F50D" w14:textId="77777777" w:rsidR="006451E0" w:rsidRDefault="00E777FE">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6870A373" w14:textId="77777777" w:rsidR="006451E0" w:rsidRDefault="00E777FE">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443B67AA" w14:textId="77777777" w:rsidR="006451E0" w:rsidRDefault="00E777FE">
            <w:pPr>
              <w:widowControl/>
              <w:textAlignment w:val="baseline"/>
              <w:rPr>
                <w:color w:val="000000"/>
                <w:kern w:val="0"/>
                <w:sz w:val="18"/>
                <w:szCs w:val="18"/>
              </w:rPr>
            </w:pPr>
            <w:r>
              <w:rPr>
                <w:color w:val="000000"/>
                <w:kern w:val="0"/>
                <w:sz w:val="18"/>
                <w:szCs w:val="18"/>
              </w:rPr>
              <w:t>现场核查</w:t>
            </w:r>
          </w:p>
        </w:tc>
      </w:tr>
      <w:tr w:rsidR="006451E0" w14:paraId="5E21245F" w14:textId="77777777">
        <w:tc>
          <w:tcPr>
            <w:tcW w:w="726" w:type="dxa"/>
          </w:tcPr>
          <w:p w14:paraId="7121AD75" w14:textId="77777777" w:rsidR="006451E0" w:rsidRDefault="00E777FE">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340843E3" w14:textId="77777777" w:rsidR="006451E0" w:rsidRDefault="00E777FE">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3C2121F9" w14:textId="77777777" w:rsidR="006451E0" w:rsidRDefault="00E777FE">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6451E0" w14:paraId="068A282E" w14:textId="77777777">
        <w:tc>
          <w:tcPr>
            <w:tcW w:w="726" w:type="dxa"/>
          </w:tcPr>
          <w:p w14:paraId="387D4553" w14:textId="77777777" w:rsidR="006451E0" w:rsidRDefault="00E777FE">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38D961D0" w14:textId="77777777" w:rsidR="006451E0" w:rsidRDefault="00E777FE">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6451E0" w14:paraId="54FCF503" w14:textId="77777777">
        <w:tc>
          <w:tcPr>
            <w:tcW w:w="8601" w:type="dxa"/>
            <w:gridSpan w:val="4"/>
          </w:tcPr>
          <w:p w14:paraId="7D34285A" w14:textId="77777777" w:rsidR="006451E0" w:rsidRDefault="00E777FE">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6451E0" w14:paraId="2F9802FF" w14:textId="77777777">
        <w:tc>
          <w:tcPr>
            <w:tcW w:w="726" w:type="dxa"/>
          </w:tcPr>
          <w:p w14:paraId="075058B9" w14:textId="77777777" w:rsidR="006451E0" w:rsidRDefault="00E777FE">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30686283" w14:textId="77777777" w:rsidR="006451E0" w:rsidRDefault="00E777FE">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6451E0" w14:paraId="3B3884F2" w14:textId="77777777">
        <w:tc>
          <w:tcPr>
            <w:tcW w:w="726" w:type="dxa"/>
          </w:tcPr>
          <w:p w14:paraId="75B7CE72" w14:textId="77777777" w:rsidR="006451E0" w:rsidRDefault="00E777FE">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2777D524" w14:textId="77777777" w:rsidR="006451E0" w:rsidRDefault="00E777FE">
            <w:pPr>
              <w:widowControl/>
              <w:textAlignment w:val="baseline"/>
              <w:rPr>
                <w:color w:val="000000"/>
                <w:kern w:val="0"/>
                <w:sz w:val="18"/>
                <w:szCs w:val="18"/>
              </w:rPr>
            </w:pPr>
            <w:r>
              <w:rPr>
                <w:rFonts w:hint="eastAsia"/>
                <w:color w:val="000000"/>
                <w:kern w:val="0"/>
                <w:sz w:val="18"/>
                <w:szCs w:val="18"/>
              </w:rPr>
              <w:t>提供《供应商货物类项目完工报告》</w:t>
            </w:r>
          </w:p>
        </w:tc>
      </w:tr>
      <w:tr w:rsidR="006451E0" w14:paraId="6A982A32" w14:textId="77777777">
        <w:tc>
          <w:tcPr>
            <w:tcW w:w="726" w:type="dxa"/>
          </w:tcPr>
          <w:p w14:paraId="0250FA9B" w14:textId="77777777" w:rsidR="006451E0" w:rsidRDefault="00E777FE">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77AAB2BE" w14:textId="77777777" w:rsidR="006451E0" w:rsidRDefault="00E777FE">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6451E0" w14:paraId="66E9C4EA" w14:textId="77777777">
        <w:tc>
          <w:tcPr>
            <w:tcW w:w="726" w:type="dxa"/>
          </w:tcPr>
          <w:p w14:paraId="6A97A4CA" w14:textId="77777777" w:rsidR="006451E0" w:rsidRDefault="00E777FE">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5699D769" w14:textId="77777777" w:rsidR="006451E0" w:rsidRDefault="00E777FE">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6451E0" w14:paraId="4BF2F896" w14:textId="77777777">
        <w:trPr>
          <w:trHeight w:val="510"/>
        </w:trPr>
        <w:tc>
          <w:tcPr>
            <w:tcW w:w="4233" w:type="dxa"/>
            <w:gridSpan w:val="2"/>
            <w:vAlign w:val="center"/>
          </w:tcPr>
          <w:p w14:paraId="313422D2" w14:textId="77777777" w:rsidR="006451E0" w:rsidRDefault="00E777FE">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382895A7" w14:textId="77777777" w:rsidR="006451E0" w:rsidRDefault="00E777FE">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0801E676" w14:textId="0A56FF2C" w:rsidR="006451E0" w:rsidRDefault="00E777FE">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6451E0" w14:paraId="307A7922" w14:textId="77777777">
        <w:trPr>
          <w:trHeight w:val="510"/>
        </w:trPr>
        <w:tc>
          <w:tcPr>
            <w:tcW w:w="4233" w:type="dxa"/>
            <w:gridSpan w:val="2"/>
            <w:vAlign w:val="center"/>
          </w:tcPr>
          <w:p w14:paraId="4337636A" w14:textId="77777777" w:rsidR="006451E0" w:rsidRDefault="00E777FE">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3EEDB9F1" w14:textId="77777777" w:rsidR="006451E0" w:rsidRDefault="00E777FE">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410323A0" w14:textId="4687F162" w:rsidR="006451E0" w:rsidRDefault="00E777FE">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t>☑</w:t>
            </w:r>
          </w:p>
        </w:tc>
      </w:tr>
      <w:tr w:rsidR="006451E0" w14:paraId="5A7691D4" w14:textId="77777777">
        <w:trPr>
          <w:trHeight w:val="510"/>
        </w:trPr>
        <w:tc>
          <w:tcPr>
            <w:tcW w:w="8601" w:type="dxa"/>
            <w:gridSpan w:val="4"/>
            <w:vAlign w:val="center"/>
          </w:tcPr>
          <w:p w14:paraId="6585D62E" w14:textId="77777777" w:rsidR="006451E0" w:rsidRDefault="00E777FE">
            <w:pPr>
              <w:widowControl/>
              <w:textAlignment w:val="baseline"/>
              <w:rPr>
                <w:color w:val="000000"/>
                <w:kern w:val="0"/>
                <w:sz w:val="20"/>
                <w:szCs w:val="21"/>
              </w:rPr>
            </w:pPr>
            <w:r>
              <w:rPr>
                <w:color w:val="000000"/>
                <w:kern w:val="0"/>
                <w:sz w:val="20"/>
                <w:szCs w:val="21"/>
              </w:rPr>
              <w:t>除现场验收外，需提供的其他验收要求</w:t>
            </w:r>
          </w:p>
        </w:tc>
      </w:tr>
      <w:tr w:rsidR="006451E0" w14:paraId="66CD08F8" w14:textId="77777777" w:rsidTr="00086B59">
        <w:trPr>
          <w:trHeight w:val="1403"/>
        </w:trPr>
        <w:tc>
          <w:tcPr>
            <w:tcW w:w="4233" w:type="dxa"/>
            <w:gridSpan w:val="2"/>
            <w:vAlign w:val="center"/>
          </w:tcPr>
          <w:p w14:paraId="72BD6978" w14:textId="77777777" w:rsidR="00086B59" w:rsidRDefault="00E777FE">
            <w:pPr>
              <w:widowControl/>
              <w:spacing w:line="450" w:lineRule="atLeast"/>
              <w:textAlignment w:val="baseline"/>
              <w:rPr>
                <w:rFonts w:asciiTheme="minorEastAsia" w:hAnsiTheme="minorEastAsia" w:cs="宋体"/>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t>☑</w:t>
            </w:r>
          </w:p>
          <w:p w14:paraId="5B20E987" w14:textId="6784201F" w:rsidR="006451E0" w:rsidRPr="00086B59" w:rsidRDefault="00E777FE">
            <w:pPr>
              <w:widowControl/>
              <w:spacing w:line="450" w:lineRule="atLeast"/>
              <w:textAlignment w:val="baseline"/>
              <w:rPr>
                <w:color w:val="000000"/>
                <w:kern w:val="0"/>
                <w:sz w:val="20"/>
                <w:szCs w:val="21"/>
              </w:rPr>
            </w:pPr>
            <w:r>
              <w:rPr>
                <w:color w:val="000000"/>
                <w:kern w:val="0"/>
                <w:sz w:val="20"/>
                <w:szCs w:val="21"/>
              </w:rPr>
              <w:t>需提供第三方检测报告</w:t>
            </w:r>
          </w:p>
        </w:tc>
        <w:tc>
          <w:tcPr>
            <w:tcW w:w="4368" w:type="dxa"/>
            <w:gridSpan w:val="2"/>
            <w:vAlign w:val="center"/>
          </w:tcPr>
          <w:p w14:paraId="18ABCBF1" w14:textId="77777777" w:rsidR="006451E0" w:rsidRDefault="00E777FE" w:rsidP="00086B59">
            <w:pPr>
              <w:widowControl/>
              <w:spacing w:line="40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11BBA59C" w14:textId="77777777" w:rsidR="006451E0" w:rsidRDefault="00E777FE" w:rsidP="00086B59">
            <w:pPr>
              <w:widowControl/>
              <w:spacing w:line="40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2DDEDE1" w14:textId="77777777" w:rsidR="006451E0" w:rsidRDefault="006451E0"/>
    <w:sectPr w:rsidR="006451E0" w:rsidSect="00086B59">
      <w:footerReference w:type="default" r:id="rId7"/>
      <w:pgSz w:w="11906" w:h="16838"/>
      <w:pgMar w:top="1440" w:right="1800" w:bottom="567"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DE28A" w14:textId="77777777" w:rsidR="00080BFC" w:rsidRDefault="00080BFC">
      <w:r>
        <w:separator/>
      </w:r>
    </w:p>
  </w:endnote>
  <w:endnote w:type="continuationSeparator" w:id="0">
    <w:p w14:paraId="6832C786" w14:textId="77777777" w:rsidR="00080BFC" w:rsidRDefault="0008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Times New Roman Regular">
    <w:altName w:val="Times New Roman"/>
    <w:charset w:val="00"/>
    <w:family w:val="auto"/>
    <w:pitch w:val="default"/>
    <w:sig w:usb0="E0002AEF" w:usb1="C0007841" w:usb2="00000009" w:usb3="00000000" w:csb0="400001FF" w:csb1="FFFF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E639" w14:textId="77777777" w:rsidR="006451E0" w:rsidRDefault="00E777FE">
    <w:pPr>
      <w:pStyle w:val="a9"/>
      <w:jc w:val="center"/>
    </w:pPr>
    <w:r>
      <w:fldChar w:fldCharType="begin"/>
    </w:r>
    <w:r>
      <w:instrText>PAGE   \* MERGEFORMAT</w:instrText>
    </w:r>
    <w:r>
      <w:fldChar w:fldCharType="separate"/>
    </w:r>
    <w:r>
      <w:rPr>
        <w:lang w:val="zh-CN"/>
      </w:rPr>
      <w:t>4</w:t>
    </w:r>
    <w:r>
      <w:fldChar w:fldCharType="end"/>
    </w:r>
  </w:p>
  <w:p w14:paraId="0B2AE298" w14:textId="77777777" w:rsidR="006451E0" w:rsidRDefault="006451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C0E7" w14:textId="77777777" w:rsidR="00080BFC" w:rsidRDefault="00080BFC">
      <w:r>
        <w:separator/>
      </w:r>
    </w:p>
  </w:footnote>
  <w:footnote w:type="continuationSeparator" w:id="0">
    <w:p w14:paraId="010B5D11" w14:textId="77777777" w:rsidR="00080BFC" w:rsidRDefault="00080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BEBA4F2B"/>
    <w:rsid w:val="F3F75543"/>
    <w:rsid w:val="FFFB1736"/>
    <w:rsid w:val="FFFE7C9C"/>
    <w:rsid w:val="000045B7"/>
    <w:rsid w:val="000170BA"/>
    <w:rsid w:val="00017C9A"/>
    <w:rsid w:val="00080BFC"/>
    <w:rsid w:val="00083E16"/>
    <w:rsid w:val="00086B59"/>
    <w:rsid w:val="00090056"/>
    <w:rsid w:val="000A209A"/>
    <w:rsid w:val="000C588B"/>
    <w:rsid w:val="000F23E3"/>
    <w:rsid w:val="00105428"/>
    <w:rsid w:val="0012727F"/>
    <w:rsid w:val="00140AF0"/>
    <w:rsid w:val="001507CE"/>
    <w:rsid w:val="0015565C"/>
    <w:rsid w:val="00157667"/>
    <w:rsid w:val="001609FC"/>
    <w:rsid w:val="00162A76"/>
    <w:rsid w:val="00176534"/>
    <w:rsid w:val="0018461B"/>
    <w:rsid w:val="00192B6A"/>
    <w:rsid w:val="001B03C0"/>
    <w:rsid w:val="001B712C"/>
    <w:rsid w:val="001C0880"/>
    <w:rsid w:val="001C41C3"/>
    <w:rsid w:val="001C7C84"/>
    <w:rsid w:val="001D34F7"/>
    <w:rsid w:val="001F01D4"/>
    <w:rsid w:val="002204EA"/>
    <w:rsid w:val="00237253"/>
    <w:rsid w:val="00255C9C"/>
    <w:rsid w:val="00262996"/>
    <w:rsid w:val="002815C8"/>
    <w:rsid w:val="002A4902"/>
    <w:rsid w:val="002A6571"/>
    <w:rsid w:val="002B3A1B"/>
    <w:rsid w:val="002B5B31"/>
    <w:rsid w:val="002D68DE"/>
    <w:rsid w:val="002E7C88"/>
    <w:rsid w:val="003027D7"/>
    <w:rsid w:val="00310E17"/>
    <w:rsid w:val="003113D4"/>
    <w:rsid w:val="00327B98"/>
    <w:rsid w:val="003444C4"/>
    <w:rsid w:val="003458D7"/>
    <w:rsid w:val="00345D8D"/>
    <w:rsid w:val="00353EC3"/>
    <w:rsid w:val="0036352F"/>
    <w:rsid w:val="003649AF"/>
    <w:rsid w:val="003B1B61"/>
    <w:rsid w:val="003D06DB"/>
    <w:rsid w:val="003E4113"/>
    <w:rsid w:val="003E4FDA"/>
    <w:rsid w:val="0040025A"/>
    <w:rsid w:val="00414964"/>
    <w:rsid w:val="00426CB3"/>
    <w:rsid w:val="00445B3D"/>
    <w:rsid w:val="00453832"/>
    <w:rsid w:val="00461EAB"/>
    <w:rsid w:val="00481072"/>
    <w:rsid w:val="004951D7"/>
    <w:rsid w:val="004A43F0"/>
    <w:rsid w:val="004A58F2"/>
    <w:rsid w:val="004B3DFE"/>
    <w:rsid w:val="004C1916"/>
    <w:rsid w:val="004E36C2"/>
    <w:rsid w:val="004E4B14"/>
    <w:rsid w:val="00501176"/>
    <w:rsid w:val="00505C8E"/>
    <w:rsid w:val="0051081D"/>
    <w:rsid w:val="00510891"/>
    <w:rsid w:val="0052535A"/>
    <w:rsid w:val="0053111A"/>
    <w:rsid w:val="00562C62"/>
    <w:rsid w:val="005633CE"/>
    <w:rsid w:val="00571ADE"/>
    <w:rsid w:val="005853E9"/>
    <w:rsid w:val="00592904"/>
    <w:rsid w:val="0059304A"/>
    <w:rsid w:val="005951EF"/>
    <w:rsid w:val="005B62C9"/>
    <w:rsid w:val="005C3DA0"/>
    <w:rsid w:val="005D3781"/>
    <w:rsid w:val="005E6A0A"/>
    <w:rsid w:val="005F1571"/>
    <w:rsid w:val="005F401F"/>
    <w:rsid w:val="00611202"/>
    <w:rsid w:val="006237BE"/>
    <w:rsid w:val="00636F27"/>
    <w:rsid w:val="00640733"/>
    <w:rsid w:val="006451E0"/>
    <w:rsid w:val="006878E9"/>
    <w:rsid w:val="006C2918"/>
    <w:rsid w:val="006C782C"/>
    <w:rsid w:val="006D095D"/>
    <w:rsid w:val="006F134F"/>
    <w:rsid w:val="006F6C48"/>
    <w:rsid w:val="00703AC6"/>
    <w:rsid w:val="00710AA5"/>
    <w:rsid w:val="00715B3F"/>
    <w:rsid w:val="00724661"/>
    <w:rsid w:val="00737E24"/>
    <w:rsid w:val="007554BB"/>
    <w:rsid w:val="0076501A"/>
    <w:rsid w:val="007839AE"/>
    <w:rsid w:val="00785146"/>
    <w:rsid w:val="007A5DE1"/>
    <w:rsid w:val="007F4BD9"/>
    <w:rsid w:val="00800E12"/>
    <w:rsid w:val="00801053"/>
    <w:rsid w:val="0080610F"/>
    <w:rsid w:val="008153D5"/>
    <w:rsid w:val="00823CA9"/>
    <w:rsid w:val="008403A0"/>
    <w:rsid w:val="0084652E"/>
    <w:rsid w:val="00860346"/>
    <w:rsid w:val="00870113"/>
    <w:rsid w:val="00873F09"/>
    <w:rsid w:val="0089621F"/>
    <w:rsid w:val="008C0BE7"/>
    <w:rsid w:val="008D094B"/>
    <w:rsid w:val="008D501C"/>
    <w:rsid w:val="008F2ED3"/>
    <w:rsid w:val="00902581"/>
    <w:rsid w:val="00912013"/>
    <w:rsid w:val="00925E61"/>
    <w:rsid w:val="009324C0"/>
    <w:rsid w:val="00946EF5"/>
    <w:rsid w:val="0099177F"/>
    <w:rsid w:val="00995789"/>
    <w:rsid w:val="009B2EF0"/>
    <w:rsid w:val="009D3518"/>
    <w:rsid w:val="009D511B"/>
    <w:rsid w:val="009F6CAB"/>
    <w:rsid w:val="009F7A2C"/>
    <w:rsid w:val="00A047F0"/>
    <w:rsid w:val="00A161FC"/>
    <w:rsid w:val="00A417CC"/>
    <w:rsid w:val="00A51F04"/>
    <w:rsid w:val="00A61746"/>
    <w:rsid w:val="00A765E9"/>
    <w:rsid w:val="00A865ED"/>
    <w:rsid w:val="00AB48E9"/>
    <w:rsid w:val="00AC005D"/>
    <w:rsid w:val="00AC6F95"/>
    <w:rsid w:val="00AD5CD3"/>
    <w:rsid w:val="00AE1AFA"/>
    <w:rsid w:val="00AE67A6"/>
    <w:rsid w:val="00AF0894"/>
    <w:rsid w:val="00AF5119"/>
    <w:rsid w:val="00AF7468"/>
    <w:rsid w:val="00B015CE"/>
    <w:rsid w:val="00B151BE"/>
    <w:rsid w:val="00B43698"/>
    <w:rsid w:val="00B4481B"/>
    <w:rsid w:val="00B47D50"/>
    <w:rsid w:val="00B67C54"/>
    <w:rsid w:val="00B72BD6"/>
    <w:rsid w:val="00B91989"/>
    <w:rsid w:val="00B94A57"/>
    <w:rsid w:val="00BA359E"/>
    <w:rsid w:val="00BA6BCC"/>
    <w:rsid w:val="00BB2053"/>
    <w:rsid w:val="00BB469B"/>
    <w:rsid w:val="00BB7A38"/>
    <w:rsid w:val="00BC3D86"/>
    <w:rsid w:val="00BC7870"/>
    <w:rsid w:val="00BD0727"/>
    <w:rsid w:val="00BE12E8"/>
    <w:rsid w:val="00BE34B1"/>
    <w:rsid w:val="00BE5444"/>
    <w:rsid w:val="00C1098B"/>
    <w:rsid w:val="00C15054"/>
    <w:rsid w:val="00C1566A"/>
    <w:rsid w:val="00C36A51"/>
    <w:rsid w:val="00C63818"/>
    <w:rsid w:val="00C82348"/>
    <w:rsid w:val="00CA2B4A"/>
    <w:rsid w:val="00CA4470"/>
    <w:rsid w:val="00CD153F"/>
    <w:rsid w:val="00CD2230"/>
    <w:rsid w:val="00CD50E0"/>
    <w:rsid w:val="00D04B4C"/>
    <w:rsid w:val="00D324D9"/>
    <w:rsid w:val="00D41788"/>
    <w:rsid w:val="00D41EF7"/>
    <w:rsid w:val="00D452C9"/>
    <w:rsid w:val="00D45ED1"/>
    <w:rsid w:val="00D56E82"/>
    <w:rsid w:val="00D70284"/>
    <w:rsid w:val="00D94396"/>
    <w:rsid w:val="00D97FEA"/>
    <w:rsid w:val="00DB6ED1"/>
    <w:rsid w:val="00DC1928"/>
    <w:rsid w:val="00DF1EA0"/>
    <w:rsid w:val="00DF5062"/>
    <w:rsid w:val="00E02FC1"/>
    <w:rsid w:val="00E0581E"/>
    <w:rsid w:val="00E1130A"/>
    <w:rsid w:val="00E12FC6"/>
    <w:rsid w:val="00E22081"/>
    <w:rsid w:val="00E24613"/>
    <w:rsid w:val="00E4264C"/>
    <w:rsid w:val="00E73399"/>
    <w:rsid w:val="00E74CB1"/>
    <w:rsid w:val="00E7573D"/>
    <w:rsid w:val="00E777FE"/>
    <w:rsid w:val="00E821CF"/>
    <w:rsid w:val="00E85911"/>
    <w:rsid w:val="00E931F1"/>
    <w:rsid w:val="00F072C1"/>
    <w:rsid w:val="00F07693"/>
    <w:rsid w:val="00F10369"/>
    <w:rsid w:val="00F15797"/>
    <w:rsid w:val="00F17DEA"/>
    <w:rsid w:val="00F35137"/>
    <w:rsid w:val="00F43286"/>
    <w:rsid w:val="00F57DCD"/>
    <w:rsid w:val="00F9700D"/>
    <w:rsid w:val="00F9789E"/>
    <w:rsid w:val="00FB00E1"/>
    <w:rsid w:val="00FB420B"/>
    <w:rsid w:val="00FC1111"/>
    <w:rsid w:val="00FC3BB8"/>
    <w:rsid w:val="00FE1B41"/>
    <w:rsid w:val="00FF21F2"/>
    <w:rsid w:val="00FF339E"/>
    <w:rsid w:val="00FF47AD"/>
    <w:rsid w:val="00FF698C"/>
    <w:rsid w:val="1BC72B84"/>
    <w:rsid w:val="3AFDDA8C"/>
    <w:rsid w:val="4FAF6015"/>
    <w:rsid w:val="73DD4171"/>
    <w:rsid w:val="7DB33A33"/>
    <w:rsid w:val="7EDF4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573B6"/>
  <w15:docId w15:val="{883B07F0-8D6B-4046-8ED0-D9B87C716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annotation text"/>
    <w:basedOn w:val="a"/>
    <w:uiPriority w:val="99"/>
    <w:semiHidden/>
    <w:unhideWhenUsed/>
    <w:qFormat/>
    <w:pPr>
      <w:jc w:val="left"/>
    </w:pPr>
  </w:style>
  <w:style w:type="paragraph" w:styleId="a5">
    <w:name w:val="Plain Text"/>
    <w:basedOn w:val="a"/>
    <w:link w:val="a6"/>
    <w:qFormat/>
    <w:rPr>
      <w:rFonts w:ascii="宋体" w:hAnsi="Courier New" w:cstheme="minorBidi"/>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link w:val="ae"/>
    <w:qFormat/>
    <w:pPr>
      <w:spacing w:before="240" w:after="60"/>
      <w:jc w:val="center"/>
      <w:outlineLvl w:val="0"/>
    </w:pPr>
    <w:rPr>
      <w:rFonts w:ascii="Arial" w:hAnsi="Arial" w:cs="Arial"/>
      <w:b/>
      <w:bCs/>
      <w:sz w:val="32"/>
      <w:szCs w:val="32"/>
    </w:rPr>
  </w:style>
  <w:style w:type="table" w:styleId="af">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纯文本 字符"/>
    <w:link w:val="a5"/>
    <w:qFormat/>
    <w:rPr>
      <w:rFonts w:ascii="宋体" w:eastAsia="宋体" w:hAnsi="Courier New"/>
    </w:rPr>
  </w:style>
  <w:style w:type="character" w:customStyle="1" w:styleId="aa">
    <w:name w:val="页脚 字符"/>
    <w:link w:val="a9"/>
    <w:qFormat/>
    <w:rPr>
      <w:sz w:val="18"/>
    </w:rPr>
  </w:style>
  <w:style w:type="character" w:customStyle="1" w:styleId="ae">
    <w:name w:val="标题 字符"/>
    <w:link w:val="ad"/>
    <w:qFormat/>
    <w:rPr>
      <w:rFonts w:ascii="Arial" w:eastAsia="宋体" w:hAnsi="Arial" w:cs="Arial"/>
      <w:b/>
      <w:bCs/>
      <w:sz w:val="32"/>
      <w:szCs w:val="32"/>
    </w:rPr>
  </w:style>
  <w:style w:type="character" w:customStyle="1" w:styleId="Char">
    <w:name w:val="页脚 Char"/>
    <w:basedOn w:val="a1"/>
    <w:uiPriority w:val="99"/>
    <w:semiHidden/>
    <w:qFormat/>
    <w:rPr>
      <w:rFonts w:ascii="Times New Roman" w:eastAsia="宋体" w:hAnsi="Times New Roman" w:cs="Times New Roman"/>
      <w:sz w:val="18"/>
      <w:szCs w:val="18"/>
    </w:rPr>
  </w:style>
  <w:style w:type="character" w:customStyle="1" w:styleId="Char0">
    <w:name w:val="标题 Char"/>
    <w:basedOn w:val="a1"/>
    <w:uiPriority w:val="10"/>
    <w:qFormat/>
    <w:rPr>
      <w:rFonts w:asciiTheme="majorHAnsi" w:eastAsia="宋体" w:hAnsiTheme="majorHAnsi" w:cstheme="majorBidi"/>
      <w:b/>
      <w:bCs/>
      <w:sz w:val="32"/>
      <w:szCs w:val="32"/>
    </w:rPr>
  </w:style>
  <w:style w:type="character" w:customStyle="1" w:styleId="Char1">
    <w:name w:val="纯文本 Char"/>
    <w:basedOn w:val="a1"/>
    <w:uiPriority w:val="99"/>
    <w:semiHidden/>
    <w:qFormat/>
    <w:rPr>
      <w:rFonts w:ascii="宋体" w:eastAsia="宋体" w:hAnsi="Courier New" w:cs="Courier New"/>
      <w:szCs w:val="21"/>
    </w:rPr>
  </w:style>
  <w:style w:type="character" w:customStyle="1" w:styleId="ac">
    <w:name w:val="页眉 字符"/>
    <w:basedOn w:val="a1"/>
    <w:link w:val="ab"/>
    <w:uiPriority w:val="99"/>
    <w:qFormat/>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character" w:styleId="af1">
    <w:name w:val="annotation reference"/>
    <w:basedOn w:val="a1"/>
    <w:uiPriority w:val="99"/>
    <w:semiHidden/>
    <w:unhideWhenUsed/>
    <w:rPr>
      <w:sz w:val="16"/>
      <w:szCs w:val="16"/>
    </w:rPr>
  </w:style>
  <w:style w:type="paragraph" w:styleId="af2">
    <w:name w:val="Revision"/>
    <w:hidden/>
    <w:uiPriority w:val="99"/>
    <w:semiHidden/>
    <w:rsid w:val="00F9700D"/>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wang zhe</cp:lastModifiedBy>
  <cp:revision>6</cp:revision>
  <dcterms:created xsi:type="dcterms:W3CDTF">2024-11-06T01:51:00Z</dcterms:created>
  <dcterms:modified xsi:type="dcterms:W3CDTF">2024-11-06T09:10:00Z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FD47254428C546C79753499200788EBF</vt:lpwstr>
  </property>
</Properties>
</file>