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771D" w14:textId="77777777" w:rsidR="00DA1C45" w:rsidRDefault="00000000">
      <w:pPr>
        <w:jc w:val="center"/>
        <w:outlineLvl w:val="0"/>
        <w:rPr>
          <w:rFonts w:ascii="黑体" w:eastAsia="黑体" w:hAnsi="黑体"/>
          <w:spacing w:val="80"/>
          <w:sz w:val="112"/>
          <w:szCs w:val="112"/>
        </w:rPr>
      </w:pPr>
      <w:r>
        <w:rPr>
          <w:rFonts w:ascii="黑体" w:eastAsia="黑体" w:hAnsi="黑体" w:hint="eastAsia"/>
          <w:spacing w:val="80"/>
          <w:sz w:val="112"/>
          <w:szCs w:val="112"/>
        </w:rPr>
        <w:t>询比采购文件</w:t>
      </w:r>
    </w:p>
    <w:p w14:paraId="23375F24" w14:textId="77777777" w:rsidR="00DA1C45" w:rsidRDefault="00DA1C45">
      <w:pPr>
        <w:spacing w:line="700" w:lineRule="exact"/>
        <w:jc w:val="center"/>
        <w:rPr>
          <w:rFonts w:ascii="黑体" w:eastAsia="黑体" w:hAnsi="黑体"/>
          <w:spacing w:val="80"/>
          <w:sz w:val="44"/>
          <w:szCs w:val="44"/>
        </w:rPr>
      </w:pPr>
    </w:p>
    <w:p w14:paraId="1E49A61F" w14:textId="77777777" w:rsidR="00DA1C45" w:rsidRDefault="00DA1C45">
      <w:pPr>
        <w:spacing w:line="700" w:lineRule="exact"/>
        <w:jc w:val="center"/>
        <w:rPr>
          <w:rFonts w:ascii="黑体" w:eastAsia="黑体" w:hAnsi="黑体"/>
          <w:sz w:val="32"/>
        </w:rPr>
      </w:pPr>
    </w:p>
    <w:p w14:paraId="0A76B607" w14:textId="77777777" w:rsidR="00DA1C45" w:rsidRDefault="00DA1C45">
      <w:pPr>
        <w:spacing w:line="700" w:lineRule="exact"/>
        <w:jc w:val="center"/>
        <w:rPr>
          <w:rFonts w:ascii="黑体" w:eastAsia="黑体" w:hAnsi="黑体"/>
          <w:sz w:val="32"/>
        </w:rPr>
      </w:pPr>
    </w:p>
    <w:p w14:paraId="0731D7F4" w14:textId="77777777" w:rsidR="00DA1C45" w:rsidRDefault="00DA1C45">
      <w:pPr>
        <w:spacing w:line="700" w:lineRule="exact"/>
        <w:jc w:val="center"/>
        <w:rPr>
          <w:rFonts w:ascii="黑体" w:eastAsia="黑体" w:hAnsi="黑体"/>
          <w:sz w:val="32"/>
        </w:rPr>
      </w:pPr>
    </w:p>
    <w:p w14:paraId="1E3661F7" w14:textId="77777777" w:rsidR="00DA1C45" w:rsidRDefault="00DA1C45">
      <w:pPr>
        <w:spacing w:line="700" w:lineRule="exact"/>
        <w:jc w:val="center"/>
        <w:rPr>
          <w:rFonts w:ascii="黑体" w:eastAsia="黑体" w:hAnsi="黑体"/>
          <w:sz w:val="32"/>
        </w:rPr>
      </w:pPr>
    </w:p>
    <w:p w14:paraId="27590EA8" w14:textId="77777777" w:rsidR="00DA1C45" w:rsidRDefault="00DA1C45">
      <w:pPr>
        <w:spacing w:line="700" w:lineRule="exact"/>
        <w:jc w:val="center"/>
        <w:rPr>
          <w:rFonts w:ascii="黑体" w:eastAsia="黑体" w:hAnsi="黑体"/>
          <w:sz w:val="32"/>
        </w:rPr>
      </w:pPr>
    </w:p>
    <w:p w14:paraId="32199E44" w14:textId="4665EF65" w:rsidR="00D03954" w:rsidRDefault="00D03954" w:rsidP="00D03954">
      <w:pPr>
        <w:spacing w:line="700" w:lineRule="exact"/>
        <w:ind w:firstLineChars="586" w:firstLine="2110"/>
        <w:rPr>
          <w:rFonts w:ascii="黑体" w:eastAsia="黑体" w:hAnsi="黑体"/>
          <w:sz w:val="36"/>
          <w:szCs w:val="30"/>
        </w:rPr>
      </w:pPr>
      <w:r>
        <w:rPr>
          <w:rFonts w:ascii="黑体" w:eastAsia="黑体" w:hAnsi="黑体" w:hint="eastAsia"/>
          <w:sz w:val="36"/>
          <w:szCs w:val="30"/>
        </w:rPr>
        <w:t>项 目 号：</w:t>
      </w:r>
      <w:r>
        <w:rPr>
          <w:rFonts w:ascii="黑体" w:eastAsia="黑体" w:hAnsi="黑体" w:hint="eastAsia"/>
          <w:color w:val="000000" w:themeColor="text1"/>
          <w:sz w:val="36"/>
          <w:szCs w:val="30"/>
        </w:rPr>
        <w:t>XZCDXZGSZY-2024-00</w:t>
      </w:r>
      <w:r w:rsidR="00DC03B8">
        <w:rPr>
          <w:rFonts w:ascii="黑体" w:eastAsia="黑体" w:hAnsi="黑体" w:hint="eastAsia"/>
          <w:color w:val="000000" w:themeColor="text1"/>
          <w:sz w:val="36"/>
          <w:szCs w:val="30"/>
        </w:rPr>
        <w:t>2</w:t>
      </w:r>
    </w:p>
    <w:p w14:paraId="1E941947" w14:textId="1C1A8091" w:rsidR="00DA1C45" w:rsidRPr="00D03954" w:rsidRDefault="00DA1C45">
      <w:pPr>
        <w:spacing w:line="700" w:lineRule="exact"/>
        <w:ind w:firstLineChars="486" w:firstLine="1750"/>
        <w:rPr>
          <w:rFonts w:ascii="黑体" w:eastAsia="黑体" w:hAnsi="黑体"/>
          <w:sz w:val="36"/>
          <w:szCs w:val="30"/>
        </w:rPr>
      </w:pPr>
    </w:p>
    <w:p w14:paraId="699D0036" w14:textId="7693EFDC" w:rsidR="00DA1C45" w:rsidRPr="00D03954" w:rsidRDefault="00000000" w:rsidP="00D03954">
      <w:pPr>
        <w:spacing w:line="700" w:lineRule="exact"/>
        <w:ind w:left="2520" w:hangingChars="700" w:hanging="2520"/>
        <w:rPr>
          <w:rFonts w:ascii="黑体" w:eastAsia="黑体" w:hAnsi="黑体"/>
          <w:sz w:val="36"/>
          <w:szCs w:val="30"/>
          <w:u w:val="single"/>
        </w:rPr>
      </w:pPr>
      <w:r>
        <w:rPr>
          <w:rFonts w:ascii="黑体" w:eastAsia="黑体" w:hAnsi="黑体" w:hint="eastAsia"/>
          <w:sz w:val="36"/>
          <w:szCs w:val="30"/>
        </w:rPr>
        <w:t>项目名称：</w:t>
      </w:r>
      <w:r w:rsidR="008F2B76" w:rsidRPr="008F2B76">
        <w:rPr>
          <w:rFonts w:ascii="黑体" w:eastAsia="黑体" w:hAnsi="黑体" w:hint="eastAsia"/>
          <w:sz w:val="36"/>
          <w:szCs w:val="30"/>
          <w:u w:val="single"/>
        </w:rPr>
        <w:t>西藏</w:t>
      </w:r>
      <w:r w:rsidR="008F2B76">
        <w:rPr>
          <w:rFonts w:ascii="黑体" w:eastAsia="黑体" w:hAnsi="黑体" w:hint="eastAsia"/>
          <w:sz w:val="36"/>
          <w:szCs w:val="30"/>
          <w:u w:val="single"/>
        </w:rPr>
        <w:t>广厦置业有限公司国有资产面积</w:t>
      </w:r>
      <w:r w:rsidR="00DC03B8">
        <w:rPr>
          <w:rFonts w:ascii="黑体" w:eastAsia="黑体" w:hAnsi="黑体" w:hint="eastAsia"/>
          <w:sz w:val="36"/>
          <w:szCs w:val="30"/>
          <w:u w:val="single"/>
        </w:rPr>
        <w:t>租赁市场价格评估</w:t>
      </w:r>
      <w:r w:rsidR="00D03954" w:rsidRPr="00D03954">
        <w:rPr>
          <w:rFonts w:ascii="黑体" w:eastAsia="黑体" w:hAnsi="黑体" w:hint="eastAsia"/>
          <w:sz w:val="36"/>
          <w:szCs w:val="30"/>
          <w:u w:val="single"/>
        </w:rPr>
        <w:t>咨询服务</w:t>
      </w:r>
    </w:p>
    <w:p w14:paraId="471DFA39" w14:textId="77777777" w:rsidR="00DA1C45" w:rsidRPr="00E15F63" w:rsidRDefault="00DA1C45">
      <w:pPr>
        <w:spacing w:line="700" w:lineRule="exact"/>
        <w:rPr>
          <w:rFonts w:ascii="黑体" w:eastAsia="黑体" w:hAnsi="黑体"/>
          <w:b/>
          <w:sz w:val="30"/>
          <w:szCs w:val="30"/>
        </w:rPr>
      </w:pPr>
    </w:p>
    <w:p w14:paraId="6415380B" w14:textId="77777777" w:rsidR="00DA1C45" w:rsidRDefault="00DA1C45">
      <w:pPr>
        <w:spacing w:line="700" w:lineRule="exact"/>
        <w:rPr>
          <w:rFonts w:ascii="黑体" w:eastAsia="黑体" w:hAnsi="黑体"/>
          <w:b/>
          <w:sz w:val="30"/>
          <w:szCs w:val="30"/>
        </w:rPr>
      </w:pPr>
    </w:p>
    <w:p w14:paraId="1D13E7F2" w14:textId="77777777" w:rsidR="00DA1C45" w:rsidRDefault="00DA1C45">
      <w:pPr>
        <w:spacing w:line="700" w:lineRule="exact"/>
        <w:rPr>
          <w:rFonts w:ascii="黑体" w:eastAsia="黑体" w:hAnsi="黑体"/>
          <w:b/>
          <w:sz w:val="30"/>
          <w:szCs w:val="30"/>
        </w:rPr>
      </w:pPr>
    </w:p>
    <w:p w14:paraId="1FB6029C" w14:textId="77777777" w:rsidR="00DA1C45" w:rsidRDefault="00DA1C45">
      <w:pPr>
        <w:spacing w:line="700" w:lineRule="exact"/>
        <w:rPr>
          <w:rFonts w:ascii="黑体" w:eastAsia="黑体" w:hAnsi="黑体"/>
          <w:b/>
          <w:sz w:val="30"/>
          <w:szCs w:val="30"/>
        </w:rPr>
      </w:pPr>
    </w:p>
    <w:p w14:paraId="248EF064" w14:textId="173B6AA9" w:rsidR="00DA1C45" w:rsidRDefault="00000000">
      <w:pPr>
        <w:spacing w:line="700" w:lineRule="exact"/>
        <w:jc w:val="center"/>
        <w:rPr>
          <w:rFonts w:ascii="黑体" w:eastAsia="黑体" w:hAnsi="黑体"/>
          <w:sz w:val="36"/>
          <w:szCs w:val="30"/>
          <w:highlight w:val="red"/>
        </w:rPr>
      </w:pPr>
      <w:r>
        <w:rPr>
          <w:rFonts w:ascii="黑体" w:eastAsia="黑体" w:hAnsi="黑体" w:hint="eastAsia"/>
          <w:sz w:val="36"/>
          <w:szCs w:val="30"/>
        </w:rPr>
        <w:t>采   购   人：</w:t>
      </w:r>
      <w:r w:rsidR="008F2B76" w:rsidRPr="00401673">
        <w:rPr>
          <w:rFonts w:ascii="黑体" w:eastAsia="黑体" w:hAnsi="黑体" w:hint="eastAsia"/>
          <w:sz w:val="36"/>
          <w:szCs w:val="30"/>
          <w:u w:val="single"/>
        </w:rPr>
        <w:t>西藏广厦置业有限公司</w:t>
      </w:r>
    </w:p>
    <w:p w14:paraId="1AA8FE61" w14:textId="77777777" w:rsidR="00DA1C45" w:rsidRDefault="00DA1C45">
      <w:pPr>
        <w:spacing w:line="700" w:lineRule="exact"/>
        <w:ind w:firstLineChars="486" w:firstLine="1750"/>
        <w:rPr>
          <w:rFonts w:ascii="黑体" w:eastAsia="黑体" w:hAnsi="黑体"/>
          <w:sz w:val="36"/>
          <w:szCs w:val="30"/>
        </w:rPr>
      </w:pPr>
    </w:p>
    <w:p w14:paraId="60337EBE" w14:textId="77777777" w:rsidR="00DA1C45" w:rsidRDefault="00000000">
      <w:pPr>
        <w:spacing w:line="720" w:lineRule="exact"/>
        <w:jc w:val="center"/>
        <w:outlineLvl w:val="0"/>
        <w:rPr>
          <w:rFonts w:ascii="黑体" w:eastAsia="黑体" w:hAnsi="黑体"/>
          <w:sz w:val="48"/>
          <w:szCs w:val="32"/>
        </w:rPr>
      </w:pPr>
      <w:r>
        <w:rPr>
          <w:rFonts w:ascii="黑体" w:eastAsia="黑体" w:hAnsi="黑体" w:hint="eastAsia"/>
          <w:sz w:val="48"/>
          <w:szCs w:val="32"/>
        </w:rPr>
        <w:t>二〇二四年七月</w:t>
      </w:r>
    </w:p>
    <w:p w14:paraId="32921F02" w14:textId="77777777" w:rsidR="00DA1C45" w:rsidRDefault="00DA1C45">
      <w:pPr>
        <w:spacing w:line="480" w:lineRule="exact"/>
        <w:outlineLvl w:val="0"/>
        <w:rPr>
          <w:rFonts w:ascii="黑体" w:eastAsia="黑体" w:hAnsi="黑体"/>
          <w:sz w:val="44"/>
          <w:szCs w:val="28"/>
        </w:rPr>
        <w:sectPr w:rsidR="00DA1C45">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14:paraId="2ABC5D5B" w14:textId="77777777" w:rsidR="00DA1C45" w:rsidRDefault="00000000">
      <w:pPr>
        <w:pStyle w:val="3"/>
        <w:spacing w:before="0" w:after="0" w:line="312" w:lineRule="auto"/>
        <w:rPr>
          <w:rFonts w:ascii="宋体" w:hAnsi="宋体" w:cs="宋体"/>
          <w:sz w:val="24"/>
          <w:szCs w:val="24"/>
        </w:rPr>
      </w:pPr>
      <w:bookmarkStart w:id="0" w:name="_Toc1363"/>
      <w:bookmarkStart w:id="1" w:name="_Toc12680"/>
      <w:bookmarkStart w:id="2" w:name="_Toc7648"/>
      <w:bookmarkStart w:id="3" w:name="_Toc4745"/>
      <w:bookmarkStart w:id="4" w:name="_Toc521661359"/>
      <w:r>
        <w:rPr>
          <w:rFonts w:ascii="宋体" w:hAnsi="宋体" w:cs="宋体" w:hint="eastAsia"/>
          <w:sz w:val="24"/>
          <w:szCs w:val="24"/>
        </w:rPr>
        <w:lastRenderedPageBreak/>
        <w:t>一、询比采购内容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700"/>
        <w:gridCol w:w="1383"/>
        <w:gridCol w:w="1167"/>
        <w:gridCol w:w="2655"/>
      </w:tblGrid>
      <w:tr w:rsidR="00DA1C45" w14:paraId="367D7AD6" w14:textId="77777777">
        <w:trPr>
          <w:trHeight w:val="618"/>
          <w:jc w:val="center"/>
        </w:trPr>
        <w:tc>
          <w:tcPr>
            <w:tcW w:w="2178" w:type="dxa"/>
            <w:tcBorders>
              <w:top w:val="single" w:sz="4" w:space="0" w:color="auto"/>
              <w:left w:val="single" w:sz="4" w:space="0" w:color="auto"/>
              <w:right w:val="single" w:sz="4" w:space="0" w:color="auto"/>
            </w:tcBorders>
            <w:vAlign w:val="center"/>
          </w:tcPr>
          <w:p w14:paraId="1756266E" w14:textId="77777777" w:rsidR="00DA1C45" w:rsidRDefault="00000000">
            <w:pPr>
              <w:widowControl/>
              <w:jc w:val="center"/>
              <w:rPr>
                <w:rFonts w:ascii="宋体" w:hAnsi="宋体" w:cs="宋体"/>
                <w:b/>
                <w:bCs/>
                <w:kern w:val="0"/>
                <w:sz w:val="21"/>
                <w:szCs w:val="24"/>
              </w:rPr>
            </w:pPr>
            <w:r>
              <w:rPr>
                <w:rFonts w:ascii="宋体" w:hAnsi="宋体" w:cs="宋体" w:hint="eastAsia"/>
                <w:b/>
                <w:bCs/>
                <w:kern w:val="0"/>
                <w:sz w:val="21"/>
                <w:szCs w:val="24"/>
              </w:rPr>
              <w:t>项目名称</w:t>
            </w:r>
          </w:p>
        </w:tc>
        <w:tc>
          <w:tcPr>
            <w:tcW w:w="1700" w:type="dxa"/>
            <w:tcBorders>
              <w:top w:val="single" w:sz="4" w:space="0" w:color="auto"/>
              <w:left w:val="single" w:sz="4" w:space="0" w:color="auto"/>
              <w:right w:val="single" w:sz="4" w:space="0" w:color="auto"/>
            </w:tcBorders>
            <w:vAlign w:val="center"/>
          </w:tcPr>
          <w:p w14:paraId="5F0D108B" w14:textId="77777777" w:rsidR="00DA1C45" w:rsidRDefault="00000000">
            <w:pPr>
              <w:widowControl/>
              <w:jc w:val="center"/>
              <w:rPr>
                <w:rFonts w:ascii="宋体" w:hAnsi="宋体" w:cs="宋体"/>
                <w:b/>
                <w:bCs/>
                <w:kern w:val="0"/>
                <w:sz w:val="21"/>
                <w:szCs w:val="24"/>
              </w:rPr>
            </w:pPr>
            <w:r>
              <w:rPr>
                <w:rFonts w:ascii="宋体" w:hAnsi="宋体" w:cs="宋体" w:hint="eastAsia"/>
                <w:b/>
                <w:bCs/>
                <w:kern w:val="0"/>
                <w:sz w:val="21"/>
                <w:szCs w:val="24"/>
              </w:rPr>
              <w:t>采购预算</w:t>
            </w:r>
          </w:p>
          <w:p w14:paraId="13408262" w14:textId="77777777" w:rsidR="00DA1C45" w:rsidRDefault="00000000">
            <w:pPr>
              <w:jc w:val="center"/>
              <w:rPr>
                <w:rFonts w:ascii="宋体" w:hAnsi="宋体" w:cs="宋体"/>
                <w:b/>
                <w:bCs/>
                <w:kern w:val="0"/>
                <w:sz w:val="21"/>
                <w:szCs w:val="24"/>
              </w:rPr>
            </w:pPr>
            <w:r>
              <w:rPr>
                <w:rFonts w:ascii="宋体" w:hAnsi="宋体" w:cs="宋体" w:hint="eastAsia"/>
                <w:b/>
                <w:bCs/>
                <w:kern w:val="0"/>
                <w:sz w:val="21"/>
                <w:szCs w:val="24"/>
              </w:rPr>
              <w:t>（元）</w:t>
            </w:r>
          </w:p>
        </w:tc>
        <w:tc>
          <w:tcPr>
            <w:tcW w:w="1383" w:type="dxa"/>
            <w:tcBorders>
              <w:top w:val="single" w:sz="4" w:space="0" w:color="auto"/>
              <w:left w:val="single" w:sz="4" w:space="0" w:color="auto"/>
              <w:right w:val="single" w:sz="4" w:space="0" w:color="auto"/>
            </w:tcBorders>
            <w:vAlign w:val="center"/>
          </w:tcPr>
          <w:p w14:paraId="2CD6B3EF" w14:textId="77777777" w:rsidR="00DA1C45" w:rsidRDefault="00000000">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1167" w:type="dxa"/>
            <w:tcBorders>
              <w:top w:val="single" w:sz="4" w:space="0" w:color="auto"/>
              <w:left w:val="single" w:sz="4" w:space="0" w:color="auto"/>
              <w:right w:val="single" w:sz="4" w:space="0" w:color="auto"/>
            </w:tcBorders>
            <w:vAlign w:val="center"/>
          </w:tcPr>
          <w:p w14:paraId="43C1927E" w14:textId="77777777" w:rsidR="00DA1C45" w:rsidRDefault="00000000">
            <w:pPr>
              <w:jc w:val="center"/>
              <w:rPr>
                <w:rFonts w:ascii="宋体" w:hAnsi="宋体" w:cs="宋体"/>
                <w:b/>
                <w:bCs/>
                <w:kern w:val="0"/>
                <w:sz w:val="21"/>
                <w:szCs w:val="24"/>
              </w:rPr>
            </w:pPr>
            <w:r>
              <w:rPr>
                <w:rFonts w:ascii="宋体" w:hAnsi="宋体" w:cs="宋体" w:hint="eastAsia"/>
                <w:b/>
                <w:bCs/>
                <w:kern w:val="0"/>
                <w:sz w:val="21"/>
                <w:szCs w:val="24"/>
              </w:rPr>
              <w:t>资金来源</w:t>
            </w:r>
          </w:p>
        </w:tc>
        <w:tc>
          <w:tcPr>
            <w:tcW w:w="2655" w:type="dxa"/>
            <w:tcBorders>
              <w:top w:val="single" w:sz="4" w:space="0" w:color="auto"/>
              <w:left w:val="single" w:sz="4" w:space="0" w:color="auto"/>
              <w:right w:val="single" w:sz="4" w:space="0" w:color="auto"/>
            </w:tcBorders>
            <w:vAlign w:val="center"/>
          </w:tcPr>
          <w:p w14:paraId="741DCE3A" w14:textId="77777777" w:rsidR="00DA1C45" w:rsidRDefault="00000000">
            <w:pPr>
              <w:jc w:val="center"/>
              <w:rPr>
                <w:rFonts w:ascii="宋体" w:hAnsi="宋体" w:cs="宋体"/>
                <w:b/>
                <w:bCs/>
                <w:kern w:val="0"/>
                <w:sz w:val="21"/>
                <w:szCs w:val="24"/>
              </w:rPr>
            </w:pPr>
            <w:r>
              <w:rPr>
                <w:rFonts w:ascii="宋体" w:hAnsi="宋体" w:cs="宋体" w:hint="eastAsia"/>
                <w:b/>
                <w:bCs/>
                <w:kern w:val="0"/>
                <w:sz w:val="21"/>
                <w:szCs w:val="24"/>
              </w:rPr>
              <w:t>备注</w:t>
            </w:r>
          </w:p>
        </w:tc>
      </w:tr>
      <w:tr w:rsidR="00DA1C45" w14:paraId="044DC76D" w14:textId="77777777">
        <w:trPr>
          <w:trHeight w:val="445"/>
          <w:jc w:val="center"/>
        </w:trPr>
        <w:tc>
          <w:tcPr>
            <w:tcW w:w="2178" w:type="dxa"/>
            <w:tcBorders>
              <w:top w:val="single" w:sz="4" w:space="0" w:color="auto"/>
              <w:left w:val="single" w:sz="4" w:space="0" w:color="auto"/>
              <w:right w:val="single" w:sz="4" w:space="0" w:color="auto"/>
            </w:tcBorders>
            <w:vAlign w:val="center"/>
          </w:tcPr>
          <w:p w14:paraId="06DE2FA6" w14:textId="70707978" w:rsidR="00DA1C45" w:rsidRPr="00D03954" w:rsidRDefault="00D03954">
            <w:pPr>
              <w:widowControl/>
              <w:jc w:val="center"/>
              <w:rPr>
                <w:rFonts w:ascii="宋体" w:hAnsi="宋体" w:cs="宋体"/>
                <w:b/>
                <w:bCs/>
                <w:kern w:val="0"/>
                <w:sz w:val="21"/>
                <w:szCs w:val="24"/>
              </w:rPr>
            </w:pPr>
            <w:r w:rsidRPr="00D03954">
              <w:rPr>
                <w:rFonts w:ascii="宋体" w:hAnsi="宋体" w:cs="宋体" w:hint="eastAsia"/>
                <w:b/>
                <w:bCs/>
                <w:kern w:val="0"/>
                <w:sz w:val="21"/>
                <w:szCs w:val="24"/>
              </w:rPr>
              <w:t>西藏广厦置业有限公司国有资产面积</w:t>
            </w:r>
            <w:r w:rsidR="00DC03B8" w:rsidRPr="00DC03B8">
              <w:rPr>
                <w:rFonts w:ascii="宋体" w:hAnsi="宋体" w:cs="宋体" w:hint="eastAsia"/>
                <w:b/>
                <w:bCs/>
                <w:kern w:val="0"/>
                <w:sz w:val="21"/>
                <w:szCs w:val="24"/>
              </w:rPr>
              <w:t>租赁市场价格评估咨询服务</w:t>
            </w:r>
          </w:p>
        </w:tc>
        <w:tc>
          <w:tcPr>
            <w:tcW w:w="1700" w:type="dxa"/>
            <w:tcBorders>
              <w:top w:val="single" w:sz="4" w:space="0" w:color="auto"/>
              <w:left w:val="single" w:sz="4" w:space="0" w:color="auto"/>
              <w:right w:val="single" w:sz="4" w:space="0" w:color="auto"/>
            </w:tcBorders>
            <w:vAlign w:val="center"/>
          </w:tcPr>
          <w:p w14:paraId="14D6A6DC" w14:textId="6B8306FF" w:rsidR="00DA1C45" w:rsidRDefault="0037049E">
            <w:pPr>
              <w:widowControl/>
              <w:jc w:val="center"/>
              <w:rPr>
                <w:rFonts w:ascii="宋体" w:hAnsi="宋体" w:cs="宋体"/>
                <w:kern w:val="0"/>
                <w:sz w:val="21"/>
                <w:szCs w:val="24"/>
              </w:rPr>
            </w:pPr>
            <w:r>
              <w:rPr>
                <w:rFonts w:ascii="宋体" w:hAnsi="宋体" w:cs="宋体" w:hint="eastAsia"/>
                <w:kern w:val="0"/>
                <w:sz w:val="21"/>
                <w:szCs w:val="24"/>
              </w:rPr>
              <w:t>33.6万元</w:t>
            </w:r>
          </w:p>
        </w:tc>
        <w:tc>
          <w:tcPr>
            <w:tcW w:w="1383" w:type="dxa"/>
            <w:tcBorders>
              <w:top w:val="single" w:sz="4" w:space="0" w:color="auto"/>
              <w:left w:val="single" w:sz="4" w:space="0" w:color="auto"/>
              <w:right w:val="single" w:sz="4" w:space="0" w:color="auto"/>
            </w:tcBorders>
            <w:vAlign w:val="center"/>
          </w:tcPr>
          <w:p w14:paraId="09CBF834" w14:textId="77777777" w:rsidR="00DA1C45" w:rsidRDefault="00000000">
            <w:pPr>
              <w:widowControl/>
              <w:jc w:val="center"/>
              <w:rPr>
                <w:rFonts w:ascii="宋体" w:hAnsi="宋体" w:cs="宋体"/>
                <w:kern w:val="0"/>
                <w:sz w:val="21"/>
                <w:szCs w:val="24"/>
              </w:rPr>
            </w:pPr>
            <w:r>
              <w:rPr>
                <w:rFonts w:ascii="宋体" w:hAnsi="宋体" w:cs="宋体" w:hint="eastAsia"/>
                <w:kern w:val="0"/>
                <w:sz w:val="21"/>
                <w:szCs w:val="24"/>
              </w:rPr>
              <w:t>1</w:t>
            </w:r>
          </w:p>
        </w:tc>
        <w:tc>
          <w:tcPr>
            <w:tcW w:w="1167" w:type="dxa"/>
            <w:tcBorders>
              <w:top w:val="single" w:sz="4" w:space="0" w:color="auto"/>
              <w:left w:val="single" w:sz="4" w:space="0" w:color="auto"/>
              <w:right w:val="single" w:sz="4" w:space="0" w:color="auto"/>
            </w:tcBorders>
            <w:vAlign w:val="center"/>
          </w:tcPr>
          <w:p w14:paraId="70FD91CB" w14:textId="4EEE5084" w:rsidR="00DA1C45" w:rsidRDefault="008F2B76">
            <w:pPr>
              <w:widowControl/>
              <w:jc w:val="center"/>
              <w:rPr>
                <w:rFonts w:ascii="宋体" w:hAnsi="宋体" w:cs="宋体"/>
                <w:kern w:val="0"/>
                <w:sz w:val="21"/>
                <w:szCs w:val="24"/>
              </w:rPr>
            </w:pPr>
            <w:r>
              <w:rPr>
                <w:rFonts w:ascii="宋体" w:hAnsi="宋体" w:cs="宋体" w:hint="eastAsia"/>
                <w:kern w:val="0"/>
                <w:sz w:val="21"/>
                <w:szCs w:val="24"/>
              </w:rPr>
              <w:t>企业自筹</w:t>
            </w:r>
          </w:p>
        </w:tc>
        <w:tc>
          <w:tcPr>
            <w:tcW w:w="2655" w:type="dxa"/>
            <w:tcBorders>
              <w:top w:val="single" w:sz="4" w:space="0" w:color="auto"/>
              <w:left w:val="single" w:sz="4" w:space="0" w:color="auto"/>
              <w:right w:val="single" w:sz="4" w:space="0" w:color="auto"/>
            </w:tcBorders>
            <w:vAlign w:val="center"/>
          </w:tcPr>
          <w:p w14:paraId="4ACF0DB5" w14:textId="431119C7" w:rsidR="00DA1C45" w:rsidRDefault="00DA1C45">
            <w:pPr>
              <w:widowControl/>
              <w:jc w:val="center"/>
              <w:rPr>
                <w:rFonts w:ascii="宋体" w:hAnsi="宋体" w:cs="宋体"/>
                <w:kern w:val="0"/>
                <w:sz w:val="21"/>
                <w:szCs w:val="24"/>
              </w:rPr>
            </w:pPr>
          </w:p>
        </w:tc>
      </w:tr>
    </w:tbl>
    <w:p w14:paraId="36E85EF0" w14:textId="77777777" w:rsidR="00DA1C45" w:rsidRDefault="00000000">
      <w:pPr>
        <w:pStyle w:val="3"/>
        <w:spacing w:before="0" w:after="0" w:line="312" w:lineRule="auto"/>
        <w:rPr>
          <w:rFonts w:ascii="宋体" w:hAnsi="宋体" w:cs="宋体"/>
          <w:sz w:val="24"/>
          <w:szCs w:val="24"/>
        </w:rPr>
      </w:pPr>
      <w:r>
        <w:rPr>
          <w:rFonts w:ascii="宋体" w:hAnsi="宋体" w:cs="宋体" w:hint="eastAsia"/>
          <w:sz w:val="24"/>
          <w:szCs w:val="24"/>
        </w:rPr>
        <w:t>二、询比资格条件</w:t>
      </w:r>
    </w:p>
    <w:p w14:paraId="0B8EFBD3" w14:textId="77777777" w:rsidR="00DA1C45" w:rsidRDefault="00000000">
      <w:pPr>
        <w:spacing w:line="312" w:lineRule="auto"/>
        <w:ind w:firstLineChars="200" w:firstLine="482"/>
        <w:rPr>
          <w:rFonts w:ascii="宋体" w:hAnsi="宋体" w:cs="宋体"/>
          <w:b/>
          <w:bCs/>
          <w:sz w:val="24"/>
          <w:szCs w:val="24"/>
        </w:rPr>
      </w:pPr>
      <w:r>
        <w:rPr>
          <w:rFonts w:ascii="宋体" w:hAnsi="宋体" w:cs="宋体" w:hint="eastAsia"/>
          <w:b/>
          <w:bCs/>
          <w:sz w:val="24"/>
          <w:szCs w:val="24"/>
        </w:rPr>
        <w:t>（一）一般资格条件</w:t>
      </w:r>
    </w:p>
    <w:p w14:paraId="075F90F1"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1、具有独立承担民事责任的能力（提供法人或者其他组织的营业执照等证明文件，扫描件加盖公章）；</w:t>
      </w:r>
      <w:r>
        <w:rPr>
          <w:rFonts w:ascii="宋体" w:hAnsi="宋体" w:cs="宋体" w:hint="eastAsia"/>
          <w:sz w:val="24"/>
          <w:szCs w:val="24"/>
        </w:rPr>
        <w:br/>
      </w:r>
      <w:r>
        <w:rPr>
          <w:rFonts w:ascii="宋体" w:hAnsi="宋体" w:cs="宋体" w:hint="eastAsia"/>
          <w:sz w:val="24"/>
          <w:szCs w:val="24"/>
        </w:rPr>
        <w:tab/>
        <w:t>2、具有良好的商业信誉和健全的财务会计制度；</w:t>
      </w:r>
      <w:r>
        <w:rPr>
          <w:rFonts w:ascii="宋体" w:hAnsi="宋体" w:cs="宋体" w:hint="eastAsia"/>
          <w:sz w:val="24"/>
          <w:szCs w:val="24"/>
        </w:rPr>
        <w:br/>
      </w:r>
      <w:r>
        <w:rPr>
          <w:rFonts w:ascii="宋体" w:hAnsi="宋体" w:cs="宋体" w:hint="eastAsia"/>
          <w:sz w:val="24"/>
          <w:szCs w:val="24"/>
        </w:rPr>
        <w:tab/>
        <w:t>3、具有履行合同所必需的设备和专业技术能力；</w:t>
      </w:r>
      <w:r>
        <w:rPr>
          <w:rFonts w:ascii="宋体" w:hAnsi="宋体" w:cs="宋体" w:hint="eastAsia"/>
          <w:sz w:val="24"/>
          <w:szCs w:val="24"/>
        </w:rPr>
        <w:br/>
      </w:r>
      <w:r>
        <w:rPr>
          <w:rFonts w:ascii="宋体" w:hAnsi="宋体" w:cs="宋体" w:hint="eastAsia"/>
          <w:sz w:val="24"/>
          <w:szCs w:val="24"/>
        </w:rPr>
        <w:tab/>
        <w:t>4、有依法缴纳税收和社会保障资金的良好记录；</w:t>
      </w:r>
      <w:r>
        <w:rPr>
          <w:rFonts w:ascii="宋体" w:hAnsi="宋体" w:cs="宋体" w:hint="eastAsia"/>
          <w:sz w:val="24"/>
          <w:szCs w:val="24"/>
        </w:rPr>
        <w:br/>
      </w:r>
      <w:r>
        <w:rPr>
          <w:rFonts w:ascii="宋体" w:hAnsi="宋体" w:cs="宋体" w:hint="eastAsia"/>
          <w:sz w:val="24"/>
          <w:szCs w:val="24"/>
        </w:rPr>
        <w:tab/>
        <w:t>5、参加政府采购活动前三年内，在经营活动中没有重大违法记录；</w:t>
      </w:r>
      <w:r>
        <w:rPr>
          <w:rFonts w:ascii="宋体" w:hAnsi="宋体" w:cs="宋体" w:hint="eastAsia"/>
          <w:sz w:val="24"/>
          <w:szCs w:val="24"/>
        </w:rPr>
        <w:br/>
      </w:r>
      <w:r>
        <w:rPr>
          <w:rFonts w:ascii="宋体" w:hAnsi="宋体" w:cs="宋体" w:hint="eastAsia"/>
          <w:sz w:val="24"/>
          <w:szCs w:val="24"/>
        </w:rPr>
        <w:tab/>
        <w:t>6、法律、行政法规规定的其他条件。</w:t>
      </w:r>
    </w:p>
    <w:p w14:paraId="7848255F"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（2-6由供应商自行提供承诺说明，加盖公章）</w:t>
      </w:r>
    </w:p>
    <w:p w14:paraId="02CE93B8" w14:textId="77777777" w:rsidR="00DA1C45" w:rsidRDefault="00000000">
      <w:pPr>
        <w:spacing w:line="312" w:lineRule="auto"/>
        <w:ind w:firstLineChars="200" w:firstLine="482"/>
        <w:rPr>
          <w:rFonts w:ascii="宋体" w:hAnsi="宋体" w:cs="宋体"/>
          <w:b/>
          <w:bCs/>
          <w:sz w:val="24"/>
          <w:szCs w:val="24"/>
        </w:rPr>
      </w:pPr>
      <w:r>
        <w:rPr>
          <w:rFonts w:ascii="宋体" w:hAnsi="宋体" w:cs="宋体" w:hint="eastAsia"/>
          <w:b/>
          <w:bCs/>
          <w:sz w:val="24"/>
          <w:szCs w:val="24"/>
        </w:rPr>
        <w:t>（二）特定资格条件</w:t>
      </w:r>
    </w:p>
    <w:p w14:paraId="4A05A407" w14:textId="55A8AC26" w:rsidR="00DA1C45" w:rsidRDefault="00DC03B8" w:rsidP="00DC03B8">
      <w:pPr>
        <w:ind w:firstLineChars="300" w:firstLine="720"/>
        <w:rPr>
          <w:rFonts w:ascii="宋体" w:hAnsi="宋体" w:cs="宋体"/>
          <w:sz w:val="24"/>
          <w:szCs w:val="24"/>
        </w:rPr>
      </w:pPr>
      <w:r>
        <w:rPr>
          <w:rFonts w:ascii="宋体" w:hAnsi="宋体" w:cs="宋体" w:hint="eastAsia"/>
          <w:sz w:val="24"/>
          <w:szCs w:val="24"/>
        </w:rPr>
        <w:t>无</w:t>
      </w:r>
    </w:p>
    <w:p w14:paraId="55728480" w14:textId="42E10DF0" w:rsidR="00DA1C45" w:rsidRDefault="00DC03B8">
      <w:pPr>
        <w:ind w:firstLineChars="200" w:firstLine="480"/>
        <w:rPr>
          <w:rFonts w:ascii="宋体" w:hAnsi="宋体" w:cs="宋体"/>
          <w:sz w:val="24"/>
          <w:szCs w:val="24"/>
        </w:rPr>
      </w:pPr>
      <w:r>
        <w:rPr>
          <w:rFonts w:ascii="宋体" w:hAnsi="宋体" w:cs="宋体" w:hint="eastAsia"/>
          <w:sz w:val="24"/>
          <w:szCs w:val="24"/>
        </w:rPr>
        <w:t xml:space="preserve"> </w:t>
      </w:r>
    </w:p>
    <w:p w14:paraId="2551F8D2" w14:textId="77777777" w:rsidR="00DA1C45" w:rsidRDefault="00000000">
      <w:pPr>
        <w:pStyle w:val="3"/>
        <w:spacing w:before="0" w:after="0" w:line="312" w:lineRule="auto"/>
        <w:rPr>
          <w:rFonts w:ascii="宋体" w:hAnsi="宋体" w:cs="宋体"/>
          <w:bCs/>
          <w:sz w:val="24"/>
          <w:szCs w:val="24"/>
        </w:rPr>
      </w:pPr>
      <w:r>
        <w:rPr>
          <w:rFonts w:ascii="宋体" w:hAnsi="宋体" w:cs="宋体" w:hint="eastAsia"/>
          <w:bCs/>
          <w:sz w:val="24"/>
          <w:szCs w:val="24"/>
        </w:rPr>
        <w:t>三、采购服务内容</w:t>
      </w:r>
    </w:p>
    <w:p w14:paraId="3ADBE27D" w14:textId="10949ADC" w:rsidR="00401673" w:rsidRDefault="00D03954">
      <w:pPr>
        <w:snapToGrid w:val="0"/>
        <w:spacing w:line="360" w:lineRule="auto"/>
        <w:ind w:firstLineChars="150" w:firstLine="360"/>
        <w:rPr>
          <w:rFonts w:ascii="宋体" w:hAnsi="宋体" w:cs="宋体"/>
          <w:bCs/>
          <w:sz w:val="24"/>
          <w:szCs w:val="24"/>
        </w:rPr>
      </w:pPr>
      <w:r>
        <w:rPr>
          <w:rFonts w:ascii="宋体" w:hAnsi="宋体" w:cs="宋体" w:hint="eastAsia"/>
          <w:bCs/>
          <w:sz w:val="24"/>
          <w:szCs w:val="24"/>
        </w:rPr>
        <w:t>昌都市邦达工贸有限公司、</w:t>
      </w:r>
      <w:r w:rsidR="008F2B76" w:rsidRPr="00D03954">
        <w:rPr>
          <w:rFonts w:ascii="宋体" w:hAnsi="宋体" w:cs="宋体" w:hint="eastAsia"/>
          <w:bCs/>
          <w:sz w:val="24"/>
          <w:szCs w:val="24"/>
        </w:rPr>
        <w:t>昌都市蓝天运输有限责任公司、昌都市运输（集团）有限责任公司、昌都市印务有限责任公司</w:t>
      </w:r>
    </w:p>
    <w:tbl>
      <w:tblPr>
        <w:tblW w:w="7540" w:type="dxa"/>
        <w:tblLook w:val="04A0" w:firstRow="1" w:lastRow="0" w:firstColumn="1" w:lastColumn="0" w:noHBand="0" w:noVBand="1"/>
      </w:tblPr>
      <w:tblGrid>
        <w:gridCol w:w="2860"/>
        <w:gridCol w:w="3460"/>
        <w:gridCol w:w="1220"/>
      </w:tblGrid>
      <w:tr w:rsidR="009C6EDD" w:rsidRPr="009C6EDD" w14:paraId="7A705060" w14:textId="77777777" w:rsidTr="009C6EDD">
        <w:trPr>
          <w:trHeight w:val="48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70A3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3990746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夏通街179号1号门面</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5CDFD0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1号门面</w:t>
            </w:r>
          </w:p>
        </w:tc>
      </w:tr>
      <w:tr w:rsidR="009C6EDD" w:rsidRPr="009C6EDD" w14:paraId="52727B2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1C86F7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41699E3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夏通街179号2号门面</w:t>
            </w:r>
          </w:p>
        </w:tc>
        <w:tc>
          <w:tcPr>
            <w:tcW w:w="1220" w:type="dxa"/>
            <w:tcBorders>
              <w:top w:val="nil"/>
              <w:left w:val="nil"/>
              <w:bottom w:val="single" w:sz="4" w:space="0" w:color="auto"/>
              <w:right w:val="single" w:sz="4" w:space="0" w:color="auto"/>
            </w:tcBorders>
            <w:shd w:val="clear" w:color="auto" w:fill="auto"/>
            <w:vAlign w:val="center"/>
            <w:hideMark/>
          </w:tcPr>
          <w:p w14:paraId="0BE7B0B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2号门面</w:t>
            </w:r>
          </w:p>
        </w:tc>
      </w:tr>
      <w:tr w:rsidR="009C6EDD" w:rsidRPr="009C6EDD" w14:paraId="41091DE4"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CEB3C8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377D7A62"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夏通街179号3号门面</w:t>
            </w:r>
          </w:p>
        </w:tc>
        <w:tc>
          <w:tcPr>
            <w:tcW w:w="1220" w:type="dxa"/>
            <w:tcBorders>
              <w:top w:val="nil"/>
              <w:left w:val="nil"/>
              <w:bottom w:val="single" w:sz="4" w:space="0" w:color="auto"/>
              <w:right w:val="single" w:sz="4" w:space="0" w:color="auto"/>
            </w:tcBorders>
            <w:shd w:val="clear" w:color="auto" w:fill="auto"/>
            <w:vAlign w:val="center"/>
            <w:hideMark/>
          </w:tcPr>
          <w:p w14:paraId="63CCC0B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3号门面</w:t>
            </w:r>
          </w:p>
        </w:tc>
      </w:tr>
      <w:tr w:rsidR="009C6EDD" w:rsidRPr="009C6EDD" w14:paraId="145CCB0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5CC9AA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554F46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夏通街179号4号门面</w:t>
            </w:r>
          </w:p>
        </w:tc>
        <w:tc>
          <w:tcPr>
            <w:tcW w:w="1220" w:type="dxa"/>
            <w:tcBorders>
              <w:top w:val="nil"/>
              <w:left w:val="nil"/>
              <w:bottom w:val="single" w:sz="4" w:space="0" w:color="auto"/>
              <w:right w:val="single" w:sz="4" w:space="0" w:color="auto"/>
            </w:tcBorders>
            <w:shd w:val="clear" w:color="auto" w:fill="auto"/>
            <w:vAlign w:val="center"/>
            <w:hideMark/>
          </w:tcPr>
          <w:p w14:paraId="0731963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4号门面</w:t>
            </w:r>
          </w:p>
        </w:tc>
      </w:tr>
      <w:tr w:rsidR="009C6EDD" w:rsidRPr="009C6EDD" w14:paraId="35876D2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6E54F2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619E72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夏通街179号5号门面</w:t>
            </w:r>
          </w:p>
        </w:tc>
        <w:tc>
          <w:tcPr>
            <w:tcW w:w="1220" w:type="dxa"/>
            <w:tcBorders>
              <w:top w:val="nil"/>
              <w:left w:val="nil"/>
              <w:bottom w:val="single" w:sz="4" w:space="0" w:color="auto"/>
              <w:right w:val="single" w:sz="4" w:space="0" w:color="auto"/>
            </w:tcBorders>
            <w:shd w:val="clear" w:color="auto" w:fill="auto"/>
            <w:vAlign w:val="center"/>
            <w:hideMark/>
          </w:tcPr>
          <w:p w14:paraId="0AC4A8A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5号门面</w:t>
            </w:r>
          </w:p>
        </w:tc>
      </w:tr>
      <w:tr w:rsidR="009C6EDD" w:rsidRPr="009C6EDD" w14:paraId="7055821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7726FF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C3F376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夏通街179号6号门面</w:t>
            </w:r>
          </w:p>
        </w:tc>
        <w:tc>
          <w:tcPr>
            <w:tcW w:w="1220" w:type="dxa"/>
            <w:tcBorders>
              <w:top w:val="nil"/>
              <w:left w:val="nil"/>
              <w:bottom w:val="single" w:sz="4" w:space="0" w:color="auto"/>
              <w:right w:val="single" w:sz="4" w:space="0" w:color="auto"/>
            </w:tcBorders>
            <w:shd w:val="clear" w:color="auto" w:fill="auto"/>
            <w:vAlign w:val="center"/>
            <w:hideMark/>
          </w:tcPr>
          <w:p w14:paraId="503DDD0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6号门面</w:t>
            </w:r>
          </w:p>
        </w:tc>
      </w:tr>
      <w:tr w:rsidR="009C6EDD" w:rsidRPr="009C6EDD" w14:paraId="5B5E06DB"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B6D058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4078C24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夏通街179号7号门面</w:t>
            </w:r>
          </w:p>
        </w:tc>
        <w:tc>
          <w:tcPr>
            <w:tcW w:w="1220" w:type="dxa"/>
            <w:tcBorders>
              <w:top w:val="nil"/>
              <w:left w:val="nil"/>
              <w:bottom w:val="single" w:sz="4" w:space="0" w:color="auto"/>
              <w:right w:val="single" w:sz="4" w:space="0" w:color="auto"/>
            </w:tcBorders>
            <w:shd w:val="clear" w:color="auto" w:fill="auto"/>
            <w:vAlign w:val="center"/>
            <w:hideMark/>
          </w:tcPr>
          <w:p w14:paraId="73C1581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7号门面</w:t>
            </w:r>
          </w:p>
        </w:tc>
      </w:tr>
      <w:tr w:rsidR="009C6EDD" w:rsidRPr="009C6EDD" w14:paraId="54BF125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139F3E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74F81F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夏通街179号8号门面</w:t>
            </w:r>
          </w:p>
        </w:tc>
        <w:tc>
          <w:tcPr>
            <w:tcW w:w="1220" w:type="dxa"/>
            <w:tcBorders>
              <w:top w:val="nil"/>
              <w:left w:val="nil"/>
              <w:bottom w:val="single" w:sz="4" w:space="0" w:color="auto"/>
              <w:right w:val="single" w:sz="4" w:space="0" w:color="auto"/>
            </w:tcBorders>
            <w:shd w:val="clear" w:color="auto" w:fill="auto"/>
            <w:vAlign w:val="center"/>
            <w:hideMark/>
          </w:tcPr>
          <w:p w14:paraId="7038F94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8号门面</w:t>
            </w:r>
          </w:p>
        </w:tc>
      </w:tr>
      <w:tr w:rsidR="009C6EDD" w:rsidRPr="009C6EDD" w14:paraId="690B3BF5"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130A5B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253650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夏通街179号9号门面</w:t>
            </w:r>
          </w:p>
        </w:tc>
        <w:tc>
          <w:tcPr>
            <w:tcW w:w="1220" w:type="dxa"/>
            <w:tcBorders>
              <w:top w:val="nil"/>
              <w:left w:val="nil"/>
              <w:bottom w:val="single" w:sz="4" w:space="0" w:color="auto"/>
              <w:right w:val="single" w:sz="4" w:space="0" w:color="auto"/>
            </w:tcBorders>
            <w:shd w:val="clear" w:color="auto" w:fill="auto"/>
            <w:vAlign w:val="center"/>
            <w:hideMark/>
          </w:tcPr>
          <w:p w14:paraId="5458ADA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9号门面</w:t>
            </w:r>
          </w:p>
        </w:tc>
      </w:tr>
      <w:tr w:rsidR="009C6EDD" w:rsidRPr="009C6EDD" w14:paraId="5C58CB5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F0817B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2483C9E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夏通街179号10号门面</w:t>
            </w:r>
          </w:p>
        </w:tc>
        <w:tc>
          <w:tcPr>
            <w:tcW w:w="1220" w:type="dxa"/>
            <w:tcBorders>
              <w:top w:val="nil"/>
              <w:left w:val="nil"/>
              <w:bottom w:val="single" w:sz="4" w:space="0" w:color="auto"/>
              <w:right w:val="single" w:sz="4" w:space="0" w:color="auto"/>
            </w:tcBorders>
            <w:shd w:val="clear" w:color="auto" w:fill="auto"/>
            <w:vAlign w:val="center"/>
            <w:hideMark/>
          </w:tcPr>
          <w:p w14:paraId="6EE4D8A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10号门面</w:t>
            </w:r>
          </w:p>
        </w:tc>
      </w:tr>
      <w:tr w:rsidR="009C6EDD" w:rsidRPr="009C6EDD" w14:paraId="427A8F9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57EDEA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7F301F5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夏通街179号11号门面</w:t>
            </w:r>
          </w:p>
        </w:tc>
        <w:tc>
          <w:tcPr>
            <w:tcW w:w="1220" w:type="dxa"/>
            <w:tcBorders>
              <w:top w:val="nil"/>
              <w:left w:val="nil"/>
              <w:bottom w:val="single" w:sz="4" w:space="0" w:color="auto"/>
              <w:right w:val="single" w:sz="4" w:space="0" w:color="auto"/>
            </w:tcBorders>
            <w:shd w:val="clear" w:color="auto" w:fill="auto"/>
            <w:vAlign w:val="center"/>
            <w:hideMark/>
          </w:tcPr>
          <w:p w14:paraId="742ECCF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11号门面</w:t>
            </w:r>
          </w:p>
        </w:tc>
      </w:tr>
      <w:tr w:rsidR="009C6EDD" w:rsidRPr="009C6EDD" w14:paraId="7DB35DD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2E2E4D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lastRenderedPageBreak/>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573437D"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夏通街179号12号门面</w:t>
            </w:r>
          </w:p>
        </w:tc>
        <w:tc>
          <w:tcPr>
            <w:tcW w:w="1220" w:type="dxa"/>
            <w:tcBorders>
              <w:top w:val="nil"/>
              <w:left w:val="nil"/>
              <w:bottom w:val="single" w:sz="4" w:space="0" w:color="auto"/>
              <w:right w:val="single" w:sz="4" w:space="0" w:color="auto"/>
            </w:tcBorders>
            <w:shd w:val="clear" w:color="auto" w:fill="auto"/>
            <w:vAlign w:val="center"/>
            <w:hideMark/>
          </w:tcPr>
          <w:p w14:paraId="31F0CB4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12号门面</w:t>
            </w:r>
          </w:p>
        </w:tc>
      </w:tr>
      <w:tr w:rsidR="009C6EDD" w:rsidRPr="009C6EDD" w14:paraId="58E9174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5234B3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1609FFB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夏通街179号13号门面</w:t>
            </w:r>
          </w:p>
        </w:tc>
        <w:tc>
          <w:tcPr>
            <w:tcW w:w="1220" w:type="dxa"/>
            <w:tcBorders>
              <w:top w:val="nil"/>
              <w:left w:val="nil"/>
              <w:bottom w:val="single" w:sz="4" w:space="0" w:color="auto"/>
              <w:right w:val="single" w:sz="4" w:space="0" w:color="auto"/>
            </w:tcBorders>
            <w:shd w:val="clear" w:color="auto" w:fill="auto"/>
            <w:vAlign w:val="center"/>
            <w:hideMark/>
          </w:tcPr>
          <w:p w14:paraId="18A3A47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13号门面</w:t>
            </w:r>
          </w:p>
        </w:tc>
      </w:tr>
      <w:tr w:rsidR="009C6EDD" w:rsidRPr="009C6EDD" w14:paraId="0D150A6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13026B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2F4AEFD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夏通街179号14号门面</w:t>
            </w:r>
          </w:p>
        </w:tc>
        <w:tc>
          <w:tcPr>
            <w:tcW w:w="1220" w:type="dxa"/>
            <w:tcBorders>
              <w:top w:val="nil"/>
              <w:left w:val="nil"/>
              <w:bottom w:val="single" w:sz="4" w:space="0" w:color="auto"/>
              <w:right w:val="single" w:sz="4" w:space="0" w:color="auto"/>
            </w:tcBorders>
            <w:shd w:val="clear" w:color="auto" w:fill="auto"/>
            <w:vAlign w:val="center"/>
            <w:hideMark/>
          </w:tcPr>
          <w:p w14:paraId="68E0A48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14号门面</w:t>
            </w:r>
          </w:p>
        </w:tc>
      </w:tr>
      <w:tr w:rsidR="009C6EDD" w:rsidRPr="009C6EDD" w14:paraId="4FC513E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B3CDF7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956C8F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夏通街179号15号门面</w:t>
            </w:r>
          </w:p>
        </w:tc>
        <w:tc>
          <w:tcPr>
            <w:tcW w:w="1220" w:type="dxa"/>
            <w:tcBorders>
              <w:top w:val="nil"/>
              <w:left w:val="nil"/>
              <w:bottom w:val="single" w:sz="4" w:space="0" w:color="auto"/>
              <w:right w:val="single" w:sz="4" w:space="0" w:color="auto"/>
            </w:tcBorders>
            <w:shd w:val="clear" w:color="auto" w:fill="auto"/>
            <w:vAlign w:val="center"/>
            <w:hideMark/>
          </w:tcPr>
          <w:p w14:paraId="41680CE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15号门面</w:t>
            </w:r>
          </w:p>
        </w:tc>
      </w:tr>
      <w:tr w:rsidR="009C6EDD" w:rsidRPr="009C6EDD" w14:paraId="35520DE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69A428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76F780F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夏通街179号16号门面</w:t>
            </w:r>
          </w:p>
        </w:tc>
        <w:tc>
          <w:tcPr>
            <w:tcW w:w="1220" w:type="dxa"/>
            <w:tcBorders>
              <w:top w:val="nil"/>
              <w:left w:val="nil"/>
              <w:bottom w:val="single" w:sz="4" w:space="0" w:color="auto"/>
              <w:right w:val="single" w:sz="4" w:space="0" w:color="auto"/>
            </w:tcBorders>
            <w:shd w:val="clear" w:color="auto" w:fill="auto"/>
            <w:vAlign w:val="center"/>
            <w:hideMark/>
          </w:tcPr>
          <w:p w14:paraId="101CA0D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16号门面</w:t>
            </w:r>
          </w:p>
        </w:tc>
      </w:tr>
      <w:tr w:rsidR="009C6EDD" w:rsidRPr="009C6EDD" w14:paraId="1C891EE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7EB1AB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16C141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夏通街179号17号门面</w:t>
            </w:r>
          </w:p>
        </w:tc>
        <w:tc>
          <w:tcPr>
            <w:tcW w:w="1220" w:type="dxa"/>
            <w:tcBorders>
              <w:top w:val="nil"/>
              <w:left w:val="nil"/>
              <w:bottom w:val="single" w:sz="4" w:space="0" w:color="auto"/>
              <w:right w:val="single" w:sz="4" w:space="0" w:color="auto"/>
            </w:tcBorders>
            <w:shd w:val="clear" w:color="auto" w:fill="auto"/>
            <w:vAlign w:val="center"/>
            <w:hideMark/>
          </w:tcPr>
          <w:p w14:paraId="2A4B0EF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17号门面</w:t>
            </w:r>
          </w:p>
        </w:tc>
      </w:tr>
      <w:tr w:rsidR="009C6EDD" w:rsidRPr="009C6EDD" w14:paraId="7F698634"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407FF4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71D834C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夏通街179号18号门面</w:t>
            </w:r>
          </w:p>
        </w:tc>
        <w:tc>
          <w:tcPr>
            <w:tcW w:w="1220" w:type="dxa"/>
            <w:tcBorders>
              <w:top w:val="nil"/>
              <w:left w:val="nil"/>
              <w:bottom w:val="single" w:sz="4" w:space="0" w:color="auto"/>
              <w:right w:val="single" w:sz="4" w:space="0" w:color="auto"/>
            </w:tcBorders>
            <w:shd w:val="clear" w:color="auto" w:fill="auto"/>
            <w:vAlign w:val="center"/>
            <w:hideMark/>
          </w:tcPr>
          <w:p w14:paraId="0E6CCFB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18号门面</w:t>
            </w:r>
          </w:p>
        </w:tc>
      </w:tr>
      <w:tr w:rsidR="009C6EDD" w:rsidRPr="009C6EDD" w14:paraId="691DE00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E4E7A3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73B37D9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夏通街179号19号门面</w:t>
            </w:r>
          </w:p>
        </w:tc>
        <w:tc>
          <w:tcPr>
            <w:tcW w:w="1220" w:type="dxa"/>
            <w:tcBorders>
              <w:top w:val="nil"/>
              <w:left w:val="nil"/>
              <w:bottom w:val="single" w:sz="4" w:space="0" w:color="auto"/>
              <w:right w:val="single" w:sz="4" w:space="0" w:color="auto"/>
            </w:tcBorders>
            <w:shd w:val="clear" w:color="auto" w:fill="auto"/>
            <w:vAlign w:val="center"/>
            <w:hideMark/>
          </w:tcPr>
          <w:p w14:paraId="47E64CD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19号门面</w:t>
            </w:r>
          </w:p>
        </w:tc>
      </w:tr>
      <w:tr w:rsidR="009C6EDD" w:rsidRPr="009C6EDD" w14:paraId="0B14D54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A28D1F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4B0C1E5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夏通街179号20号门面</w:t>
            </w:r>
          </w:p>
        </w:tc>
        <w:tc>
          <w:tcPr>
            <w:tcW w:w="1220" w:type="dxa"/>
            <w:tcBorders>
              <w:top w:val="nil"/>
              <w:left w:val="nil"/>
              <w:bottom w:val="single" w:sz="4" w:space="0" w:color="auto"/>
              <w:right w:val="single" w:sz="4" w:space="0" w:color="auto"/>
            </w:tcBorders>
            <w:shd w:val="clear" w:color="auto" w:fill="auto"/>
            <w:vAlign w:val="center"/>
            <w:hideMark/>
          </w:tcPr>
          <w:p w14:paraId="2AF4C42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20号门面</w:t>
            </w:r>
          </w:p>
        </w:tc>
      </w:tr>
      <w:tr w:rsidR="009C6EDD" w:rsidRPr="009C6EDD" w14:paraId="2F099D3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946832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121FC6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夏通街179号21号门面</w:t>
            </w:r>
          </w:p>
        </w:tc>
        <w:tc>
          <w:tcPr>
            <w:tcW w:w="1220" w:type="dxa"/>
            <w:tcBorders>
              <w:top w:val="nil"/>
              <w:left w:val="nil"/>
              <w:bottom w:val="single" w:sz="4" w:space="0" w:color="auto"/>
              <w:right w:val="single" w:sz="4" w:space="0" w:color="auto"/>
            </w:tcBorders>
            <w:shd w:val="clear" w:color="auto" w:fill="auto"/>
            <w:vAlign w:val="center"/>
            <w:hideMark/>
          </w:tcPr>
          <w:p w14:paraId="6FDDE79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21号门面</w:t>
            </w:r>
          </w:p>
        </w:tc>
      </w:tr>
      <w:tr w:rsidR="009C6EDD" w:rsidRPr="009C6EDD" w14:paraId="2FFCFBC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EE0097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13D8CC1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夏通街179号22号门面</w:t>
            </w:r>
          </w:p>
        </w:tc>
        <w:tc>
          <w:tcPr>
            <w:tcW w:w="1220" w:type="dxa"/>
            <w:tcBorders>
              <w:top w:val="nil"/>
              <w:left w:val="nil"/>
              <w:bottom w:val="single" w:sz="4" w:space="0" w:color="auto"/>
              <w:right w:val="single" w:sz="4" w:space="0" w:color="auto"/>
            </w:tcBorders>
            <w:shd w:val="clear" w:color="auto" w:fill="auto"/>
            <w:vAlign w:val="center"/>
            <w:hideMark/>
          </w:tcPr>
          <w:p w14:paraId="7F1A535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22号门面</w:t>
            </w:r>
          </w:p>
        </w:tc>
      </w:tr>
      <w:tr w:rsidR="009C6EDD" w:rsidRPr="009C6EDD" w14:paraId="52427B4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754488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176F3C3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夏通街179号23号门面</w:t>
            </w:r>
          </w:p>
        </w:tc>
        <w:tc>
          <w:tcPr>
            <w:tcW w:w="1220" w:type="dxa"/>
            <w:tcBorders>
              <w:top w:val="nil"/>
              <w:left w:val="nil"/>
              <w:bottom w:val="single" w:sz="4" w:space="0" w:color="auto"/>
              <w:right w:val="single" w:sz="4" w:space="0" w:color="auto"/>
            </w:tcBorders>
            <w:shd w:val="clear" w:color="auto" w:fill="auto"/>
            <w:vAlign w:val="center"/>
            <w:hideMark/>
          </w:tcPr>
          <w:p w14:paraId="21659CF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23号门面</w:t>
            </w:r>
          </w:p>
        </w:tc>
      </w:tr>
      <w:tr w:rsidR="009C6EDD" w:rsidRPr="009C6EDD" w14:paraId="3CD6D8E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B812A3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53C5EE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夏通街179号24号门面</w:t>
            </w:r>
          </w:p>
        </w:tc>
        <w:tc>
          <w:tcPr>
            <w:tcW w:w="1220" w:type="dxa"/>
            <w:tcBorders>
              <w:top w:val="nil"/>
              <w:left w:val="nil"/>
              <w:bottom w:val="single" w:sz="4" w:space="0" w:color="auto"/>
              <w:right w:val="single" w:sz="4" w:space="0" w:color="auto"/>
            </w:tcBorders>
            <w:shd w:val="clear" w:color="auto" w:fill="auto"/>
            <w:vAlign w:val="center"/>
            <w:hideMark/>
          </w:tcPr>
          <w:p w14:paraId="7810F01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24号门面</w:t>
            </w:r>
          </w:p>
        </w:tc>
      </w:tr>
      <w:tr w:rsidR="009C6EDD" w:rsidRPr="009C6EDD" w14:paraId="636FA87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94CD5A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33ACAA6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夏通街179号25号门面</w:t>
            </w:r>
          </w:p>
        </w:tc>
        <w:tc>
          <w:tcPr>
            <w:tcW w:w="1220" w:type="dxa"/>
            <w:tcBorders>
              <w:top w:val="nil"/>
              <w:left w:val="nil"/>
              <w:bottom w:val="single" w:sz="4" w:space="0" w:color="auto"/>
              <w:right w:val="single" w:sz="4" w:space="0" w:color="auto"/>
            </w:tcBorders>
            <w:shd w:val="clear" w:color="auto" w:fill="auto"/>
            <w:vAlign w:val="center"/>
            <w:hideMark/>
          </w:tcPr>
          <w:p w14:paraId="02110EC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25号门面</w:t>
            </w:r>
          </w:p>
        </w:tc>
      </w:tr>
      <w:tr w:rsidR="009C6EDD" w:rsidRPr="009C6EDD" w14:paraId="1D7512D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D9F2A2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E214F9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夏通街179号26号门面</w:t>
            </w:r>
          </w:p>
        </w:tc>
        <w:tc>
          <w:tcPr>
            <w:tcW w:w="1220" w:type="dxa"/>
            <w:tcBorders>
              <w:top w:val="nil"/>
              <w:left w:val="nil"/>
              <w:bottom w:val="single" w:sz="4" w:space="0" w:color="auto"/>
              <w:right w:val="single" w:sz="4" w:space="0" w:color="auto"/>
            </w:tcBorders>
            <w:shd w:val="clear" w:color="auto" w:fill="auto"/>
            <w:vAlign w:val="center"/>
            <w:hideMark/>
          </w:tcPr>
          <w:p w14:paraId="0EF6645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26号门面</w:t>
            </w:r>
          </w:p>
        </w:tc>
      </w:tr>
      <w:tr w:rsidR="009C6EDD" w:rsidRPr="009C6EDD" w14:paraId="1563B931"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F60676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206C5F3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夏通街179号27号门面</w:t>
            </w:r>
          </w:p>
        </w:tc>
        <w:tc>
          <w:tcPr>
            <w:tcW w:w="1220" w:type="dxa"/>
            <w:tcBorders>
              <w:top w:val="nil"/>
              <w:left w:val="nil"/>
              <w:bottom w:val="single" w:sz="4" w:space="0" w:color="auto"/>
              <w:right w:val="single" w:sz="4" w:space="0" w:color="auto"/>
            </w:tcBorders>
            <w:shd w:val="clear" w:color="auto" w:fill="auto"/>
            <w:vAlign w:val="center"/>
            <w:hideMark/>
          </w:tcPr>
          <w:p w14:paraId="788EB28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27号门面</w:t>
            </w:r>
          </w:p>
        </w:tc>
      </w:tr>
      <w:tr w:rsidR="009C6EDD" w:rsidRPr="009C6EDD" w14:paraId="415C735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DC43FA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5CCBB67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夏通街179号28号门面</w:t>
            </w:r>
          </w:p>
        </w:tc>
        <w:tc>
          <w:tcPr>
            <w:tcW w:w="1220" w:type="dxa"/>
            <w:tcBorders>
              <w:top w:val="nil"/>
              <w:left w:val="nil"/>
              <w:bottom w:val="single" w:sz="4" w:space="0" w:color="auto"/>
              <w:right w:val="single" w:sz="4" w:space="0" w:color="auto"/>
            </w:tcBorders>
            <w:shd w:val="clear" w:color="auto" w:fill="auto"/>
            <w:vAlign w:val="center"/>
            <w:hideMark/>
          </w:tcPr>
          <w:p w14:paraId="0E25207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28号门面</w:t>
            </w:r>
          </w:p>
        </w:tc>
      </w:tr>
      <w:tr w:rsidR="009C6EDD" w:rsidRPr="009C6EDD" w14:paraId="54E1F4D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2C29EB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4F4F837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夏通街179号29号门面（简易棚）</w:t>
            </w:r>
          </w:p>
        </w:tc>
        <w:tc>
          <w:tcPr>
            <w:tcW w:w="1220" w:type="dxa"/>
            <w:tcBorders>
              <w:top w:val="nil"/>
              <w:left w:val="nil"/>
              <w:bottom w:val="single" w:sz="4" w:space="0" w:color="auto"/>
              <w:right w:val="single" w:sz="4" w:space="0" w:color="auto"/>
            </w:tcBorders>
            <w:shd w:val="clear" w:color="auto" w:fill="auto"/>
            <w:vAlign w:val="center"/>
            <w:hideMark/>
          </w:tcPr>
          <w:p w14:paraId="3873FDF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29号门面</w:t>
            </w:r>
          </w:p>
        </w:tc>
      </w:tr>
      <w:tr w:rsidR="009C6EDD" w:rsidRPr="009C6EDD" w14:paraId="7E1027D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B7AEAB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358A7B8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天津广场(东路3号）1号门面</w:t>
            </w:r>
          </w:p>
        </w:tc>
        <w:tc>
          <w:tcPr>
            <w:tcW w:w="1220" w:type="dxa"/>
            <w:tcBorders>
              <w:top w:val="nil"/>
              <w:left w:val="nil"/>
              <w:bottom w:val="single" w:sz="4" w:space="0" w:color="auto"/>
              <w:right w:val="single" w:sz="4" w:space="0" w:color="auto"/>
            </w:tcBorders>
            <w:shd w:val="clear" w:color="auto" w:fill="auto"/>
            <w:vAlign w:val="center"/>
            <w:hideMark/>
          </w:tcPr>
          <w:p w14:paraId="1CB2451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1号门面</w:t>
            </w:r>
          </w:p>
        </w:tc>
      </w:tr>
      <w:tr w:rsidR="009C6EDD" w:rsidRPr="009C6EDD" w14:paraId="7E5541D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CD44ED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7E0BCA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天津广场(东路3号）2号门面</w:t>
            </w:r>
          </w:p>
        </w:tc>
        <w:tc>
          <w:tcPr>
            <w:tcW w:w="1220" w:type="dxa"/>
            <w:tcBorders>
              <w:top w:val="nil"/>
              <w:left w:val="nil"/>
              <w:bottom w:val="single" w:sz="4" w:space="0" w:color="auto"/>
              <w:right w:val="single" w:sz="4" w:space="0" w:color="auto"/>
            </w:tcBorders>
            <w:shd w:val="clear" w:color="auto" w:fill="auto"/>
            <w:vAlign w:val="center"/>
            <w:hideMark/>
          </w:tcPr>
          <w:p w14:paraId="53B2683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2号门面</w:t>
            </w:r>
          </w:p>
        </w:tc>
      </w:tr>
      <w:tr w:rsidR="009C6EDD" w:rsidRPr="009C6EDD" w14:paraId="0FA239FC"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368FD7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DD00A3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天津广场(东路3号）3号门面</w:t>
            </w:r>
          </w:p>
        </w:tc>
        <w:tc>
          <w:tcPr>
            <w:tcW w:w="1220" w:type="dxa"/>
            <w:tcBorders>
              <w:top w:val="nil"/>
              <w:left w:val="nil"/>
              <w:bottom w:val="single" w:sz="4" w:space="0" w:color="auto"/>
              <w:right w:val="single" w:sz="4" w:space="0" w:color="auto"/>
            </w:tcBorders>
            <w:shd w:val="clear" w:color="auto" w:fill="auto"/>
            <w:vAlign w:val="center"/>
            <w:hideMark/>
          </w:tcPr>
          <w:p w14:paraId="0125510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3号门面</w:t>
            </w:r>
          </w:p>
        </w:tc>
      </w:tr>
      <w:tr w:rsidR="009C6EDD" w:rsidRPr="009C6EDD" w14:paraId="58E0ABE5"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D97341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CB7316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天津广场(东路3号）4号门面</w:t>
            </w:r>
          </w:p>
        </w:tc>
        <w:tc>
          <w:tcPr>
            <w:tcW w:w="1220" w:type="dxa"/>
            <w:tcBorders>
              <w:top w:val="nil"/>
              <w:left w:val="nil"/>
              <w:bottom w:val="single" w:sz="4" w:space="0" w:color="auto"/>
              <w:right w:val="single" w:sz="4" w:space="0" w:color="auto"/>
            </w:tcBorders>
            <w:shd w:val="clear" w:color="auto" w:fill="auto"/>
            <w:vAlign w:val="center"/>
            <w:hideMark/>
          </w:tcPr>
          <w:p w14:paraId="6AEE73E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4号门面</w:t>
            </w:r>
          </w:p>
        </w:tc>
      </w:tr>
      <w:tr w:rsidR="009C6EDD" w:rsidRPr="009C6EDD" w14:paraId="7D93FE0C"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E2F67B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3BAA335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天津广场(东路3号）5号门面</w:t>
            </w:r>
          </w:p>
        </w:tc>
        <w:tc>
          <w:tcPr>
            <w:tcW w:w="1220" w:type="dxa"/>
            <w:tcBorders>
              <w:top w:val="nil"/>
              <w:left w:val="nil"/>
              <w:bottom w:val="single" w:sz="4" w:space="0" w:color="auto"/>
              <w:right w:val="single" w:sz="4" w:space="0" w:color="auto"/>
            </w:tcBorders>
            <w:shd w:val="clear" w:color="auto" w:fill="auto"/>
            <w:vAlign w:val="center"/>
            <w:hideMark/>
          </w:tcPr>
          <w:p w14:paraId="0B8161D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5号门面</w:t>
            </w:r>
          </w:p>
        </w:tc>
      </w:tr>
      <w:tr w:rsidR="009C6EDD" w:rsidRPr="009C6EDD" w14:paraId="622F9F8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1861D5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0120DD7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天津广场(东路3号）6号门面</w:t>
            </w:r>
          </w:p>
        </w:tc>
        <w:tc>
          <w:tcPr>
            <w:tcW w:w="1220" w:type="dxa"/>
            <w:tcBorders>
              <w:top w:val="nil"/>
              <w:left w:val="nil"/>
              <w:bottom w:val="single" w:sz="4" w:space="0" w:color="auto"/>
              <w:right w:val="single" w:sz="4" w:space="0" w:color="auto"/>
            </w:tcBorders>
            <w:shd w:val="clear" w:color="auto" w:fill="auto"/>
            <w:vAlign w:val="center"/>
            <w:hideMark/>
          </w:tcPr>
          <w:p w14:paraId="64DBE01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6号门面</w:t>
            </w:r>
          </w:p>
        </w:tc>
      </w:tr>
      <w:tr w:rsidR="009C6EDD" w:rsidRPr="009C6EDD" w14:paraId="4E2C175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806E71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1BDB2A6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天津广场(东路3号）7号门面</w:t>
            </w:r>
          </w:p>
        </w:tc>
        <w:tc>
          <w:tcPr>
            <w:tcW w:w="1220" w:type="dxa"/>
            <w:tcBorders>
              <w:top w:val="nil"/>
              <w:left w:val="nil"/>
              <w:bottom w:val="single" w:sz="4" w:space="0" w:color="auto"/>
              <w:right w:val="single" w:sz="4" w:space="0" w:color="auto"/>
            </w:tcBorders>
            <w:shd w:val="clear" w:color="auto" w:fill="auto"/>
            <w:vAlign w:val="center"/>
            <w:hideMark/>
          </w:tcPr>
          <w:p w14:paraId="41F77AB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7号门面</w:t>
            </w:r>
          </w:p>
        </w:tc>
      </w:tr>
      <w:tr w:rsidR="009C6EDD" w:rsidRPr="009C6EDD" w14:paraId="4266A21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C87984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48E8CBE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天津广场(东路3号）8号门面</w:t>
            </w:r>
          </w:p>
        </w:tc>
        <w:tc>
          <w:tcPr>
            <w:tcW w:w="1220" w:type="dxa"/>
            <w:tcBorders>
              <w:top w:val="nil"/>
              <w:left w:val="nil"/>
              <w:bottom w:val="single" w:sz="4" w:space="0" w:color="auto"/>
              <w:right w:val="single" w:sz="4" w:space="0" w:color="auto"/>
            </w:tcBorders>
            <w:shd w:val="clear" w:color="auto" w:fill="auto"/>
            <w:vAlign w:val="center"/>
            <w:hideMark/>
          </w:tcPr>
          <w:p w14:paraId="25E44CE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8号门面</w:t>
            </w:r>
          </w:p>
        </w:tc>
      </w:tr>
      <w:tr w:rsidR="009C6EDD" w:rsidRPr="009C6EDD" w14:paraId="11924351"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6652F5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22D5CE0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天津广场(东路3号）9号门面</w:t>
            </w:r>
          </w:p>
        </w:tc>
        <w:tc>
          <w:tcPr>
            <w:tcW w:w="1220" w:type="dxa"/>
            <w:tcBorders>
              <w:top w:val="nil"/>
              <w:left w:val="nil"/>
              <w:bottom w:val="single" w:sz="4" w:space="0" w:color="auto"/>
              <w:right w:val="single" w:sz="4" w:space="0" w:color="auto"/>
            </w:tcBorders>
            <w:shd w:val="clear" w:color="auto" w:fill="auto"/>
            <w:vAlign w:val="center"/>
            <w:hideMark/>
          </w:tcPr>
          <w:p w14:paraId="7F4EEAC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9号门面</w:t>
            </w:r>
          </w:p>
        </w:tc>
      </w:tr>
      <w:tr w:rsidR="009C6EDD" w:rsidRPr="009C6EDD" w14:paraId="2E16C68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32D3EB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69CAAB9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天津广场(东路3号）10号门面</w:t>
            </w:r>
          </w:p>
        </w:tc>
        <w:tc>
          <w:tcPr>
            <w:tcW w:w="1220" w:type="dxa"/>
            <w:tcBorders>
              <w:top w:val="nil"/>
              <w:left w:val="nil"/>
              <w:bottom w:val="single" w:sz="4" w:space="0" w:color="auto"/>
              <w:right w:val="single" w:sz="4" w:space="0" w:color="auto"/>
            </w:tcBorders>
            <w:shd w:val="clear" w:color="auto" w:fill="auto"/>
            <w:vAlign w:val="center"/>
            <w:hideMark/>
          </w:tcPr>
          <w:p w14:paraId="1F26C9C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10号门面</w:t>
            </w:r>
          </w:p>
        </w:tc>
      </w:tr>
      <w:tr w:rsidR="009C6EDD" w:rsidRPr="009C6EDD" w14:paraId="1E06892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ACB2BF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lastRenderedPageBreak/>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1F61A2E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天津广场(东路3号）</w:t>
            </w:r>
          </w:p>
        </w:tc>
        <w:tc>
          <w:tcPr>
            <w:tcW w:w="1220" w:type="dxa"/>
            <w:tcBorders>
              <w:top w:val="nil"/>
              <w:left w:val="nil"/>
              <w:bottom w:val="single" w:sz="4" w:space="0" w:color="auto"/>
              <w:right w:val="single" w:sz="4" w:space="0" w:color="auto"/>
            </w:tcBorders>
            <w:shd w:val="clear" w:color="auto" w:fill="auto"/>
            <w:vAlign w:val="center"/>
            <w:hideMark/>
          </w:tcPr>
          <w:p w14:paraId="7FB3566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洗浴中心</w:t>
            </w:r>
          </w:p>
        </w:tc>
      </w:tr>
      <w:tr w:rsidR="009C6EDD" w:rsidRPr="009C6EDD" w14:paraId="230F118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BC79D6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33EED0F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夏通街179号检测站</w:t>
            </w:r>
          </w:p>
        </w:tc>
        <w:tc>
          <w:tcPr>
            <w:tcW w:w="1220" w:type="dxa"/>
            <w:tcBorders>
              <w:top w:val="nil"/>
              <w:left w:val="nil"/>
              <w:bottom w:val="single" w:sz="4" w:space="0" w:color="auto"/>
              <w:right w:val="single" w:sz="4" w:space="0" w:color="auto"/>
            </w:tcBorders>
            <w:shd w:val="clear" w:color="auto" w:fill="auto"/>
            <w:vAlign w:val="center"/>
            <w:hideMark/>
          </w:tcPr>
          <w:p w14:paraId="6BD3451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检测站</w:t>
            </w:r>
          </w:p>
        </w:tc>
      </w:tr>
      <w:tr w:rsidR="009C6EDD" w:rsidRPr="009C6EDD" w14:paraId="4EAF1C1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42101B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514B01B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夏通街179号保养厂</w:t>
            </w:r>
          </w:p>
        </w:tc>
        <w:tc>
          <w:tcPr>
            <w:tcW w:w="1220" w:type="dxa"/>
            <w:tcBorders>
              <w:top w:val="nil"/>
              <w:left w:val="nil"/>
              <w:bottom w:val="single" w:sz="4" w:space="0" w:color="auto"/>
              <w:right w:val="single" w:sz="4" w:space="0" w:color="auto"/>
            </w:tcBorders>
            <w:shd w:val="clear" w:color="auto" w:fill="auto"/>
            <w:vAlign w:val="center"/>
            <w:hideMark/>
          </w:tcPr>
          <w:p w14:paraId="458D096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保养厂</w:t>
            </w:r>
          </w:p>
        </w:tc>
      </w:tr>
      <w:tr w:rsidR="009C6EDD" w:rsidRPr="009C6EDD" w14:paraId="34AB8E1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ED5B6D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昌都市蓝天运输有限责任公司</w:t>
            </w:r>
          </w:p>
        </w:tc>
        <w:tc>
          <w:tcPr>
            <w:tcW w:w="3460" w:type="dxa"/>
            <w:tcBorders>
              <w:top w:val="nil"/>
              <w:left w:val="nil"/>
              <w:bottom w:val="single" w:sz="4" w:space="0" w:color="auto"/>
              <w:right w:val="single" w:sz="4" w:space="0" w:color="auto"/>
            </w:tcBorders>
            <w:shd w:val="clear" w:color="auto" w:fill="auto"/>
            <w:noWrap/>
            <w:vAlign w:val="center"/>
            <w:hideMark/>
          </w:tcPr>
          <w:p w14:paraId="57D3FBB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夏通街179号保养厂</w:t>
            </w:r>
          </w:p>
        </w:tc>
        <w:tc>
          <w:tcPr>
            <w:tcW w:w="1220" w:type="dxa"/>
            <w:tcBorders>
              <w:top w:val="nil"/>
              <w:left w:val="nil"/>
              <w:bottom w:val="single" w:sz="4" w:space="0" w:color="auto"/>
              <w:right w:val="single" w:sz="4" w:space="0" w:color="auto"/>
            </w:tcBorders>
            <w:shd w:val="clear" w:color="auto" w:fill="auto"/>
            <w:vAlign w:val="center"/>
            <w:hideMark/>
          </w:tcPr>
          <w:p w14:paraId="7A6CA2B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保养厂</w:t>
            </w:r>
          </w:p>
        </w:tc>
      </w:tr>
      <w:tr w:rsidR="009C6EDD" w:rsidRPr="009C6EDD" w14:paraId="441357F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C5EDB0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1E04913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3044378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w:t>
            </w:r>
          </w:p>
        </w:tc>
      </w:tr>
      <w:tr w:rsidR="009C6EDD" w:rsidRPr="009C6EDD" w14:paraId="64F1852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522665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03BDCA2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23007E1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2</w:t>
            </w:r>
          </w:p>
        </w:tc>
      </w:tr>
      <w:tr w:rsidR="009C6EDD" w:rsidRPr="009C6EDD" w14:paraId="4417FB1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08F0D3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2AFB49E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054F08F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3</w:t>
            </w:r>
          </w:p>
        </w:tc>
      </w:tr>
      <w:tr w:rsidR="009C6EDD" w:rsidRPr="009C6EDD" w14:paraId="7013065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707A75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2BACCC7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1F2BD83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4</w:t>
            </w:r>
          </w:p>
        </w:tc>
      </w:tr>
      <w:tr w:rsidR="009C6EDD" w:rsidRPr="009C6EDD" w14:paraId="208C20E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4E7B05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6765E1C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4A93BB7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5</w:t>
            </w:r>
          </w:p>
        </w:tc>
      </w:tr>
      <w:tr w:rsidR="009C6EDD" w:rsidRPr="009C6EDD" w14:paraId="0F267BA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AD6C86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5CD3281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2BB663F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6</w:t>
            </w:r>
          </w:p>
        </w:tc>
      </w:tr>
      <w:tr w:rsidR="009C6EDD" w:rsidRPr="009C6EDD" w14:paraId="7F11A8C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262D65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34C4A5B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7715169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7</w:t>
            </w:r>
          </w:p>
        </w:tc>
      </w:tr>
      <w:tr w:rsidR="009C6EDD" w:rsidRPr="009C6EDD" w14:paraId="1FBF1F8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383C99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51DA22E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387947A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w:t>
            </w:r>
          </w:p>
        </w:tc>
      </w:tr>
      <w:tr w:rsidR="009C6EDD" w:rsidRPr="009C6EDD" w14:paraId="37D6080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22823B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58EE7EB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507F1F0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9</w:t>
            </w:r>
          </w:p>
        </w:tc>
      </w:tr>
      <w:tr w:rsidR="009C6EDD" w:rsidRPr="009C6EDD" w14:paraId="687C268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8FF3FD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6340537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35CF304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10</w:t>
            </w:r>
          </w:p>
        </w:tc>
      </w:tr>
      <w:tr w:rsidR="009C6EDD" w:rsidRPr="009C6EDD" w14:paraId="263C070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DDDEF5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4634AE1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6E0739A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11</w:t>
            </w:r>
          </w:p>
        </w:tc>
      </w:tr>
      <w:tr w:rsidR="009C6EDD" w:rsidRPr="009C6EDD" w14:paraId="31D3D844"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7E64A1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08B6520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55762E1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12</w:t>
            </w:r>
          </w:p>
        </w:tc>
      </w:tr>
      <w:tr w:rsidR="009C6EDD" w:rsidRPr="009C6EDD" w14:paraId="3BBEC4B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71C785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0A41F1C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1EE469E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13</w:t>
            </w:r>
          </w:p>
        </w:tc>
      </w:tr>
      <w:tr w:rsidR="009C6EDD" w:rsidRPr="009C6EDD" w14:paraId="03BBEA45"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08E64F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11C5586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5ADDA2D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14</w:t>
            </w:r>
          </w:p>
        </w:tc>
      </w:tr>
      <w:tr w:rsidR="009C6EDD" w:rsidRPr="009C6EDD" w14:paraId="4D121F4B"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B17115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1F00F9E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037F7E0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15</w:t>
            </w:r>
          </w:p>
        </w:tc>
      </w:tr>
      <w:tr w:rsidR="009C6EDD" w:rsidRPr="009C6EDD" w14:paraId="3C1E54E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B4750C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印务公司</w:t>
            </w:r>
          </w:p>
        </w:tc>
        <w:tc>
          <w:tcPr>
            <w:tcW w:w="3460" w:type="dxa"/>
            <w:tcBorders>
              <w:top w:val="nil"/>
              <w:left w:val="nil"/>
              <w:bottom w:val="single" w:sz="4" w:space="0" w:color="auto"/>
              <w:right w:val="single" w:sz="4" w:space="0" w:color="auto"/>
            </w:tcBorders>
            <w:shd w:val="clear" w:color="auto" w:fill="auto"/>
            <w:noWrap/>
            <w:vAlign w:val="center"/>
            <w:hideMark/>
          </w:tcPr>
          <w:p w14:paraId="09F35FB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印务公司</w:t>
            </w:r>
          </w:p>
        </w:tc>
        <w:tc>
          <w:tcPr>
            <w:tcW w:w="1220" w:type="dxa"/>
            <w:tcBorders>
              <w:top w:val="nil"/>
              <w:left w:val="nil"/>
              <w:bottom w:val="single" w:sz="4" w:space="0" w:color="auto"/>
              <w:right w:val="single" w:sz="4" w:space="0" w:color="auto"/>
            </w:tcBorders>
            <w:shd w:val="clear" w:color="auto" w:fill="auto"/>
            <w:vAlign w:val="center"/>
            <w:hideMark/>
          </w:tcPr>
          <w:p w14:paraId="58AB3BB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16</w:t>
            </w:r>
          </w:p>
        </w:tc>
      </w:tr>
      <w:tr w:rsidR="009C6EDD" w:rsidRPr="009C6EDD" w14:paraId="75BAF18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9D261B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76FC6E3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4D1D3D0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w:t>
            </w:r>
          </w:p>
        </w:tc>
      </w:tr>
      <w:tr w:rsidR="009C6EDD" w:rsidRPr="009C6EDD" w14:paraId="006D76D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FD1E7B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2B45A5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BFA67D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8一2</w:t>
            </w:r>
          </w:p>
        </w:tc>
      </w:tr>
      <w:tr w:rsidR="009C6EDD" w:rsidRPr="009C6EDD" w14:paraId="295452E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275260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3414B3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5AEF4C7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8一6</w:t>
            </w:r>
          </w:p>
        </w:tc>
      </w:tr>
      <w:tr w:rsidR="009C6EDD" w:rsidRPr="009C6EDD" w14:paraId="0A88804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2FD6F8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FACD22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5406236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8一3</w:t>
            </w:r>
          </w:p>
        </w:tc>
      </w:tr>
      <w:tr w:rsidR="009C6EDD" w:rsidRPr="009C6EDD" w14:paraId="796B2855"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1AE128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7E09FD7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04CB29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8一4</w:t>
            </w:r>
          </w:p>
        </w:tc>
      </w:tr>
      <w:tr w:rsidR="009C6EDD" w:rsidRPr="009C6EDD" w14:paraId="0C1D430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EF745E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F41A70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4B197E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8一5</w:t>
            </w:r>
          </w:p>
        </w:tc>
      </w:tr>
      <w:tr w:rsidR="009C6EDD" w:rsidRPr="009C6EDD" w14:paraId="49E0419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9A1094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1EEE42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4B39ED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8一12</w:t>
            </w:r>
          </w:p>
        </w:tc>
      </w:tr>
      <w:tr w:rsidR="009C6EDD" w:rsidRPr="009C6EDD" w14:paraId="118CFEE4"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B41284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4DB21CC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4505FB7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负18</w:t>
            </w:r>
          </w:p>
        </w:tc>
      </w:tr>
      <w:tr w:rsidR="009C6EDD" w:rsidRPr="009C6EDD" w14:paraId="741F550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91B319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3495F1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40D2DAC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8一7</w:t>
            </w:r>
          </w:p>
        </w:tc>
      </w:tr>
      <w:tr w:rsidR="009C6EDD" w:rsidRPr="009C6EDD" w14:paraId="6437A91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10D3CB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lastRenderedPageBreak/>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3DE1BA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AD7CF4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8一8</w:t>
            </w:r>
          </w:p>
        </w:tc>
      </w:tr>
      <w:tr w:rsidR="009C6EDD" w:rsidRPr="009C6EDD" w14:paraId="51A7B8B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65DB59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40C0F1D"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2DAC9A4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8一9</w:t>
            </w:r>
          </w:p>
        </w:tc>
      </w:tr>
      <w:tr w:rsidR="009C6EDD" w:rsidRPr="009C6EDD" w14:paraId="5BC4E0B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A650D6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1C1187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7D46F7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8一10</w:t>
            </w:r>
          </w:p>
        </w:tc>
      </w:tr>
      <w:tr w:rsidR="009C6EDD" w:rsidRPr="009C6EDD" w14:paraId="3A2E0C71"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AEE2EC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E84DDF6"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A43E82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8一13</w:t>
            </w:r>
          </w:p>
        </w:tc>
      </w:tr>
      <w:tr w:rsidR="009C6EDD" w:rsidRPr="009C6EDD" w14:paraId="6F432D4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3A0109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7EA9138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375FBF8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1一26</w:t>
            </w:r>
          </w:p>
        </w:tc>
      </w:tr>
      <w:tr w:rsidR="009C6EDD" w:rsidRPr="009C6EDD" w14:paraId="4BAEE45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F2BEB9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2F98C5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4A8AD8E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负16</w:t>
            </w:r>
          </w:p>
        </w:tc>
      </w:tr>
      <w:tr w:rsidR="009C6EDD" w:rsidRPr="009C6EDD" w14:paraId="55538E3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F7AA4B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F0DC26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7DE856B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8—14</w:t>
            </w:r>
          </w:p>
        </w:tc>
      </w:tr>
      <w:tr w:rsidR="009C6EDD" w:rsidRPr="009C6EDD" w14:paraId="353BBC0E"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1837E7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C9774B2"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4964A5D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8一15</w:t>
            </w:r>
          </w:p>
        </w:tc>
      </w:tr>
      <w:tr w:rsidR="009C6EDD" w:rsidRPr="009C6EDD" w14:paraId="10795146"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FAA400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167F9D4"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CE8225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8一16</w:t>
            </w:r>
          </w:p>
        </w:tc>
      </w:tr>
      <w:tr w:rsidR="009C6EDD" w:rsidRPr="009C6EDD" w14:paraId="3DBD9BB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92FA7B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4422E0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09EBFFB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负1一5</w:t>
            </w:r>
          </w:p>
        </w:tc>
      </w:tr>
      <w:tr w:rsidR="009C6EDD" w:rsidRPr="009C6EDD" w14:paraId="0E9084B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EE9C01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87BF36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26365CB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负1一11</w:t>
            </w:r>
          </w:p>
        </w:tc>
      </w:tr>
      <w:tr w:rsidR="009C6EDD" w:rsidRPr="009C6EDD" w14:paraId="2BDE35C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9405A5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4D5963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0F1809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负1一1</w:t>
            </w:r>
          </w:p>
        </w:tc>
      </w:tr>
      <w:tr w:rsidR="009C6EDD" w:rsidRPr="009C6EDD" w14:paraId="7C59B24B"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6C2243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0F3C3F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02B1DC3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负1一4</w:t>
            </w:r>
          </w:p>
        </w:tc>
      </w:tr>
      <w:tr w:rsidR="009C6EDD" w:rsidRPr="009C6EDD" w14:paraId="71BEFFF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819EDA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35BFA4C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421DA4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1一19</w:t>
            </w:r>
          </w:p>
        </w:tc>
      </w:tr>
      <w:tr w:rsidR="009C6EDD" w:rsidRPr="009C6EDD" w14:paraId="3E95BAD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76FDAA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9247D82"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77EF9E3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1一21</w:t>
            </w:r>
          </w:p>
        </w:tc>
      </w:tr>
      <w:tr w:rsidR="009C6EDD" w:rsidRPr="009C6EDD" w14:paraId="47F8A3C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12C89C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74ADF3A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50682FA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1一22</w:t>
            </w:r>
          </w:p>
        </w:tc>
      </w:tr>
      <w:tr w:rsidR="009C6EDD" w:rsidRPr="009C6EDD" w14:paraId="614D493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8B01D8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7689C4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5340356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负1一10</w:t>
            </w:r>
          </w:p>
        </w:tc>
      </w:tr>
      <w:tr w:rsidR="009C6EDD" w:rsidRPr="009C6EDD" w14:paraId="632B602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CFEC7E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547CB9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2E5A8EF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1一20</w:t>
            </w:r>
          </w:p>
        </w:tc>
      </w:tr>
      <w:tr w:rsidR="009C6EDD" w:rsidRPr="009C6EDD" w14:paraId="48D3825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214FB3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49F5F2D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7B7168E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负1—3</w:t>
            </w:r>
          </w:p>
        </w:tc>
      </w:tr>
      <w:tr w:rsidR="009C6EDD" w:rsidRPr="009C6EDD" w14:paraId="2BACE55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53B7A6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5D38981"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F4EC37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商城二楼</w:t>
            </w:r>
          </w:p>
        </w:tc>
      </w:tr>
      <w:tr w:rsidR="009C6EDD" w:rsidRPr="009C6EDD" w14:paraId="0B8372E7"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2E7679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27EDB8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77B8E70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西路14号5号</w:t>
            </w:r>
          </w:p>
        </w:tc>
      </w:tr>
      <w:tr w:rsidR="009C6EDD" w:rsidRPr="009C6EDD" w14:paraId="7DC471CE"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CDBB18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335747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54C0A69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西路14号1-2号</w:t>
            </w:r>
          </w:p>
        </w:tc>
      </w:tr>
      <w:tr w:rsidR="009C6EDD" w:rsidRPr="009C6EDD" w14:paraId="107ED79B"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44EE27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1521DF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165330A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西路14号3-4号</w:t>
            </w:r>
          </w:p>
        </w:tc>
      </w:tr>
      <w:tr w:rsidR="009C6EDD" w:rsidRPr="009C6EDD" w14:paraId="19E52D2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D2213B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4F5B85C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肉联厂</w:t>
            </w:r>
          </w:p>
        </w:tc>
        <w:tc>
          <w:tcPr>
            <w:tcW w:w="1220" w:type="dxa"/>
            <w:tcBorders>
              <w:top w:val="nil"/>
              <w:left w:val="nil"/>
              <w:bottom w:val="single" w:sz="4" w:space="0" w:color="auto"/>
              <w:right w:val="single" w:sz="4" w:space="0" w:color="auto"/>
            </w:tcBorders>
            <w:shd w:val="clear" w:color="auto" w:fill="auto"/>
            <w:vAlign w:val="center"/>
            <w:hideMark/>
          </w:tcPr>
          <w:p w14:paraId="05293BB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肉联厂1号</w:t>
            </w:r>
          </w:p>
        </w:tc>
      </w:tr>
      <w:tr w:rsidR="009C6EDD" w:rsidRPr="009C6EDD" w14:paraId="32E18BAB"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8012DA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3041DB6E"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肉联厂</w:t>
            </w:r>
          </w:p>
        </w:tc>
        <w:tc>
          <w:tcPr>
            <w:tcW w:w="1220" w:type="dxa"/>
            <w:tcBorders>
              <w:top w:val="nil"/>
              <w:left w:val="nil"/>
              <w:bottom w:val="single" w:sz="4" w:space="0" w:color="auto"/>
              <w:right w:val="single" w:sz="4" w:space="0" w:color="auto"/>
            </w:tcBorders>
            <w:shd w:val="clear" w:color="auto" w:fill="auto"/>
            <w:vAlign w:val="center"/>
            <w:hideMark/>
          </w:tcPr>
          <w:p w14:paraId="698BCA6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肉联厂3号</w:t>
            </w:r>
          </w:p>
        </w:tc>
      </w:tr>
      <w:tr w:rsidR="009C6EDD" w:rsidRPr="009C6EDD" w14:paraId="539F53B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1B7F15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58B1943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肉联厂</w:t>
            </w:r>
          </w:p>
        </w:tc>
        <w:tc>
          <w:tcPr>
            <w:tcW w:w="1220" w:type="dxa"/>
            <w:tcBorders>
              <w:top w:val="nil"/>
              <w:left w:val="nil"/>
              <w:bottom w:val="single" w:sz="4" w:space="0" w:color="auto"/>
              <w:right w:val="single" w:sz="4" w:space="0" w:color="auto"/>
            </w:tcBorders>
            <w:shd w:val="clear" w:color="auto" w:fill="auto"/>
            <w:vAlign w:val="center"/>
            <w:hideMark/>
          </w:tcPr>
          <w:p w14:paraId="2F90732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肉联厂2号</w:t>
            </w:r>
          </w:p>
        </w:tc>
      </w:tr>
      <w:tr w:rsidR="009C6EDD" w:rsidRPr="009C6EDD" w14:paraId="0C9C9D6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25BB9E6"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33F7704A"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369BA88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8一6仓库</w:t>
            </w:r>
          </w:p>
        </w:tc>
      </w:tr>
      <w:tr w:rsidR="009C6EDD" w:rsidRPr="009C6EDD" w14:paraId="55C0CA9E"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6F5057C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78437C4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5004731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西路14号12号</w:t>
            </w:r>
          </w:p>
        </w:tc>
      </w:tr>
      <w:tr w:rsidR="009C6EDD" w:rsidRPr="009C6EDD" w14:paraId="1C08E9AE"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DF226D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lastRenderedPageBreak/>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DC808E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6E0A4BC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西路14号13号</w:t>
            </w:r>
          </w:p>
        </w:tc>
      </w:tr>
      <w:tr w:rsidR="009C6EDD" w:rsidRPr="009C6EDD" w14:paraId="33C99BC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CF9857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B81E41F"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3119547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1—23</w:t>
            </w:r>
          </w:p>
        </w:tc>
      </w:tr>
      <w:tr w:rsidR="009C6EDD" w:rsidRPr="009C6EDD" w14:paraId="17B1B065"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86A705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663CEC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昌庆街</w:t>
            </w:r>
          </w:p>
        </w:tc>
        <w:tc>
          <w:tcPr>
            <w:tcW w:w="1220" w:type="dxa"/>
            <w:tcBorders>
              <w:top w:val="nil"/>
              <w:left w:val="nil"/>
              <w:bottom w:val="single" w:sz="4" w:space="0" w:color="auto"/>
              <w:right w:val="single" w:sz="4" w:space="0" w:color="auto"/>
            </w:tcBorders>
            <w:shd w:val="clear" w:color="auto" w:fill="auto"/>
            <w:vAlign w:val="center"/>
            <w:hideMark/>
          </w:tcPr>
          <w:p w14:paraId="3DFFC19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昌庆街1号</w:t>
            </w:r>
          </w:p>
        </w:tc>
      </w:tr>
      <w:tr w:rsidR="009C6EDD" w:rsidRPr="009C6EDD" w14:paraId="65E5B8E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6C8C89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FC32D2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6DA8202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1—24</w:t>
            </w:r>
          </w:p>
        </w:tc>
      </w:tr>
      <w:tr w:rsidR="009C6EDD" w:rsidRPr="009C6EDD" w14:paraId="0805517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8F4509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FC55BD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2160576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负17</w:t>
            </w:r>
          </w:p>
        </w:tc>
      </w:tr>
      <w:tr w:rsidR="009C6EDD" w:rsidRPr="009C6EDD" w14:paraId="2C6A22B8"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F1366F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36632EE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160A83A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8一13住房</w:t>
            </w:r>
          </w:p>
        </w:tc>
      </w:tr>
      <w:tr w:rsidR="009C6EDD" w:rsidRPr="009C6EDD" w14:paraId="5C6C43BA"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EC2C063"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05B841D"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昌都市聚盛路8号</w:t>
            </w:r>
          </w:p>
        </w:tc>
        <w:tc>
          <w:tcPr>
            <w:tcW w:w="1220" w:type="dxa"/>
            <w:tcBorders>
              <w:top w:val="nil"/>
              <w:left w:val="nil"/>
              <w:bottom w:val="single" w:sz="4" w:space="0" w:color="auto"/>
              <w:right w:val="single" w:sz="4" w:space="0" w:color="auto"/>
            </w:tcBorders>
            <w:shd w:val="clear" w:color="auto" w:fill="auto"/>
            <w:vAlign w:val="center"/>
            <w:hideMark/>
          </w:tcPr>
          <w:p w14:paraId="21E8009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8一12住房</w:t>
            </w:r>
          </w:p>
        </w:tc>
      </w:tr>
      <w:tr w:rsidR="009C6EDD" w:rsidRPr="009C6EDD" w14:paraId="2962430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406F155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0093154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25A4411A"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西路14号10号</w:t>
            </w:r>
          </w:p>
        </w:tc>
      </w:tr>
      <w:tr w:rsidR="009C6EDD" w:rsidRPr="009C6EDD" w14:paraId="02E8292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9B2854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10AFBE30"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411FFAE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西路14号11号</w:t>
            </w:r>
          </w:p>
        </w:tc>
      </w:tr>
      <w:tr w:rsidR="009C6EDD" w:rsidRPr="009C6EDD" w14:paraId="6E006B01"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F7EDB5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0B05D5C"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68FA865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西路14号9号</w:t>
            </w:r>
          </w:p>
        </w:tc>
      </w:tr>
      <w:tr w:rsidR="009C6EDD" w:rsidRPr="009C6EDD" w14:paraId="6686C05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2115F66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629BB78B"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0ADD4AA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西路14号8号</w:t>
            </w:r>
          </w:p>
        </w:tc>
      </w:tr>
      <w:tr w:rsidR="009C6EDD" w:rsidRPr="009C6EDD" w14:paraId="1EACAEFE"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A8E90B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昌都市邦达工贸有限公司</w:t>
            </w:r>
          </w:p>
        </w:tc>
        <w:tc>
          <w:tcPr>
            <w:tcW w:w="3460" w:type="dxa"/>
            <w:tcBorders>
              <w:top w:val="nil"/>
              <w:left w:val="nil"/>
              <w:bottom w:val="single" w:sz="4" w:space="0" w:color="auto"/>
              <w:right w:val="single" w:sz="4" w:space="0" w:color="auto"/>
            </w:tcBorders>
            <w:shd w:val="clear" w:color="auto" w:fill="auto"/>
            <w:noWrap/>
            <w:vAlign w:val="center"/>
            <w:hideMark/>
          </w:tcPr>
          <w:p w14:paraId="2A53A483"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卡若西路14号</w:t>
            </w:r>
          </w:p>
        </w:tc>
        <w:tc>
          <w:tcPr>
            <w:tcW w:w="1220" w:type="dxa"/>
            <w:tcBorders>
              <w:top w:val="nil"/>
              <w:left w:val="nil"/>
              <w:bottom w:val="single" w:sz="4" w:space="0" w:color="auto"/>
              <w:right w:val="single" w:sz="4" w:space="0" w:color="auto"/>
            </w:tcBorders>
            <w:shd w:val="clear" w:color="auto" w:fill="auto"/>
            <w:vAlign w:val="center"/>
            <w:hideMark/>
          </w:tcPr>
          <w:p w14:paraId="65DB071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西路14号14号</w:t>
            </w:r>
          </w:p>
        </w:tc>
      </w:tr>
      <w:tr w:rsidR="009C6EDD" w:rsidRPr="009C6EDD" w14:paraId="3027D62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CA99D2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61FE210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6D45F729"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天国用2003</w:t>
            </w:r>
            <w:r w:rsidRPr="009C6EDD">
              <w:rPr>
                <w:rFonts w:ascii="宋体" w:hAnsi="宋体" w:cs="宋体" w:hint="eastAsia"/>
                <w:color w:val="000000"/>
                <w:kern w:val="0"/>
                <w:sz w:val="20"/>
              </w:rPr>
              <w:br/>
              <w:t>字第022号</w:t>
            </w:r>
          </w:p>
        </w:tc>
      </w:tr>
      <w:tr w:rsidR="009C6EDD" w:rsidRPr="009C6EDD" w14:paraId="78B52570"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34EA21C"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7AADB1C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748A4CE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天国用2003</w:t>
            </w:r>
            <w:r w:rsidRPr="009C6EDD">
              <w:rPr>
                <w:rFonts w:ascii="宋体" w:hAnsi="宋体" w:cs="宋体" w:hint="eastAsia"/>
                <w:color w:val="000000"/>
                <w:kern w:val="0"/>
                <w:sz w:val="20"/>
              </w:rPr>
              <w:br/>
              <w:t>字第022号</w:t>
            </w:r>
          </w:p>
        </w:tc>
      </w:tr>
      <w:tr w:rsidR="009C6EDD" w:rsidRPr="009C6EDD" w14:paraId="1E35C36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86A2CB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7C41C85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02AF680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天国用2002</w:t>
            </w:r>
            <w:r w:rsidRPr="009C6EDD">
              <w:rPr>
                <w:rFonts w:ascii="宋体" w:hAnsi="宋体" w:cs="宋体" w:hint="eastAsia"/>
                <w:color w:val="000000"/>
                <w:kern w:val="0"/>
                <w:sz w:val="20"/>
              </w:rPr>
              <w:br/>
              <w:t>字第195号</w:t>
            </w:r>
          </w:p>
        </w:tc>
      </w:tr>
      <w:tr w:rsidR="009C6EDD" w:rsidRPr="009C6EDD" w14:paraId="0484D1F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0F964CD8"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140EBFB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14DD2FF0"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天国用2009</w:t>
            </w:r>
            <w:r w:rsidRPr="009C6EDD">
              <w:rPr>
                <w:rFonts w:ascii="宋体" w:hAnsi="宋体" w:cs="宋体" w:hint="eastAsia"/>
                <w:color w:val="000000"/>
                <w:kern w:val="0"/>
                <w:sz w:val="20"/>
              </w:rPr>
              <w:br/>
              <w:t>字第536号</w:t>
            </w:r>
          </w:p>
        </w:tc>
      </w:tr>
      <w:tr w:rsidR="009C6EDD" w:rsidRPr="009C6EDD" w14:paraId="3786898F"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677F16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727411B8"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69D8A6D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天国用2009</w:t>
            </w:r>
            <w:r w:rsidRPr="009C6EDD">
              <w:rPr>
                <w:rFonts w:ascii="宋体" w:hAnsi="宋体" w:cs="宋体" w:hint="eastAsia"/>
                <w:color w:val="000000"/>
                <w:kern w:val="0"/>
                <w:sz w:val="20"/>
              </w:rPr>
              <w:br/>
              <w:t>字第536号</w:t>
            </w:r>
          </w:p>
        </w:tc>
      </w:tr>
      <w:tr w:rsidR="009C6EDD" w:rsidRPr="009C6EDD" w14:paraId="1C9F96EC"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F5816E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31738199"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373F90B7"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天国用2009</w:t>
            </w:r>
            <w:r w:rsidRPr="009C6EDD">
              <w:rPr>
                <w:rFonts w:ascii="宋体" w:hAnsi="宋体" w:cs="宋体" w:hint="eastAsia"/>
                <w:color w:val="000000"/>
                <w:kern w:val="0"/>
                <w:sz w:val="20"/>
              </w:rPr>
              <w:br/>
              <w:t>字第536号</w:t>
            </w:r>
          </w:p>
        </w:tc>
      </w:tr>
      <w:tr w:rsidR="009C6EDD" w:rsidRPr="009C6EDD" w14:paraId="0C5FC099"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316D986D"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547D6C62"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6AB3BCD2"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小河乡昌运物流基地门面</w:t>
            </w:r>
          </w:p>
        </w:tc>
      </w:tr>
      <w:tr w:rsidR="009C6EDD" w:rsidRPr="009C6EDD" w14:paraId="08A6AC62"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506C6E2B"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6ACB577D"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15E83785"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小河乡昌运物流基地门面</w:t>
            </w:r>
          </w:p>
        </w:tc>
      </w:tr>
      <w:tr w:rsidR="009C6EDD" w:rsidRPr="009C6EDD" w14:paraId="2301DA0D"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7D2FCE84"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2E129085"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t>天全县小河乡</w:t>
            </w:r>
          </w:p>
        </w:tc>
        <w:tc>
          <w:tcPr>
            <w:tcW w:w="1220" w:type="dxa"/>
            <w:tcBorders>
              <w:top w:val="nil"/>
              <w:left w:val="nil"/>
              <w:bottom w:val="single" w:sz="4" w:space="0" w:color="auto"/>
              <w:right w:val="single" w:sz="4" w:space="0" w:color="auto"/>
            </w:tcBorders>
            <w:shd w:val="clear" w:color="auto" w:fill="auto"/>
            <w:vAlign w:val="center"/>
            <w:hideMark/>
          </w:tcPr>
          <w:p w14:paraId="193F0DD1"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小河乡昌运物流基地门面</w:t>
            </w:r>
          </w:p>
        </w:tc>
      </w:tr>
      <w:tr w:rsidR="009C6EDD" w:rsidRPr="009C6EDD" w14:paraId="1E92A0F3" w14:textId="77777777" w:rsidTr="009C6EDD">
        <w:trPr>
          <w:trHeight w:val="48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14:paraId="1916F75F"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昌运</w:t>
            </w:r>
          </w:p>
        </w:tc>
        <w:tc>
          <w:tcPr>
            <w:tcW w:w="3460" w:type="dxa"/>
            <w:tcBorders>
              <w:top w:val="nil"/>
              <w:left w:val="nil"/>
              <w:bottom w:val="single" w:sz="4" w:space="0" w:color="auto"/>
              <w:right w:val="single" w:sz="4" w:space="0" w:color="auto"/>
            </w:tcBorders>
            <w:shd w:val="clear" w:color="auto" w:fill="auto"/>
            <w:noWrap/>
            <w:vAlign w:val="center"/>
            <w:hideMark/>
          </w:tcPr>
          <w:p w14:paraId="211CB867" w14:textId="77777777" w:rsidR="009C6EDD" w:rsidRPr="009C6EDD" w:rsidRDefault="009C6EDD" w:rsidP="009C6EDD">
            <w:pPr>
              <w:widowControl/>
              <w:jc w:val="center"/>
              <w:rPr>
                <w:rFonts w:ascii="宋体" w:hAnsi="宋体" w:cs="宋体"/>
                <w:color w:val="000000"/>
                <w:kern w:val="0"/>
                <w:sz w:val="22"/>
                <w:szCs w:val="22"/>
              </w:rPr>
            </w:pPr>
            <w:r w:rsidRPr="009C6EDD">
              <w:rPr>
                <w:rFonts w:ascii="宋体" w:hAnsi="宋体" w:cs="宋体" w:hint="eastAsia"/>
                <w:color w:val="000000"/>
                <w:kern w:val="0"/>
                <w:sz w:val="22"/>
                <w:szCs w:val="22"/>
              </w:rPr>
              <w:br/>
              <w:t>眉山市东坡区</w:t>
            </w:r>
          </w:p>
        </w:tc>
        <w:tc>
          <w:tcPr>
            <w:tcW w:w="1220" w:type="dxa"/>
            <w:tcBorders>
              <w:top w:val="nil"/>
              <w:left w:val="nil"/>
              <w:bottom w:val="single" w:sz="4" w:space="0" w:color="auto"/>
              <w:right w:val="single" w:sz="4" w:space="0" w:color="auto"/>
            </w:tcBorders>
            <w:shd w:val="clear" w:color="auto" w:fill="auto"/>
            <w:vAlign w:val="center"/>
            <w:hideMark/>
          </w:tcPr>
          <w:p w14:paraId="65DB066E" w14:textId="77777777" w:rsidR="009C6EDD" w:rsidRPr="009C6EDD" w:rsidRDefault="009C6EDD" w:rsidP="009C6EDD">
            <w:pPr>
              <w:widowControl/>
              <w:jc w:val="center"/>
              <w:rPr>
                <w:rFonts w:ascii="宋体" w:hAnsi="宋体" w:cs="宋体"/>
                <w:color w:val="000000"/>
                <w:kern w:val="0"/>
                <w:sz w:val="20"/>
              </w:rPr>
            </w:pPr>
            <w:r w:rsidRPr="009C6EDD">
              <w:rPr>
                <w:rFonts w:ascii="宋体" w:hAnsi="宋体" w:cs="宋体" w:hint="eastAsia"/>
                <w:color w:val="000000"/>
                <w:kern w:val="0"/>
                <w:sz w:val="20"/>
              </w:rPr>
              <w:t>眉东国用2001字第03774号</w:t>
            </w:r>
          </w:p>
        </w:tc>
      </w:tr>
    </w:tbl>
    <w:p w14:paraId="4BA341D0" w14:textId="37AE756F" w:rsidR="008F2B76" w:rsidRPr="00401673" w:rsidRDefault="008F2B76" w:rsidP="007B46A7">
      <w:pPr>
        <w:snapToGrid w:val="0"/>
        <w:spacing w:line="360" w:lineRule="auto"/>
        <w:rPr>
          <w:rFonts w:ascii="宋体" w:hAnsi="宋体" w:cs="宋体"/>
          <w:bCs/>
          <w:sz w:val="24"/>
          <w:szCs w:val="24"/>
        </w:rPr>
      </w:pPr>
    </w:p>
    <w:p w14:paraId="129D67C6" w14:textId="77777777" w:rsidR="00DA1C45" w:rsidRDefault="00000000">
      <w:pPr>
        <w:snapToGrid w:val="0"/>
        <w:spacing w:line="360" w:lineRule="auto"/>
        <w:rPr>
          <w:rFonts w:ascii="宋体" w:hAnsi="宋体" w:cs="宋体"/>
          <w:b/>
          <w:bCs/>
          <w:sz w:val="24"/>
          <w:szCs w:val="24"/>
        </w:rPr>
      </w:pPr>
      <w:r>
        <w:rPr>
          <w:rFonts w:ascii="宋体" w:hAnsi="宋体" w:cs="宋体" w:hint="eastAsia"/>
          <w:b/>
          <w:bCs/>
          <w:sz w:val="24"/>
          <w:szCs w:val="24"/>
        </w:rPr>
        <w:t>四、服务期</w:t>
      </w:r>
    </w:p>
    <w:p w14:paraId="3BA2C862" w14:textId="2A8F0733" w:rsidR="00DA1C45" w:rsidRDefault="00000000">
      <w:pPr>
        <w:snapToGrid w:val="0"/>
        <w:spacing w:line="360" w:lineRule="auto"/>
        <w:ind w:firstLine="420"/>
        <w:rPr>
          <w:rFonts w:ascii="宋体" w:hAnsi="宋体" w:cs="宋体"/>
          <w:sz w:val="24"/>
          <w:szCs w:val="24"/>
        </w:rPr>
      </w:pPr>
      <w:r>
        <w:rPr>
          <w:rFonts w:ascii="宋体" w:hAnsi="宋体" w:cs="宋体" w:hint="eastAsia"/>
          <w:sz w:val="24"/>
          <w:szCs w:val="24"/>
        </w:rPr>
        <w:t>自合同签订之日起</w:t>
      </w:r>
      <w:r w:rsidR="00DC03B8">
        <w:rPr>
          <w:rFonts w:ascii="宋体" w:hAnsi="宋体" w:cs="宋体" w:hint="eastAsia"/>
          <w:sz w:val="24"/>
          <w:szCs w:val="24"/>
          <w:u w:val="single"/>
        </w:rPr>
        <w:t>60</w:t>
      </w:r>
      <w:r>
        <w:rPr>
          <w:rFonts w:ascii="宋体" w:hAnsi="宋体" w:cs="宋体" w:hint="eastAsia"/>
          <w:sz w:val="24"/>
          <w:szCs w:val="24"/>
        </w:rPr>
        <w:t>天。</w:t>
      </w:r>
    </w:p>
    <w:p w14:paraId="6EEE2CF1" w14:textId="77777777" w:rsidR="00DA1C45" w:rsidRDefault="00000000">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14:paraId="423F157B" w14:textId="1D734F0C" w:rsidR="00DA1C45" w:rsidRDefault="00E15F63">
      <w:pPr>
        <w:snapToGrid w:val="0"/>
        <w:spacing w:line="360" w:lineRule="auto"/>
        <w:ind w:firstLine="420"/>
        <w:rPr>
          <w:rFonts w:ascii="宋体" w:hAnsi="宋体" w:cs="宋体"/>
          <w:sz w:val="24"/>
          <w:szCs w:val="24"/>
        </w:rPr>
      </w:pPr>
      <w:r>
        <w:rPr>
          <w:rFonts w:ascii="宋体" w:hAnsi="宋体" w:cs="宋体" w:hint="eastAsia"/>
          <w:sz w:val="24"/>
          <w:szCs w:val="24"/>
        </w:rPr>
        <w:t>具体方式合同中约定</w:t>
      </w:r>
      <w:r w:rsidR="00000000">
        <w:rPr>
          <w:rFonts w:ascii="宋体" w:hAnsi="宋体" w:cs="宋体" w:hint="eastAsia"/>
          <w:sz w:val="24"/>
          <w:szCs w:val="24"/>
        </w:rPr>
        <w:t>。</w:t>
      </w:r>
    </w:p>
    <w:p w14:paraId="0927FA4F" w14:textId="77777777" w:rsidR="00DA1C45" w:rsidRDefault="00000000">
      <w:pPr>
        <w:pStyle w:val="3"/>
        <w:spacing w:before="0" w:after="0" w:line="312" w:lineRule="auto"/>
        <w:rPr>
          <w:rFonts w:ascii="宋体" w:hAnsi="宋体" w:cs="宋体"/>
          <w:sz w:val="24"/>
          <w:szCs w:val="24"/>
        </w:rPr>
      </w:pPr>
      <w:r>
        <w:rPr>
          <w:rFonts w:ascii="宋体" w:hAnsi="宋体" w:cs="宋体" w:hint="eastAsia"/>
          <w:sz w:val="24"/>
          <w:szCs w:val="24"/>
        </w:rPr>
        <w:t>六、联系方式</w:t>
      </w:r>
    </w:p>
    <w:p w14:paraId="5DBA6E62" w14:textId="0DA111FC" w:rsidR="00DA1C45" w:rsidRDefault="00000000">
      <w:pPr>
        <w:snapToGrid w:val="0"/>
        <w:rPr>
          <w:rFonts w:ascii="宋体" w:hAnsi="宋体" w:cs="宋体"/>
          <w:sz w:val="24"/>
          <w:szCs w:val="24"/>
        </w:rPr>
      </w:pPr>
      <w:r>
        <w:rPr>
          <w:rFonts w:ascii="宋体" w:hAnsi="宋体" w:cs="宋体" w:hint="eastAsia"/>
          <w:sz w:val="24"/>
          <w:szCs w:val="24"/>
        </w:rPr>
        <w:t xml:space="preserve">    采购人：</w:t>
      </w:r>
      <w:r w:rsidR="008F2B76">
        <w:rPr>
          <w:rFonts w:ascii="宋体" w:hAnsi="宋体" w:cs="宋体" w:hint="eastAsia"/>
          <w:sz w:val="24"/>
          <w:szCs w:val="24"/>
        </w:rPr>
        <w:t>西藏广厦置业有限公司</w:t>
      </w:r>
      <w:r>
        <w:rPr>
          <w:rFonts w:ascii="宋体" w:hAnsi="宋体" w:cs="宋体" w:hint="eastAsia"/>
          <w:sz w:val="24"/>
          <w:szCs w:val="24"/>
        </w:rPr>
        <w:tab/>
      </w:r>
    </w:p>
    <w:p w14:paraId="54297C98" w14:textId="65838872" w:rsidR="00DA1C45" w:rsidRDefault="00000000">
      <w:pPr>
        <w:snapToGrid w:val="0"/>
        <w:ind w:firstLineChars="200" w:firstLine="480"/>
        <w:rPr>
          <w:rFonts w:ascii="宋体" w:hAnsi="宋体" w:cs="宋体"/>
          <w:sz w:val="24"/>
          <w:szCs w:val="24"/>
        </w:rPr>
      </w:pPr>
      <w:r>
        <w:rPr>
          <w:rFonts w:ascii="宋体" w:hAnsi="宋体" w:cs="宋体" w:hint="eastAsia"/>
          <w:sz w:val="24"/>
          <w:szCs w:val="24"/>
        </w:rPr>
        <w:t>联系人：</w:t>
      </w:r>
      <w:r w:rsidR="008F2B76">
        <w:rPr>
          <w:rFonts w:ascii="宋体" w:hAnsi="宋体" w:cs="宋体" w:hint="eastAsia"/>
          <w:sz w:val="24"/>
          <w:szCs w:val="24"/>
        </w:rPr>
        <w:t>张工</w:t>
      </w:r>
    </w:p>
    <w:p w14:paraId="569DA8A3" w14:textId="0D57FD40" w:rsidR="00DA1C45" w:rsidRDefault="00000000">
      <w:pPr>
        <w:snapToGrid w:val="0"/>
        <w:ind w:firstLineChars="200" w:firstLine="480"/>
        <w:rPr>
          <w:rFonts w:ascii="宋体" w:hAnsi="宋体" w:cs="宋体"/>
          <w:sz w:val="24"/>
          <w:szCs w:val="24"/>
        </w:rPr>
      </w:pPr>
      <w:r>
        <w:rPr>
          <w:rFonts w:ascii="宋体" w:hAnsi="宋体" w:cs="宋体" w:hint="eastAsia"/>
          <w:sz w:val="24"/>
          <w:szCs w:val="24"/>
        </w:rPr>
        <w:t>电  话：</w:t>
      </w:r>
      <w:r w:rsidR="008F2B76">
        <w:rPr>
          <w:rFonts w:ascii="宋体" w:hAnsi="宋体" w:cs="宋体" w:hint="eastAsia"/>
          <w:sz w:val="24"/>
          <w:szCs w:val="24"/>
        </w:rPr>
        <w:t>13469699298</w:t>
      </w:r>
    </w:p>
    <w:p w14:paraId="795B51C0" w14:textId="039B39CD" w:rsidR="00DA1C45" w:rsidRDefault="00000000">
      <w:pPr>
        <w:snapToGrid w:val="0"/>
        <w:ind w:firstLineChars="200" w:firstLine="480"/>
        <w:rPr>
          <w:rFonts w:ascii="宋体" w:hAnsi="宋体" w:cs="宋体"/>
          <w:sz w:val="24"/>
          <w:szCs w:val="24"/>
        </w:rPr>
      </w:pPr>
      <w:r>
        <w:rPr>
          <w:rFonts w:ascii="宋体" w:hAnsi="宋体" w:cs="宋体" w:hint="eastAsia"/>
          <w:sz w:val="24"/>
          <w:szCs w:val="24"/>
        </w:rPr>
        <w:t>地  址：昌都市卡若区城关镇马草坝</w:t>
      </w:r>
    </w:p>
    <w:p w14:paraId="3F5C191A" w14:textId="77777777" w:rsidR="00DA1C45" w:rsidRDefault="00000000">
      <w:pPr>
        <w:pStyle w:val="3"/>
        <w:spacing w:before="0" w:after="0" w:line="312" w:lineRule="auto"/>
        <w:rPr>
          <w:rFonts w:ascii="宋体" w:hAnsi="宋体" w:cs="宋体"/>
          <w:sz w:val="24"/>
          <w:szCs w:val="24"/>
        </w:rPr>
      </w:pPr>
      <w:r>
        <w:rPr>
          <w:rFonts w:ascii="宋体" w:hAnsi="宋体" w:cs="宋体" w:hint="eastAsia"/>
          <w:sz w:val="24"/>
          <w:szCs w:val="24"/>
        </w:rPr>
        <w:t>七、其它有关规定</w:t>
      </w:r>
    </w:p>
    <w:p w14:paraId="4B3BD914"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5203BDEA" w14:textId="5F7EE344"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2、供应商须在平台上报名并按要求上传响应文件</w:t>
      </w:r>
      <w:r w:rsidR="00747954">
        <w:rPr>
          <w:rFonts w:ascii="宋体" w:hAnsi="宋体" w:cs="宋体" w:hint="eastAsia"/>
          <w:sz w:val="24"/>
          <w:szCs w:val="24"/>
        </w:rPr>
        <w:t>并提交纸质版文件</w:t>
      </w:r>
      <w:r w:rsidR="00D71E39">
        <w:rPr>
          <w:rFonts w:ascii="宋体" w:hAnsi="宋体" w:cs="宋体" w:hint="eastAsia"/>
          <w:sz w:val="24"/>
          <w:szCs w:val="24"/>
        </w:rPr>
        <w:t>一套</w:t>
      </w:r>
      <w:r w:rsidR="00DB10C7">
        <w:rPr>
          <w:rFonts w:ascii="宋体" w:hAnsi="宋体" w:cs="宋体" w:hint="eastAsia"/>
          <w:sz w:val="24"/>
          <w:szCs w:val="24"/>
        </w:rPr>
        <w:t>正本</w:t>
      </w:r>
      <w:r w:rsidR="00747954">
        <w:rPr>
          <w:rFonts w:ascii="宋体" w:hAnsi="宋体" w:cs="宋体" w:hint="eastAsia"/>
          <w:sz w:val="24"/>
          <w:szCs w:val="24"/>
        </w:rPr>
        <w:t>至西藏广厦置业有限公司</w:t>
      </w:r>
      <w:r>
        <w:rPr>
          <w:rFonts w:ascii="宋体" w:hAnsi="宋体" w:cs="宋体" w:hint="eastAsia"/>
          <w:sz w:val="24"/>
          <w:szCs w:val="24"/>
        </w:rPr>
        <w:t>，未按要求提供的为无效供应商。</w:t>
      </w:r>
    </w:p>
    <w:p w14:paraId="43707601" w14:textId="62F2B29B" w:rsidR="00DA1C45" w:rsidRDefault="00000000" w:rsidP="001F556F">
      <w:pPr>
        <w:spacing w:line="312" w:lineRule="auto"/>
        <w:ind w:firstLineChars="200" w:firstLine="480"/>
        <w:rPr>
          <w:rFonts w:ascii="宋体" w:hAnsi="宋体" w:cs="宋体"/>
          <w:sz w:val="24"/>
          <w:szCs w:val="24"/>
        </w:rPr>
      </w:pPr>
      <w:r>
        <w:rPr>
          <w:rFonts w:ascii="宋体" w:hAnsi="宋体" w:cs="宋体" w:hint="eastAsia"/>
          <w:sz w:val="24"/>
          <w:szCs w:val="24"/>
        </w:rPr>
        <w:t>3、无论询比结果如何，供应商参与本项目的所有费用均由自行承担。。</w:t>
      </w:r>
    </w:p>
    <w:p w14:paraId="2EFD5230" w14:textId="0702DEBD" w:rsidR="00747954" w:rsidRDefault="001F556F">
      <w:pPr>
        <w:spacing w:line="312" w:lineRule="auto"/>
        <w:ind w:firstLineChars="200" w:firstLine="480"/>
        <w:rPr>
          <w:rFonts w:ascii="宋体" w:hAnsi="宋体" w:cs="宋体"/>
          <w:sz w:val="24"/>
          <w:szCs w:val="24"/>
        </w:rPr>
      </w:pPr>
      <w:r>
        <w:rPr>
          <w:rFonts w:ascii="宋体" w:hAnsi="宋体" w:cs="宋体" w:hint="eastAsia"/>
          <w:sz w:val="24"/>
          <w:szCs w:val="24"/>
        </w:rPr>
        <w:t>4</w:t>
      </w:r>
      <w:r w:rsidR="00747954">
        <w:rPr>
          <w:rFonts w:ascii="宋体" w:hAnsi="宋体" w:cs="宋体" w:hint="eastAsia"/>
          <w:sz w:val="24"/>
          <w:szCs w:val="24"/>
        </w:rPr>
        <w:t>、本项目由</w:t>
      </w:r>
      <w:r w:rsidR="004C1E1E">
        <w:rPr>
          <w:rFonts w:ascii="宋体" w:hAnsi="宋体" w:cs="宋体" w:hint="eastAsia"/>
          <w:sz w:val="24"/>
          <w:szCs w:val="24"/>
        </w:rPr>
        <w:t>评估</w:t>
      </w:r>
      <w:r w:rsidR="00747954">
        <w:rPr>
          <w:rFonts w:ascii="宋体" w:hAnsi="宋体" w:cs="宋体" w:hint="eastAsia"/>
          <w:sz w:val="24"/>
          <w:szCs w:val="24"/>
        </w:rPr>
        <w:t>主体与中标单位签订合同并支付报酬。</w:t>
      </w:r>
    </w:p>
    <w:p w14:paraId="4C6BD4E9" w14:textId="77777777" w:rsidR="00DA1C45" w:rsidRDefault="00000000">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14:paraId="5FD3D299" w14:textId="4F4340CA"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1、本项目不组织现场开标，由采购人采取网上开标评标的方式采购。在规定的截止时间前，供应商应按要求上传响应文件</w:t>
      </w:r>
      <w:r w:rsidR="00747954">
        <w:rPr>
          <w:rFonts w:ascii="宋体" w:hAnsi="宋体" w:cs="宋体" w:hint="eastAsia"/>
          <w:sz w:val="24"/>
          <w:szCs w:val="24"/>
        </w:rPr>
        <w:t>并提交纸质版文件</w:t>
      </w:r>
      <w:r w:rsidR="00DB10C7">
        <w:rPr>
          <w:rFonts w:ascii="宋体" w:hAnsi="宋体" w:cs="宋体" w:hint="eastAsia"/>
          <w:sz w:val="24"/>
          <w:szCs w:val="24"/>
        </w:rPr>
        <w:t>正本</w:t>
      </w:r>
      <w:r w:rsidR="00D71E39">
        <w:rPr>
          <w:rFonts w:ascii="宋体" w:hAnsi="宋体" w:cs="宋体" w:hint="eastAsia"/>
          <w:sz w:val="24"/>
          <w:szCs w:val="24"/>
        </w:rPr>
        <w:t>一套</w:t>
      </w:r>
      <w:r w:rsidR="00747954">
        <w:rPr>
          <w:rFonts w:ascii="宋体" w:hAnsi="宋体" w:cs="宋体" w:hint="eastAsia"/>
          <w:sz w:val="24"/>
          <w:szCs w:val="24"/>
        </w:rPr>
        <w:t>至西藏广厦置业有限公司</w:t>
      </w:r>
      <w:r>
        <w:rPr>
          <w:rFonts w:ascii="宋体" w:hAnsi="宋体" w:cs="宋体" w:hint="eastAsia"/>
          <w:sz w:val="24"/>
          <w:szCs w:val="24"/>
        </w:rPr>
        <w:t>。</w:t>
      </w:r>
    </w:p>
    <w:p w14:paraId="02AE6FF2" w14:textId="77777777" w:rsidR="00D03954" w:rsidRDefault="00D03954" w:rsidP="00D03954">
      <w:pPr>
        <w:spacing w:line="312" w:lineRule="auto"/>
        <w:ind w:firstLineChars="200" w:firstLine="480"/>
        <w:rPr>
          <w:rFonts w:ascii="宋体" w:hAnsi="宋体" w:cs="宋体"/>
          <w:sz w:val="24"/>
          <w:szCs w:val="24"/>
        </w:rPr>
      </w:pPr>
      <w:r>
        <w:rPr>
          <w:rFonts w:ascii="宋体" w:hAnsi="宋体" w:cs="宋体" w:hint="eastAsia"/>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79093EFF" w14:textId="77777777" w:rsidR="00D03954" w:rsidRDefault="00D03954" w:rsidP="00D03954">
      <w:pPr>
        <w:spacing w:line="312" w:lineRule="auto"/>
        <w:ind w:firstLineChars="200" w:firstLine="480"/>
        <w:rPr>
          <w:rFonts w:ascii="宋体" w:hAnsi="宋体" w:cs="宋体"/>
          <w:sz w:val="24"/>
          <w:szCs w:val="24"/>
        </w:rPr>
      </w:pPr>
      <w:r>
        <w:rPr>
          <w:rFonts w:ascii="宋体" w:hAnsi="宋体" w:cs="宋体" w:hint="eastAsia"/>
          <w:sz w:val="24"/>
          <w:szCs w:val="24"/>
        </w:rPr>
        <w:t>如供应商得分相同，按照以下方式确定中选供应商：</w:t>
      </w:r>
    </w:p>
    <w:p w14:paraId="0B84EA52" w14:textId="5F301B39" w:rsidR="00401673" w:rsidRDefault="00401673" w:rsidP="00401673">
      <w:pPr>
        <w:snapToGrid w:val="0"/>
        <w:spacing w:line="360" w:lineRule="auto"/>
        <w:ind w:firstLine="420"/>
        <w:rPr>
          <w:rFonts w:ascii="宋体" w:hAnsi="宋体" w:cs="宋体"/>
          <w:sz w:val="24"/>
          <w:szCs w:val="24"/>
        </w:rPr>
      </w:pPr>
      <w:r>
        <w:rPr>
          <w:rFonts w:ascii="宋体" w:hAnsi="宋体" w:cs="宋体" w:hint="eastAsia"/>
          <w:sz w:val="24"/>
          <w:szCs w:val="24"/>
        </w:rPr>
        <w:t>（采购人应明确供应商出现评分相同的情况，如何确定中选供应商,如未明确，可采取随机抽取的方式确定）</w:t>
      </w:r>
    </w:p>
    <w:p w14:paraId="7E3672BE" w14:textId="77777777" w:rsidR="00DA1C45" w:rsidRDefault="00000000">
      <w:pPr>
        <w:spacing w:line="500" w:lineRule="exact"/>
        <w:rPr>
          <w:rFonts w:ascii="宋体" w:hAnsi="宋体" w:cs="宋体"/>
          <w:sz w:val="24"/>
        </w:rPr>
      </w:pPr>
      <w:r>
        <w:rPr>
          <w:rFonts w:ascii="宋体" w:hAnsi="宋体" w:hint="eastAsia"/>
          <w:b/>
          <w:sz w:val="24"/>
        </w:rPr>
        <w:t>九、无效响应</w:t>
      </w:r>
    </w:p>
    <w:p w14:paraId="09DCE853"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投标供应商出现以下情形，进行废标处理：</w:t>
      </w:r>
    </w:p>
    <w:p w14:paraId="7AC97105"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1、供应商不具备采购文件规定的基本资格条件或特定资格条件；</w:t>
      </w:r>
    </w:p>
    <w:p w14:paraId="1D01C7DA"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2、响应文件不按规定的格式、内容填写或未按规定上传的；</w:t>
      </w:r>
    </w:p>
    <w:p w14:paraId="685CB38F"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3、供应商超出营业范围响应的；</w:t>
      </w:r>
    </w:p>
    <w:p w14:paraId="47616C16"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4、响应文件出现多个响应方案或响应报价的；</w:t>
      </w:r>
    </w:p>
    <w:p w14:paraId="7F7C5A7C"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5、供应商的响应文件内容与采购项目要求有严重背离；</w:t>
      </w:r>
    </w:p>
    <w:p w14:paraId="60A846B9"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lastRenderedPageBreak/>
        <w:t>6、出现影响采购公正的违法、违规行为的；</w:t>
      </w:r>
    </w:p>
    <w:p w14:paraId="32AE14D4"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7、响应报价超出采购最高限价的；</w:t>
      </w:r>
    </w:p>
    <w:p w14:paraId="5B61D8E3"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8、出现不符合必须强制执行的国家标准的；</w:t>
      </w:r>
    </w:p>
    <w:p w14:paraId="53CA6E6E"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9、响应文件含有违反国家法律、法规的内容，或附有采购人不能接受条件的；</w:t>
      </w:r>
    </w:p>
    <w:p w14:paraId="17FB565E"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10、资质文件内容复印不清楚，评审小组无法确认其内容。</w:t>
      </w:r>
    </w:p>
    <w:p w14:paraId="202D16E9" w14:textId="77777777" w:rsidR="00DA1C45" w:rsidRDefault="00000000">
      <w:pPr>
        <w:spacing w:line="312" w:lineRule="auto"/>
        <w:rPr>
          <w:rFonts w:ascii="宋体" w:hAnsi="宋体" w:cs="宋体"/>
          <w:b/>
          <w:bCs/>
          <w:sz w:val="24"/>
          <w:szCs w:val="24"/>
        </w:rPr>
      </w:pPr>
      <w:r>
        <w:rPr>
          <w:rFonts w:ascii="宋体" w:hAnsi="宋体" w:cs="宋体" w:hint="eastAsia"/>
          <w:b/>
          <w:bCs/>
          <w:sz w:val="24"/>
          <w:szCs w:val="24"/>
        </w:rPr>
        <w:t>十、其他</w:t>
      </w:r>
    </w:p>
    <w:p w14:paraId="7CD4BC69"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14:paraId="084D0B33"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2、其他未尽事宜由供需双方在采购合同中详细约定。</w:t>
      </w:r>
    </w:p>
    <w:p w14:paraId="0EB34B2B" w14:textId="77777777" w:rsidR="00DA1C45" w:rsidRDefault="00000000">
      <w:pPr>
        <w:spacing w:line="312" w:lineRule="auto"/>
        <w:rPr>
          <w:rFonts w:ascii="宋体" w:hAnsi="宋体" w:cs="宋体"/>
          <w:b/>
          <w:bCs/>
          <w:sz w:val="24"/>
          <w:szCs w:val="24"/>
        </w:rPr>
      </w:pPr>
      <w:r>
        <w:rPr>
          <w:rFonts w:ascii="宋体" w:hAnsi="宋体" w:cs="宋体" w:hint="eastAsia"/>
          <w:b/>
          <w:bCs/>
          <w:sz w:val="24"/>
          <w:szCs w:val="24"/>
        </w:rPr>
        <w:t>十一、供应商提交响应文件</w:t>
      </w:r>
    </w:p>
    <w:p w14:paraId="0F576779"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1、供应商线上报名、报价时需上传盖章后的电子文档一份。</w:t>
      </w:r>
    </w:p>
    <w:p w14:paraId="27293EF0"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2、采购人将以平台的线上资料作为评判依据，供应商在平台填写的报价与电子文档的报价不一致的，以平台填写的为准。</w:t>
      </w:r>
    </w:p>
    <w:p w14:paraId="74603694" w14:textId="77777777" w:rsidR="00DA1C45" w:rsidRDefault="00000000">
      <w:pPr>
        <w:spacing w:line="312" w:lineRule="auto"/>
        <w:ind w:firstLineChars="200" w:firstLine="480"/>
        <w:rPr>
          <w:rFonts w:ascii="宋体" w:hAnsi="宋体" w:cs="宋体"/>
          <w:sz w:val="24"/>
          <w:szCs w:val="24"/>
        </w:rPr>
      </w:pPr>
      <w:r>
        <w:rPr>
          <w:rFonts w:ascii="宋体" w:hAnsi="宋体" w:cs="宋体" w:hint="eastAsia"/>
          <w:sz w:val="24"/>
          <w:szCs w:val="24"/>
        </w:rPr>
        <w:t>3、供应商制作的响应文件电子文档，须按照要求制作，规定签字、盖章的地方必须按其规定签字、盖章，未按要求制作响应文件的进行废标处理。</w:t>
      </w:r>
    </w:p>
    <w:p w14:paraId="68585C3F" w14:textId="77777777" w:rsidR="00401673" w:rsidRDefault="00000000" w:rsidP="004E0A8C">
      <w:pPr>
        <w:spacing w:line="312" w:lineRule="auto"/>
        <w:ind w:firstLineChars="1400" w:firstLine="3935"/>
        <w:rPr>
          <w:rFonts w:ascii="宋体" w:hAnsi="宋体" w:cs="宋体"/>
          <w:b/>
          <w:bCs/>
          <w:szCs w:val="28"/>
        </w:rPr>
      </w:pPr>
      <w:r>
        <w:rPr>
          <w:rFonts w:ascii="宋体" w:hAnsi="宋体" w:cs="宋体" w:hint="eastAsia"/>
          <w:b/>
          <w:szCs w:val="28"/>
        </w:rPr>
        <w:br w:type="page"/>
      </w:r>
      <w:r w:rsidR="00401673">
        <w:rPr>
          <w:rFonts w:ascii="宋体" w:hAnsi="宋体" w:cs="宋体" w:hint="eastAsia"/>
          <w:b/>
          <w:bCs/>
          <w:szCs w:val="28"/>
        </w:rPr>
        <w:lastRenderedPageBreak/>
        <w:t>资格审查标准</w:t>
      </w:r>
    </w:p>
    <w:tbl>
      <w:tblPr>
        <w:tblW w:w="9765" w:type="dxa"/>
        <w:tblLayout w:type="fixed"/>
        <w:tblLook w:val="04A0" w:firstRow="1" w:lastRow="0" w:firstColumn="1" w:lastColumn="0" w:noHBand="0" w:noVBand="1"/>
      </w:tblPr>
      <w:tblGrid>
        <w:gridCol w:w="861"/>
        <w:gridCol w:w="2582"/>
        <w:gridCol w:w="6322"/>
      </w:tblGrid>
      <w:tr w:rsidR="00401673" w14:paraId="3256194F" w14:textId="77777777" w:rsidTr="00B45AD4">
        <w:trPr>
          <w:trHeight w:val="741"/>
        </w:trPr>
        <w:tc>
          <w:tcPr>
            <w:tcW w:w="861" w:type="dxa"/>
            <w:tcBorders>
              <w:top w:val="single" w:sz="4" w:space="0" w:color="auto"/>
              <w:left w:val="single" w:sz="4" w:space="0" w:color="auto"/>
              <w:bottom w:val="single" w:sz="4" w:space="0" w:color="auto"/>
              <w:right w:val="single" w:sz="4" w:space="0" w:color="auto"/>
            </w:tcBorders>
            <w:vAlign w:val="center"/>
            <w:hideMark/>
          </w:tcPr>
          <w:p w14:paraId="20D7DEAA"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序号</w:t>
            </w:r>
          </w:p>
        </w:tc>
        <w:tc>
          <w:tcPr>
            <w:tcW w:w="2582" w:type="dxa"/>
            <w:tcBorders>
              <w:top w:val="single" w:sz="4" w:space="0" w:color="auto"/>
              <w:left w:val="single" w:sz="4" w:space="0" w:color="auto"/>
              <w:bottom w:val="single" w:sz="4" w:space="0" w:color="auto"/>
              <w:right w:val="single" w:sz="4" w:space="0" w:color="auto"/>
            </w:tcBorders>
            <w:vAlign w:val="center"/>
            <w:hideMark/>
          </w:tcPr>
          <w:p w14:paraId="1485EA50"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评审内容</w:t>
            </w:r>
          </w:p>
        </w:tc>
        <w:tc>
          <w:tcPr>
            <w:tcW w:w="6322" w:type="dxa"/>
            <w:tcBorders>
              <w:top w:val="single" w:sz="4" w:space="0" w:color="auto"/>
              <w:left w:val="single" w:sz="4" w:space="0" w:color="auto"/>
              <w:bottom w:val="single" w:sz="4" w:space="0" w:color="auto"/>
              <w:right w:val="single" w:sz="4" w:space="0" w:color="auto"/>
            </w:tcBorders>
            <w:vAlign w:val="center"/>
            <w:hideMark/>
          </w:tcPr>
          <w:p w14:paraId="707ACEA2"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评审标准</w:t>
            </w:r>
          </w:p>
        </w:tc>
      </w:tr>
      <w:tr w:rsidR="00401673" w14:paraId="0EF4E8E2" w14:textId="77777777" w:rsidTr="00B45AD4">
        <w:trPr>
          <w:trHeight w:val="741"/>
        </w:trPr>
        <w:tc>
          <w:tcPr>
            <w:tcW w:w="861" w:type="dxa"/>
            <w:tcBorders>
              <w:top w:val="single" w:sz="4" w:space="0" w:color="auto"/>
              <w:left w:val="single" w:sz="8" w:space="0" w:color="auto"/>
              <w:bottom w:val="single" w:sz="8" w:space="0" w:color="auto"/>
              <w:right w:val="single" w:sz="4" w:space="0" w:color="auto"/>
            </w:tcBorders>
            <w:vAlign w:val="center"/>
            <w:hideMark/>
          </w:tcPr>
          <w:p w14:paraId="2C15BA4D"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1</w:t>
            </w:r>
          </w:p>
        </w:tc>
        <w:tc>
          <w:tcPr>
            <w:tcW w:w="2582" w:type="dxa"/>
            <w:tcBorders>
              <w:top w:val="single" w:sz="4" w:space="0" w:color="auto"/>
              <w:left w:val="single" w:sz="4" w:space="0" w:color="auto"/>
              <w:bottom w:val="single" w:sz="8" w:space="0" w:color="auto"/>
              <w:right w:val="single" w:sz="4" w:space="0" w:color="auto"/>
            </w:tcBorders>
            <w:vAlign w:val="center"/>
            <w:hideMark/>
          </w:tcPr>
          <w:p w14:paraId="5898E434"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营业执照</w:t>
            </w:r>
          </w:p>
        </w:tc>
        <w:tc>
          <w:tcPr>
            <w:tcW w:w="6322" w:type="dxa"/>
            <w:tcBorders>
              <w:top w:val="single" w:sz="4" w:space="0" w:color="auto"/>
              <w:left w:val="single" w:sz="4" w:space="0" w:color="auto"/>
              <w:bottom w:val="single" w:sz="8" w:space="0" w:color="auto"/>
              <w:right w:val="single" w:sz="8" w:space="0" w:color="auto"/>
            </w:tcBorders>
            <w:vAlign w:val="center"/>
            <w:hideMark/>
          </w:tcPr>
          <w:p w14:paraId="7C777C9F" w14:textId="77777777" w:rsidR="00401673" w:rsidRDefault="00401673">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具有独立承担民事责任的能力（有效的营业执照）；</w:t>
            </w:r>
          </w:p>
        </w:tc>
      </w:tr>
      <w:tr w:rsidR="00401673" w14:paraId="1A1845AB" w14:textId="77777777" w:rsidTr="00B45AD4">
        <w:trPr>
          <w:trHeight w:val="979"/>
        </w:trPr>
        <w:tc>
          <w:tcPr>
            <w:tcW w:w="861" w:type="dxa"/>
            <w:tcBorders>
              <w:top w:val="nil"/>
              <w:left w:val="single" w:sz="8" w:space="0" w:color="auto"/>
              <w:bottom w:val="single" w:sz="8" w:space="0" w:color="auto"/>
              <w:right w:val="single" w:sz="4" w:space="0" w:color="auto"/>
            </w:tcBorders>
            <w:vAlign w:val="center"/>
            <w:hideMark/>
          </w:tcPr>
          <w:p w14:paraId="6496E929"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2</w:t>
            </w:r>
          </w:p>
        </w:tc>
        <w:tc>
          <w:tcPr>
            <w:tcW w:w="2582" w:type="dxa"/>
            <w:tcBorders>
              <w:top w:val="nil"/>
              <w:left w:val="single" w:sz="4" w:space="0" w:color="auto"/>
              <w:bottom w:val="single" w:sz="8" w:space="0" w:color="auto"/>
              <w:right w:val="single" w:sz="4" w:space="0" w:color="auto"/>
            </w:tcBorders>
            <w:vAlign w:val="center"/>
            <w:hideMark/>
          </w:tcPr>
          <w:p w14:paraId="0C7BB98B" w14:textId="77777777" w:rsidR="00401673" w:rsidRDefault="00401673">
            <w:pPr>
              <w:widowControl/>
              <w:spacing w:line="276" w:lineRule="auto"/>
              <w:ind w:leftChars="-3" w:left="-1" w:hangingChars="3" w:hanging="7"/>
              <w:jc w:val="center"/>
              <w:textAlignment w:val="center"/>
              <w:rPr>
                <w:rFonts w:ascii="宋体" w:hAnsi="宋体" w:cs="宋体"/>
                <w:kern w:val="0"/>
                <w:sz w:val="24"/>
                <w:szCs w:val="24"/>
                <w:lang w:val="ru-RU"/>
              </w:rPr>
            </w:pPr>
            <w:r>
              <w:rPr>
                <w:rFonts w:ascii="宋体" w:hAnsi="宋体" w:cs="宋体" w:hint="eastAsia"/>
                <w:kern w:val="0"/>
                <w:sz w:val="24"/>
                <w:szCs w:val="24"/>
                <w:lang w:val="ru-RU"/>
              </w:rPr>
              <w:t>具有良好的商业信誉和健全的财务会计制度</w:t>
            </w:r>
          </w:p>
        </w:tc>
        <w:tc>
          <w:tcPr>
            <w:tcW w:w="6322" w:type="dxa"/>
            <w:tcBorders>
              <w:top w:val="nil"/>
              <w:left w:val="single" w:sz="4" w:space="0" w:color="auto"/>
              <w:bottom w:val="single" w:sz="8" w:space="0" w:color="auto"/>
              <w:right w:val="single" w:sz="8" w:space="0" w:color="auto"/>
            </w:tcBorders>
            <w:vAlign w:val="center"/>
            <w:hideMark/>
          </w:tcPr>
          <w:p w14:paraId="0189AF57" w14:textId="10A196FD"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提供（20</w:t>
            </w:r>
            <w:r>
              <w:rPr>
                <w:rFonts w:ascii="宋体" w:hAnsi="宋体" w:cs="宋体" w:hint="eastAsia"/>
                <w:kern w:val="0"/>
                <w:sz w:val="24"/>
                <w:szCs w:val="24"/>
              </w:rPr>
              <w:t>21</w:t>
            </w:r>
            <w:r>
              <w:rPr>
                <w:rFonts w:ascii="宋体" w:hAnsi="宋体" w:cs="宋体" w:hint="eastAsia"/>
                <w:kern w:val="0"/>
                <w:sz w:val="24"/>
                <w:szCs w:val="24"/>
                <w:lang w:val="ru-RU"/>
              </w:rPr>
              <w:t>年至202</w:t>
            </w:r>
            <w:r>
              <w:rPr>
                <w:rFonts w:ascii="宋体" w:hAnsi="宋体" w:cs="宋体" w:hint="eastAsia"/>
                <w:kern w:val="0"/>
                <w:sz w:val="24"/>
                <w:szCs w:val="24"/>
              </w:rPr>
              <w:t>3</w:t>
            </w:r>
            <w:r>
              <w:rPr>
                <w:rFonts w:ascii="宋体" w:hAnsi="宋体" w:cs="宋体" w:hint="eastAsia"/>
                <w:kern w:val="0"/>
                <w:sz w:val="24"/>
                <w:szCs w:val="24"/>
                <w:lang w:val="ru-RU"/>
              </w:rPr>
              <w:t>年）</w:t>
            </w:r>
            <w:r>
              <w:rPr>
                <w:rFonts w:ascii="宋体" w:hAnsi="宋体" w:cs="宋体" w:hint="eastAsia"/>
                <w:kern w:val="0"/>
                <w:sz w:val="24"/>
                <w:szCs w:val="24"/>
              </w:rPr>
              <w:t>任意一年</w:t>
            </w:r>
            <w:r>
              <w:rPr>
                <w:rFonts w:ascii="宋体" w:hAnsi="宋体" w:cs="宋体" w:hint="eastAsia"/>
                <w:kern w:val="0"/>
                <w:sz w:val="24"/>
                <w:szCs w:val="24"/>
                <w:lang w:val="ru-RU"/>
              </w:rPr>
              <w:t>经会计师事务所出具的审计报告（成立不足一年的公司提供成立以来本公司的财务报表）；</w:t>
            </w:r>
          </w:p>
        </w:tc>
      </w:tr>
      <w:tr w:rsidR="00401673" w14:paraId="4169B0C5" w14:textId="77777777" w:rsidTr="00B45AD4">
        <w:trPr>
          <w:trHeight w:val="979"/>
        </w:trPr>
        <w:tc>
          <w:tcPr>
            <w:tcW w:w="861" w:type="dxa"/>
            <w:tcBorders>
              <w:top w:val="nil"/>
              <w:left w:val="single" w:sz="8" w:space="0" w:color="auto"/>
              <w:bottom w:val="single" w:sz="8" w:space="0" w:color="auto"/>
              <w:right w:val="single" w:sz="4" w:space="0" w:color="auto"/>
            </w:tcBorders>
            <w:vAlign w:val="center"/>
            <w:hideMark/>
          </w:tcPr>
          <w:p w14:paraId="30357948"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3</w:t>
            </w:r>
          </w:p>
        </w:tc>
        <w:tc>
          <w:tcPr>
            <w:tcW w:w="2582" w:type="dxa"/>
            <w:tcBorders>
              <w:top w:val="nil"/>
              <w:left w:val="single" w:sz="4" w:space="0" w:color="auto"/>
              <w:bottom w:val="single" w:sz="8" w:space="0" w:color="auto"/>
              <w:right w:val="single" w:sz="4" w:space="0" w:color="auto"/>
            </w:tcBorders>
            <w:vAlign w:val="center"/>
            <w:hideMark/>
          </w:tcPr>
          <w:p w14:paraId="0E7A7B11"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具有依法缴纳税收和社会保障资金的良好记录</w:t>
            </w:r>
          </w:p>
        </w:tc>
        <w:tc>
          <w:tcPr>
            <w:tcW w:w="6322" w:type="dxa"/>
            <w:tcBorders>
              <w:top w:val="nil"/>
              <w:left w:val="single" w:sz="4" w:space="0" w:color="auto"/>
              <w:bottom w:val="single" w:sz="8" w:space="0" w:color="auto"/>
              <w:right w:val="single" w:sz="8" w:space="0" w:color="auto"/>
            </w:tcBorders>
            <w:vAlign w:val="center"/>
            <w:hideMark/>
          </w:tcPr>
          <w:p w14:paraId="0BCFE3FA" w14:textId="3AB41D21" w:rsidR="00401673" w:rsidRDefault="00401673">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1、供应商提供购买近一年任意3个月及以上社保（新成立公司提供成立以来的社保缴纳凭证）；2、供应商人提供有效的依法纳税证明，纳税证明凭证或零申报凭证；</w:t>
            </w:r>
          </w:p>
        </w:tc>
      </w:tr>
      <w:tr w:rsidR="00401673" w14:paraId="06D78077" w14:textId="77777777" w:rsidTr="00B45AD4">
        <w:trPr>
          <w:trHeight w:val="578"/>
        </w:trPr>
        <w:tc>
          <w:tcPr>
            <w:tcW w:w="861" w:type="dxa"/>
            <w:tcBorders>
              <w:top w:val="nil"/>
              <w:left w:val="single" w:sz="8" w:space="0" w:color="auto"/>
              <w:bottom w:val="single" w:sz="8" w:space="0" w:color="auto"/>
              <w:right w:val="single" w:sz="4" w:space="0" w:color="auto"/>
            </w:tcBorders>
            <w:vAlign w:val="center"/>
            <w:hideMark/>
          </w:tcPr>
          <w:p w14:paraId="0EAF4794"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4</w:t>
            </w:r>
          </w:p>
        </w:tc>
        <w:tc>
          <w:tcPr>
            <w:tcW w:w="2582" w:type="dxa"/>
            <w:tcBorders>
              <w:top w:val="nil"/>
              <w:left w:val="single" w:sz="4" w:space="0" w:color="auto"/>
              <w:bottom w:val="single" w:sz="8" w:space="0" w:color="auto"/>
              <w:right w:val="single" w:sz="4" w:space="0" w:color="auto"/>
            </w:tcBorders>
            <w:vAlign w:val="center"/>
            <w:hideMark/>
          </w:tcPr>
          <w:p w14:paraId="7559B801"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网站截图</w:t>
            </w:r>
          </w:p>
        </w:tc>
        <w:tc>
          <w:tcPr>
            <w:tcW w:w="6322" w:type="dxa"/>
            <w:tcBorders>
              <w:top w:val="nil"/>
              <w:left w:val="single" w:sz="4" w:space="0" w:color="auto"/>
              <w:bottom w:val="single" w:sz="8" w:space="0" w:color="auto"/>
              <w:right w:val="single" w:sz="8" w:space="0" w:color="auto"/>
            </w:tcBorders>
            <w:vAlign w:val="center"/>
            <w:hideMark/>
          </w:tcPr>
          <w:p w14:paraId="0DF4E3E5" w14:textId="77777777" w:rsidR="00401673" w:rsidRDefault="00401673">
            <w:pPr>
              <w:widowControl/>
              <w:spacing w:line="276" w:lineRule="auto"/>
              <w:jc w:val="left"/>
              <w:textAlignment w:val="center"/>
              <w:rPr>
                <w:rFonts w:ascii="宋体" w:hAnsi="宋体" w:cs="宋体"/>
                <w:kern w:val="0"/>
                <w:sz w:val="24"/>
                <w:szCs w:val="24"/>
              </w:rPr>
            </w:pPr>
            <w:r>
              <w:rPr>
                <w:rFonts w:ascii="宋体" w:hAnsi="宋体" w:cs="宋体" w:hint="eastAsia"/>
                <w:kern w:val="0"/>
                <w:sz w:val="24"/>
                <w:szCs w:val="24"/>
                <w:lang w:val="ru-RU"/>
              </w:rPr>
              <w:t>提供“国家企业信用信息公示系统”、“信用中国”</w:t>
            </w:r>
            <w:r>
              <w:rPr>
                <w:rFonts w:ascii="宋体" w:hAnsi="宋体" w:cs="宋体" w:hint="eastAsia"/>
                <w:kern w:val="0"/>
                <w:sz w:val="24"/>
                <w:szCs w:val="24"/>
              </w:rPr>
              <w:t>等</w:t>
            </w:r>
            <w:r>
              <w:rPr>
                <w:rFonts w:ascii="宋体" w:hAnsi="宋体" w:cs="宋体" w:hint="eastAsia"/>
                <w:kern w:val="0"/>
                <w:sz w:val="24"/>
                <w:szCs w:val="24"/>
                <w:lang w:val="ru-RU"/>
              </w:rPr>
              <w:t>网站查询截图并加盖供应商单位公章。</w:t>
            </w:r>
          </w:p>
        </w:tc>
      </w:tr>
      <w:tr w:rsidR="00401673" w14:paraId="6417E9EB" w14:textId="77777777" w:rsidTr="00B45AD4">
        <w:trPr>
          <w:trHeight w:val="578"/>
        </w:trPr>
        <w:tc>
          <w:tcPr>
            <w:tcW w:w="861" w:type="dxa"/>
            <w:tcBorders>
              <w:top w:val="nil"/>
              <w:left w:val="single" w:sz="8" w:space="0" w:color="auto"/>
              <w:bottom w:val="single" w:sz="8" w:space="0" w:color="auto"/>
              <w:right w:val="single" w:sz="4" w:space="0" w:color="auto"/>
            </w:tcBorders>
            <w:vAlign w:val="center"/>
            <w:hideMark/>
          </w:tcPr>
          <w:p w14:paraId="14681885"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5</w:t>
            </w:r>
          </w:p>
        </w:tc>
        <w:tc>
          <w:tcPr>
            <w:tcW w:w="2582" w:type="dxa"/>
            <w:tcBorders>
              <w:top w:val="nil"/>
              <w:left w:val="single" w:sz="4" w:space="0" w:color="auto"/>
              <w:bottom w:val="single" w:sz="8" w:space="0" w:color="auto"/>
              <w:right w:val="single" w:sz="4" w:space="0" w:color="auto"/>
            </w:tcBorders>
            <w:hideMark/>
          </w:tcPr>
          <w:p w14:paraId="78815E23"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申请文件送达</w:t>
            </w:r>
          </w:p>
        </w:tc>
        <w:tc>
          <w:tcPr>
            <w:tcW w:w="6322" w:type="dxa"/>
            <w:tcBorders>
              <w:top w:val="nil"/>
              <w:left w:val="single" w:sz="4" w:space="0" w:color="auto"/>
              <w:bottom w:val="single" w:sz="8" w:space="0" w:color="auto"/>
              <w:right w:val="single" w:sz="8" w:space="0" w:color="auto"/>
            </w:tcBorders>
            <w:hideMark/>
          </w:tcPr>
          <w:p w14:paraId="16054AEB" w14:textId="77777777" w:rsidR="00401673" w:rsidRDefault="00401673">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符合要求的时间前送达</w:t>
            </w:r>
          </w:p>
        </w:tc>
      </w:tr>
      <w:tr w:rsidR="00401673" w14:paraId="56944607" w14:textId="77777777" w:rsidTr="00B45AD4">
        <w:trPr>
          <w:trHeight w:val="578"/>
        </w:trPr>
        <w:tc>
          <w:tcPr>
            <w:tcW w:w="861" w:type="dxa"/>
            <w:tcBorders>
              <w:top w:val="nil"/>
              <w:left w:val="single" w:sz="8" w:space="0" w:color="auto"/>
              <w:bottom w:val="single" w:sz="8" w:space="0" w:color="auto"/>
              <w:right w:val="single" w:sz="4" w:space="0" w:color="auto"/>
            </w:tcBorders>
            <w:vAlign w:val="center"/>
            <w:hideMark/>
          </w:tcPr>
          <w:p w14:paraId="0475C054" w14:textId="77777777" w:rsidR="00401673" w:rsidRDefault="00401673">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6</w:t>
            </w:r>
          </w:p>
        </w:tc>
        <w:tc>
          <w:tcPr>
            <w:tcW w:w="2582" w:type="dxa"/>
            <w:tcBorders>
              <w:top w:val="nil"/>
              <w:left w:val="single" w:sz="4" w:space="0" w:color="auto"/>
              <w:bottom w:val="single" w:sz="8" w:space="0" w:color="auto"/>
              <w:right w:val="single" w:sz="4" w:space="0" w:color="auto"/>
            </w:tcBorders>
            <w:hideMark/>
          </w:tcPr>
          <w:p w14:paraId="346015D5"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申请文件签字和加盖供应商公司</w:t>
            </w:r>
            <w:r>
              <w:rPr>
                <w:rFonts w:ascii="宋体" w:hAnsi="宋体" w:cs="宋体" w:hint="eastAsia"/>
                <w:kern w:val="0"/>
                <w:sz w:val="24"/>
                <w:szCs w:val="24"/>
              </w:rPr>
              <w:t>公</w:t>
            </w:r>
            <w:r>
              <w:rPr>
                <w:rFonts w:ascii="宋体" w:hAnsi="宋体" w:cs="宋体" w:hint="eastAsia"/>
                <w:kern w:val="0"/>
                <w:sz w:val="24"/>
                <w:szCs w:val="24"/>
                <w:lang w:val="ru-RU"/>
              </w:rPr>
              <w:t>章</w:t>
            </w:r>
          </w:p>
        </w:tc>
        <w:tc>
          <w:tcPr>
            <w:tcW w:w="6322" w:type="dxa"/>
            <w:tcBorders>
              <w:top w:val="nil"/>
              <w:left w:val="single" w:sz="4" w:space="0" w:color="auto"/>
              <w:bottom w:val="single" w:sz="8" w:space="0" w:color="auto"/>
              <w:right w:val="single" w:sz="8" w:space="0" w:color="auto"/>
            </w:tcBorders>
            <w:hideMark/>
          </w:tcPr>
          <w:p w14:paraId="65325283" w14:textId="77777777" w:rsidR="00401673" w:rsidRDefault="00401673">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按</w:t>
            </w:r>
            <w:r>
              <w:rPr>
                <w:rFonts w:ascii="宋体" w:hAnsi="宋体" w:cs="宋体" w:hint="eastAsia"/>
                <w:kern w:val="0"/>
                <w:sz w:val="24"/>
                <w:szCs w:val="24"/>
              </w:rPr>
              <w:t>响应</w:t>
            </w:r>
            <w:r>
              <w:rPr>
                <w:rFonts w:ascii="宋体" w:hAnsi="宋体" w:cs="宋体" w:hint="eastAsia"/>
                <w:kern w:val="0"/>
                <w:sz w:val="24"/>
                <w:szCs w:val="24"/>
                <w:lang w:val="ru-RU"/>
              </w:rPr>
              <w:t>文件要求签字和加盖供应商公司</w:t>
            </w:r>
            <w:r>
              <w:rPr>
                <w:rFonts w:ascii="宋体" w:hAnsi="宋体" w:cs="宋体" w:hint="eastAsia"/>
                <w:kern w:val="0"/>
                <w:sz w:val="24"/>
                <w:szCs w:val="24"/>
              </w:rPr>
              <w:t>公</w:t>
            </w:r>
            <w:r>
              <w:rPr>
                <w:rFonts w:ascii="宋体" w:hAnsi="宋体" w:cs="宋体" w:hint="eastAsia"/>
                <w:kern w:val="0"/>
                <w:sz w:val="24"/>
                <w:szCs w:val="24"/>
                <w:lang w:val="ru-RU"/>
              </w:rPr>
              <w:t>章</w:t>
            </w:r>
          </w:p>
        </w:tc>
      </w:tr>
      <w:tr w:rsidR="00401673" w14:paraId="34046CFD" w14:textId="77777777" w:rsidTr="00B45AD4">
        <w:trPr>
          <w:trHeight w:val="578"/>
        </w:trPr>
        <w:tc>
          <w:tcPr>
            <w:tcW w:w="861" w:type="dxa"/>
            <w:tcBorders>
              <w:top w:val="nil"/>
              <w:left w:val="single" w:sz="8" w:space="0" w:color="auto"/>
              <w:bottom w:val="single" w:sz="8" w:space="0" w:color="auto"/>
              <w:right w:val="single" w:sz="4" w:space="0" w:color="auto"/>
            </w:tcBorders>
            <w:vAlign w:val="center"/>
            <w:hideMark/>
          </w:tcPr>
          <w:p w14:paraId="49931B18" w14:textId="7D18A107" w:rsidR="00401673" w:rsidRDefault="00B45AD4">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7</w:t>
            </w:r>
          </w:p>
        </w:tc>
        <w:tc>
          <w:tcPr>
            <w:tcW w:w="2582" w:type="dxa"/>
            <w:tcBorders>
              <w:top w:val="nil"/>
              <w:left w:val="single" w:sz="4" w:space="0" w:color="auto"/>
              <w:bottom w:val="single" w:sz="8" w:space="0" w:color="auto"/>
              <w:right w:val="single" w:sz="4" w:space="0" w:color="auto"/>
            </w:tcBorders>
            <w:vAlign w:val="center"/>
            <w:hideMark/>
          </w:tcPr>
          <w:p w14:paraId="2B83313A" w14:textId="77777777" w:rsidR="00401673" w:rsidRDefault="00401673">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申请书内容</w:t>
            </w:r>
          </w:p>
        </w:tc>
        <w:tc>
          <w:tcPr>
            <w:tcW w:w="6322" w:type="dxa"/>
            <w:tcBorders>
              <w:top w:val="nil"/>
              <w:left w:val="single" w:sz="4" w:space="0" w:color="auto"/>
              <w:bottom w:val="single" w:sz="8" w:space="0" w:color="auto"/>
              <w:right w:val="single" w:sz="8" w:space="0" w:color="auto"/>
            </w:tcBorders>
            <w:vAlign w:val="center"/>
            <w:hideMark/>
          </w:tcPr>
          <w:p w14:paraId="630438D0" w14:textId="77777777" w:rsidR="00401673" w:rsidRDefault="00401673">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比选申请书内容是否完整响应比选文件</w:t>
            </w:r>
          </w:p>
        </w:tc>
      </w:tr>
      <w:tr w:rsidR="00401673" w14:paraId="3245F701" w14:textId="77777777" w:rsidTr="00B45AD4">
        <w:trPr>
          <w:trHeight w:val="548"/>
        </w:trPr>
        <w:tc>
          <w:tcPr>
            <w:tcW w:w="9765" w:type="dxa"/>
            <w:gridSpan w:val="3"/>
            <w:tcBorders>
              <w:top w:val="single" w:sz="8" w:space="0" w:color="auto"/>
              <w:left w:val="single" w:sz="8" w:space="0" w:color="auto"/>
              <w:bottom w:val="nil"/>
              <w:right w:val="single" w:sz="4" w:space="0" w:color="auto"/>
            </w:tcBorders>
            <w:noWrap/>
            <w:vAlign w:val="center"/>
            <w:hideMark/>
          </w:tcPr>
          <w:p w14:paraId="28D5EF31" w14:textId="77777777" w:rsidR="00401673" w:rsidRDefault="00401673">
            <w:pPr>
              <w:widowControl/>
              <w:spacing w:line="276" w:lineRule="auto"/>
              <w:ind w:firstLine="420"/>
              <w:jc w:val="left"/>
              <w:textAlignment w:val="center"/>
              <w:rPr>
                <w:rFonts w:ascii="宋体" w:hAnsi="宋体" w:cs="宋体"/>
                <w:kern w:val="0"/>
                <w:sz w:val="24"/>
                <w:szCs w:val="24"/>
                <w:lang w:val="ru-RU"/>
              </w:rPr>
            </w:pPr>
            <w:r>
              <w:rPr>
                <w:rFonts w:ascii="宋体" w:hAnsi="宋体" w:cs="宋体" w:hint="eastAsia"/>
                <w:kern w:val="0"/>
                <w:sz w:val="24"/>
                <w:szCs w:val="24"/>
                <w:lang w:val="ru-RU"/>
              </w:rPr>
              <w:t>说明：1.合格打“√”, 不合格打“×”。</w:t>
            </w:r>
          </w:p>
        </w:tc>
      </w:tr>
      <w:tr w:rsidR="00401673" w14:paraId="4487FD8A" w14:textId="77777777" w:rsidTr="00B45AD4">
        <w:trPr>
          <w:trHeight w:val="578"/>
        </w:trPr>
        <w:tc>
          <w:tcPr>
            <w:tcW w:w="9765" w:type="dxa"/>
            <w:gridSpan w:val="3"/>
            <w:tcBorders>
              <w:top w:val="nil"/>
              <w:left w:val="single" w:sz="8" w:space="0" w:color="auto"/>
              <w:bottom w:val="single" w:sz="8" w:space="0" w:color="auto"/>
              <w:right w:val="single" w:sz="4" w:space="0" w:color="auto"/>
            </w:tcBorders>
            <w:noWrap/>
            <w:vAlign w:val="center"/>
            <w:hideMark/>
          </w:tcPr>
          <w:p w14:paraId="4121B0CA" w14:textId="77777777" w:rsidR="00401673" w:rsidRDefault="00401673">
            <w:pPr>
              <w:widowControl/>
              <w:spacing w:line="276" w:lineRule="auto"/>
              <w:ind w:firstLine="420"/>
              <w:jc w:val="left"/>
              <w:textAlignment w:val="center"/>
              <w:rPr>
                <w:rFonts w:ascii="宋体" w:hAnsi="宋体" w:cs="宋体"/>
                <w:kern w:val="0"/>
                <w:sz w:val="24"/>
                <w:szCs w:val="24"/>
                <w:highlight w:val="yellow"/>
                <w:lang w:val="ru-RU"/>
              </w:rPr>
            </w:pPr>
            <w:r>
              <w:rPr>
                <w:rFonts w:ascii="宋体" w:hAnsi="宋体" w:cs="宋体" w:hint="eastAsia"/>
                <w:kern w:val="0"/>
                <w:sz w:val="24"/>
                <w:szCs w:val="24"/>
                <w:lang w:val="ru-RU"/>
              </w:rPr>
              <w:t>2.有一项内容不合格，综合评定为不合格。</w:t>
            </w:r>
          </w:p>
        </w:tc>
      </w:tr>
    </w:tbl>
    <w:p w14:paraId="30166DE7" w14:textId="77777777" w:rsidR="00401673" w:rsidRDefault="00401673" w:rsidP="00401673"/>
    <w:p w14:paraId="364ECD3A" w14:textId="6782F76E" w:rsidR="00D03954" w:rsidRDefault="00D03954" w:rsidP="00D03954">
      <w:pPr>
        <w:spacing w:line="312" w:lineRule="auto"/>
        <w:jc w:val="center"/>
        <w:rPr>
          <w:rFonts w:ascii="宋体" w:hAnsi="宋体" w:cs="宋体"/>
          <w:b/>
          <w:bCs/>
          <w:szCs w:val="28"/>
        </w:rPr>
      </w:pPr>
    </w:p>
    <w:p w14:paraId="48513DEC" w14:textId="77777777" w:rsidR="00401673" w:rsidRDefault="00401673" w:rsidP="00D03954">
      <w:pPr>
        <w:spacing w:line="312" w:lineRule="auto"/>
        <w:jc w:val="center"/>
        <w:rPr>
          <w:rFonts w:ascii="宋体" w:hAnsi="宋体" w:cs="宋体"/>
          <w:b/>
          <w:bCs/>
          <w:szCs w:val="28"/>
        </w:rPr>
      </w:pPr>
    </w:p>
    <w:p w14:paraId="66C2AEAB" w14:textId="77777777" w:rsidR="00401673" w:rsidRDefault="00401673" w:rsidP="00D03954">
      <w:pPr>
        <w:spacing w:line="312" w:lineRule="auto"/>
        <w:jc w:val="center"/>
        <w:rPr>
          <w:rFonts w:ascii="宋体" w:hAnsi="宋体" w:cs="宋体"/>
          <w:b/>
          <w:bCs/>
          <w:szCs w:val="28"/>
        </w:rPr>
      </w:pPr>
    </w:p>
    <w:p w14:paraId="6ECA847A" w14:textId="77777777" w:rsidR="00401673" w:rsidRDefault="00401673" w:rsidP="00D03954">
      <w:pPr>
        <w:spacing w:line="312" w:lineRule="auto"/>
        <w:jc w:val="center"/>
        <w:rPr>
          <w:rFonts w:ascii="宋体" w:hAnsi="宋体" w:cs="宋体"/>
          <w:b/>
          <w:bCs/>
          <w:szCs w:val="28"/>
        </w:rPr>
      </w:pPr>
    </w:p>
    <w:p w14:paraId="15CEFC00" w14:textId="77777777" w:rsidR="00401673" w:rsidRDefault="00401673" w:rsidP="00D03954">
      <w:pPr>
        <w:spacing w:line="312" w:lineRule="auto"/>
        <w:jc w:val="center"/>
        <w:rPr>
          <w:rFonts w:ascii="宋体" w:hAnsi="宋体" w:cs="宋体"/>
          <w:b/>
          <w:bCs/>
          <w:szCs w:val="28"/>
        </w:rPr>
      </w:pPr>
    </w:p>
    <w:p w14:paraId="458D551A" w14:textId="77777777" w:rsidR="00401673" w:rsidRDefault="00401673" w:rsidP="00D03954">
      <w:pPr>
        <w:spacing w:line="312" w:lineRule="auto"/>
        <w:jc w:val="center"/>
        <w:rPr>
          <w:rFonts w:ascii="宋体" w:hAnsi="宋体" w:cs="宋体"/>
          <w:b/>
          <w:bCs/>
          <w:szCs w:val="28"/>
        </w:rPr>
      </w:pPr>
    </w:p>
    <w:p w14:paraId="4DC0E55A" w14:textId="77777777" w:rsidR="00401673" w:rsidRDefault="00401673" w:rsidP="00D03954">
      <w:pPr>
        <w:spacing w:line="312" w:lineRule="auto"/>
        <w:jc w:val="center"/>
        <w:rPr>
          <w:rFonts w:ascii="宋体" w:hAnsi="宋体" w:cs="宋体"/>
          <w:b/>
          <w:bCs/>
          <w:szCs w:val="28"/>
        </w:rPr>
      </w:pPr>
    </w:p>
    <w:p w14:paraId="2D2C423F" w14:textId="77777777" w:rsidR="00401673" w:rsidRDefault="00401673" w:rsidP="00D03954">
      <w:pPr>
        <w:spacing w:line="312" w:lineRule="auto"/>
        <w:jc w:val="center"/>
        <w:rPr>
          <w:rFonts w:ascii="宋体" w:hAnsi="宋体" w:cs="宋体"/>
          <w:b/>
          <w:bCs/>
          <w:szCs w:val="28"/>
        </w:rPr>
      </w:pPr>
    </w:p>
    <w:p w14:paraId="1EE91C99" w14:textId="77777777" w:rsidR="00401673" w:rsidRDefault="00401673" w:rsidP="00D03954">
      <w:pPr>
        <w:spacing w:line="312" w:lineRule="auto"/>
        <w:jc w:val="center"/>
        <w:rPr>
          <w:rFonts w:ascii="宋体" w:hAnsi="宋体" w:cs="宋体"/>
          <w:b/>
          <w:bCs/>
          <w:szCs w:val="28"/>
        </w:rPr>
      </w:pPr>
    </w:p>
    <w:p w14:paraId="0D1F409D" w14:textId="77777777" w:rsidR="00B45AD4" w:rsidRDefault="00B45AD4" w:rsidP="00D03954">
      <w:pPr>
        <w:spacing w:line="312" w:lineRule="auto"/>
        <w:jc w:val="center"/>
        <w:rPr>
          <w:rFonts w:ascii="宋体" w:hAnsi="宋体" w:cs="宋体"/>
          <w:b/>
          <w:bCs/>
          <w:szCs w:val="28"/>
        </w:rPr>
      </w:pPr>
    </w:p>
    <w:p w14:paraId="0365CC74" w14:textId="77777777" w:rsidR="00401673" w:rsidRDefault="00401673" w:rsidP="00D03954">
      <w:pPr>
        <w:spacing w:line="312" w:lineRule="auto"/>
        <w:jc w:val="center"/>
        <w:rPr>
          <w:rFonts w:ascii="宋体" w:hAnsi="宋体" w:cs="宋体"/>
          <w:b/>
          <w:bCs/>
          <w:szCs w:val="28"/>
        </w:rPr>
      </w:pPr>
    </w:p>
    <w:p w14:paraId="7246513E" w14:textId="77777777" w:rsidR="00401673" w:rsidRPr="00401673" w:rsidRDefault="00401673" w:rsidP="00D03954">
      <w:pPr>
        <w:spacing w:line="312" w:lineRule="auto"/>
        <w:jc w:val="center"/>
        <w:rPr>
          <w:rFonts w:ascii="宋体" w:hAnsi="宋体" w:cs="宋体"/>
          <w:b/>
          <w:bCs/>
          <w:szCs w:val="28"/>
        </w:rPr>
      </w:pPr>
    </w:p>
    <w:p w14:paraId="08240290" w14:textId="77777777" w:rsidR="00D03954" w:rsidRDefault="00D03954" w:rsidP="00D03954">
      <w:pPr>
        <w:spacing w:line="312" w:lineRule="auto"/>
        <w:jc w:val="center"/>
        <w:rPr>
          <w:rFonts w:ascii="宋体" w:hAnsi="宋体" w:cs="宋体"/>
          <w:color w:val="000000" w:themeColor="text1"/>
          <w:sz w:val="24"/>
          <w:szCs w:val="24"/>
        </w:rPr>
      </w:pPr>
      <w:r>
        <w:rPr>
          <w:rFonts w:ascii="宋体" w:hAnsi="宋体" w:cs="宋体" w:hint="eastAsia"/>
          <w:b/>
          <w:bCs/>
          <w:color w:val="000000" w:themeColor="text1"/>
          <w:szCs w:val="28"/>
        </w:rPr>
        <w:lastRenderedPageBreak/>
        <w:t>评审标准</w:t>
      </w:r>
    </w:p>
    <w:tbl>
      <w:tblPr>
        <w:tblpPr w:leftFromText="180" w:rightFromText="180" w:vertAnchor="text" w:tblpXSpec="center" w:tblpY="1"/>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0"/>
        <w:gridCol w:w="955"/>
        <w:gridCol w:w="6000"/>
        <w:gridCol w:w="1405"/>
      </w:tblGrid>
      <w:tr w:rsidR="00D03954" w14:paraId="471C3738" w14:textId="77777777" w:rsidTr="00D03954">
        <w:trPr>
          <w:trHeight w:val="647"/>
        </w:trPr>
        <w:tc>
          <w:tcPr>
            <w:tcW w:w="705" w:type="dxa"/>
            <w:tcBorders>
              <w:top w:val="single" w:sz="4" w:space="0" w:color="auto"/>
              <w:left w:val="single" w:sz="4" w:space="0" w:color="auto"/>
              <w:bottom w:val="single" w:sz="4" w:space="0" w:color="auto"/>
              <w:right w:val="single" w:sz="4" w:space="0" w:color="auto"/>
            </w:tcBorders>
            <w:vAlign w:val="center"/>
            <w:hideMark/>
          </w:tcPr>
          <w:p w14:paraId="688315A4" w14:textId="77777777" w:rsidR="00D03954" w:rsidRDefault="00D03954">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7E231C9" w14:textId="77777777" w:rsidR="00D03954" w:rsidRDefault="00D03954">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评分因素</w:t>
            </w:r>
          </w:p>
        </w:tc>
        <w:tc>
          <w:tcPr>
            <w:tcW w:w="955" w:type="dxa"/>
            <w:tcBorders>
              <w:top w:val="single" w:sz="4" w:space="0" w:color="auto"/>
              <w:left w:val="single" w:sz="4" w:space="0" w:color="auto"/>
              <w:bottom w:val="single" w:sz="4" w:space="0" w:color="auto"/>
              <w:right w:val="single" w:sz="4" w:space="0" w:color="auto"/>
            </w:tcBorders>
            <w:vAlign w:val="center"/>
            <w:hideMark/>
          </w:tcPr>
          <w:p w14:paraId="0B9CB381" w14:textId="77777777" w:rsidR="00D03954" w:rsidRDefault="00D03954">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分值</w:t>
            </w:r>
          </w:p>
        </w:tc>
        <w:tc>
          <w:tcPr>
            <w:tcW w:w="5997" w:type="dxa"/>
            <w:tcBorders>
              <w:top w:val="single" w:sz="4" w:space="0" w:color="auto"/>
              <w:left w:val="single" w:sz="4" w:space="0" w:color="auto"/>
              <w:bottom w:val="single" w:sz="4" w:space="0" w:color="auto"/>
              <w:right w:val="single" w:sz="4" w:space="0" w:color="auto"/>
            </w:tcBorders>
            <w:vAlign w:val="center"/>
            <w:hideMark/>
          </w:tcPr>
          <w:p w14:paraId="159F1A48" w14:textId="77777777" w:rsidR="00D03954" w:rsidRDefault="00D03954">
            <w:pPr>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评分标准（以下评分标准为举例）</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3BFFB66" w14:textId="77777777" w:rsidR="00D03954" w:rsidRDefault="00D03954">
            <w:pPr>
              <w:pStyle w:val="a8"/>
              <w:spacing w:before="0" w:after="0" w:line="440" w:lineRule="exact"/>
              <w:rPr>
                <w:rFonts w:ascii="宋体" w:eastAsia="宋体" w:hAnsi="宋体" w:cs="宋体"/>
                <w:color w:val="000000" w:themeColor="text1"/>
                <w:szCs w:val="24"/>
              </w:rPr>
            </w:pPr>
            <w:r>
              <w:rPr>
                <w:rFonts w:ascii="宋体" w:eastAsia="宋体" w:hAnsi="宋体" w:cs="宋体" w:hint="eastAsia"/>
                <w:color w:val="000000" w:themeColor="text1"/>
                <w:szCs w:val="24"/>
              </w:rPr>
              <w:t>说明</w:t>
            </w:r>
          </w:p>
        </w:tc>
      </w:tr>
      <w:tr w:rsidR="00D03954" w14:paraId="7F41C07E" w14:textId="77777777" w:rsidTr="00D03954">
        <w:trPr>
          <w:trHeight w:val="1193"/>
        </w:trPr>
        <w:tc>
          <w:tcPr>
            <w:tcW w:w="705" w:type="dxa"/>
            <w:tcBorders>
              <w:top w:val="single" w:sz="4" w:space="0" w:color="auto"/>
              <w:left w:val="single" w:sz="4" w:space="0" w:color="auto"/>
              <w:bottom w:val="single" w:sz="4" w:space="0" w:color="auto"/>
              <w:right w:val="single" w:sz="4" w:space="0" w:color="auto"/>
            </w:tcBorders>
            <w:vAlign w:val="center"/>
            <w:hideMark/>
          </w:tcPr>
          <w:p w14:paraId="207F3DE8" w14:textId="77777777" w:rsidR="00D03954" w:rsidRDefault="00D03954">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C76A999" w14:textId="77777777" w:rsidR="00D03954" w:rsidRDefault="00D03954">
            <w:pPr>
              <w:spacing w:line="360" w:lineRule="exact"/>
              <w:rPr>
                <w:rFonts w:ascii="宋体" w:hAnsi="宋体" w:cs="方正仿宋_GBK"/>
                <w:color w:val="000000" w:themeColor="text1"/>
                <w:sz w:val="24"/>
                <w:szCs w:val="24"/>
              </w:rPr>
            </w:pPr>
            <w:r>
              <w:rPr>
                <w:rFonts w:ascii="宋体" w:hAnsi="宋体" w:cs="方正仿宋_GBK" w:hint="eastAsia"/>
                <w:color w:val="000000" w:themeColor="text1"/>
                <w:sz w:val="24"/>
                <w:szCs w:val="24"/>
              </w:rPr>
              <w:t>投标报价</w:t>
            </w:r>
          </w:p>
        </w:tc>
        <w:tc>
          <w:tcPr>
            <w:tcW w:w="955" w:type="dxa"/>
            <w:tcBorders>
              <w:top w:val="single" w:sz="4" w:space="0" w:color="auto"/>
              <w:left w:val="single" w:sz="4" w:space="0" w:color="auto"/>
              <w:bottom w:val="single" w:sz="4" w:space="0" w:color="auto"/>
              <w:right w:val="single" w:sz="4" w:space="0" w:color="auto"/>
            </w:tcBorders>
            <w:vAlign w:val="center"/>
            <w:hideMark/>
          </w:tcPr>
          <w:p w14:paraId="7F5534E2" w14:textId="77777777" w:rsidR="00D03954" w:rsidRDefault="00D03954">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30</w:t>
            </w:r>
          </w:p>
        </w:tc>
        <w:tc>
          <w:tcPr>
            <w:tcW w:w="5997" w:type="dxa"/>
            <w:tcBorders>
              <w:top w:val="single" w:sz="4" w:space="0" w:color="auto"/>
              <w:left w:val="single" w:sz="4" w:space="0" w:color="auto"/>
              <w:bottom w:val="single" w:sz="4" w:space="0" w:color="auto"/>
              <w:right w:val="single" w:sz="4" w:space="0" w:color="auto"/>
            </w:tcBorders>
            <w:vAlign w:val="center"/>
            <w:hideMark/>
          </w:tcPr>
          <w:p w14:paraId="7B6DFDCA" w14:textId="77777777" w:rsidR="002A122F" w:rsidRDefault="002A122F" w:rsidP="002A122F">
            <w:pPr>
              <w:widowControl/>
              <w:spacing w:line="300" w:lineRule="exact"/>
              <w:outlineLvl w:val="2"/>
              <w:rPr>
                <w:rFonts w:ascii="宋体" w:hAnsi="宋体" w:cs="宋体"/>
                <w:sz w:val="21"/>
                <w:szCs w:val="21"/>
              </w:rPr>
            </w:pPr>
            <w:r>
              <w:rPr>
                <w:rFonts w:ascii="宋体" w:hAnsi="宋体" w:cs="宋体" w:hint="eastAsia"/>
                <w:sz w:val="21"/>
                <w:szCs w:val="21"/>
              </w:rPr>
              <w:t>本项目不做分项报价。</w:t>
            </w:r>
          </w:p>
          <w:p w14:paraId="02DACE4C" w14:textId="3F58337D" w:rsidR="00D03954" w:rsidRDefault="002A122F" w:rsidP="002A122F">
            <w:pPr>
              <w:widowControl/>
              <w:spacing w:line="300" w:lineRule="exact"/>
              <w:outlineLvl w:val="2"/>
              <w:rPr>
                <w:rFonts w:ascii="宋体" w:hAnsi="宋体" w:cs="方正仿宋_GBK"/>
                <w:color w:val="000000" w:themeColor="text1"/>
                <w:sz w:val="24"/>
                <w:szCs w:val="24"/>
              </w:rPr>
            </w:pPr>
            <w:r>
              <w:rPr>
                <w:rFonts w:ascii="宋体" w:hAnsi="宋体" w:cs="宋体" w:hint="eastAsia"/>
                <w:sz w:val="21"/>
                <w:szCs w:val="21"/>
              </w:rPr>
              <w:t>1、本项目电子服务超市系统投标报价设定值及本项目总招标控制价均为336000.00元（大写：叁拾叁万陆仟元整）</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F28E765" w14:textId="77777777" w:rsidR="00D03954" w:rsidRDefault="00D03954">
            <w:pPr>
              <w:spacing w:line="360" w:lineRule="exact"/>
              <w:rPr>
                <w:rFonts w:ascii="宋体" w:hAnsi="宋体" w:cs="方正仿宋_GBK"/>
                <w:color w:val="000000" w:themeColor="text1"/>
                <w:sz w:val="24"/>
                <w:szCs w:val="24"/>
              </w:rPr>
            </w:pPr>
            <w:r>
              <w:rPr>
                <w:rFonts w:ascii="宋体" w:hAnsi="宋体" w:cs="宋体" w:hint="eastAsia"/>
                <w:color w:val="000000" w:themeColor="text1"/>
                <w:sz w:val="24"/>
                <w:szCs w:val="24"/>
              </w:rPr>
              <w:t>高于预算价为无效报价</w:t>
            </w:r>
          </w:p>
        </w:tc>
      </w:tr>
      <w:tr w:rsidR="00D03954" w14:paraId="4093D979" w14:textId="77777777" w:rsidTr="00D03954">
        <w:trPr>
          <w:trHeight w:val="3640"/>
        </w:trPr>
        <w:tc>
          <w:tcPr>
            <w:tcW w:w="705" w:type="dxa"/>
            <w:tcBorders>
              <w:top w:val="single" w:sz="4" w:space="0" w:color="auto"/>
              <w:left w:val="single" w:sz="4" w:space="0" w:color="auto"/>
              <w:bottom w:val="single" w:sz="4" w:space="0" w:color="auto"/>
              <w:right w:val="single" w:sz="4" w:space="0" w:color="auto"/>
            </w:tcBorders>
            <w:vAlign w:val="center"/>
            <w:hideMark/>
          </w:tcPr>
          <w:p w14:paraId="18829876" w14:textId="77777777" w:rsidR="00D03954" w:rsidRDefault="00D03954">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51FB5EA" w14:textId="77777777" w:rsidR="00D03954" w:rsidRDefault="00D03954">
            <w:pPr>
              <w:spacing w:line="36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服务部分</w:t>
            </w:r>
          </w:p>
        </w:tc>
        <w:tc>
          <w:tcPr>
            <w:tcW w:w="955" w:type="dxa"/>
            <w:tcBorders>
              <w:top w:val="single" w:sz="4" w:space="0" w:color="auto"/>
              <w:left w:val="single" w:sz="4" w:space="0" w:color="auto"/>
              <w:bottom w:val="single" w:sz="4" w:space="0" w:color="auto"/>
              <w:right w:val="single" w:sz="4" w:space="0" w:color="auto"/>
            </w:tcBorders>
            <w:vAlign w:val="center"/>
            <w:hideMark/>
          </w:tcPr>
          <w:p w14:paraId="0C92C40D" w14:textId="77777777" w:rsidR="00D03954" w:rsidRDefault="00D03954">
            <w:pPr>
              <w:spacing w:line="240" w:lineRule="exact"/>
              <w:jc w:val="center"/>
              <w:rPr>
                <w:rFonts w:ascii="宋体" w:eastAsia="微软雅黑" w:hAnsi="宋体" w:cs="方正仿宋_GBK"/>
                <w:color w:val="000000" w:themeColor="text1"/>
                <w:sz w:val="24"/>
                <w:szCs w:val="24"/>
              </w:rPr>
            </w:pPr>
            <w:r>
              <w:rPr>
                <w:rFonts w:ascii="宋体" w:hAnsi="宋体" w:cs="方正仿宋_GBK" w:hint="eastAsia"/>
                <w:color w:val="000000" w:themeColor="text1"/>
                <w:sz w:val="24"/>
                <w:szCs w:val="24"/>
              </w:rPr>
              <w:t>50</w:t>
            </w:r>
          </w:p>
        </w:tc>
        <w:tc>
          <w:tcPr>
            <w:tcW w:w="5997" w:type="dxa"/>
            <w:tcBorders>
              <w:top w:val="single" w:sz="4" w:space="0" w:color="auto"/>
              <w:left w:val="single" w:sz="4" w:space="0" w:color="auto"/>
              <w:bottom w:val="single" w:sz="4" w:space="0" w:color="auto"/>
              <w:right w:val="single" w:sz="4" w:space="0" w:color="auto"/>
            </w:tcBorders>
            <w:vAlign w:val="center"/>
          </w:tcPr>
          <w:p w14:paraId="7577EBBB"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服务需求内容提供书面方案。</w:t>
            </w:r>
          </w:p>
          <w:p w14:paraId="149B49F1"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1、服务及现场管理方案。（15分）</w:t>
            </w:r>
          </w:p>
          <w:p w14:paraId="24705055"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①方案描述清晰，完整可行，得15分。</w:t>
            </w:r>
          </w:p>
          <w:p w14:paraId="03C6A60C"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②方案描述较清晰，较可行，得8-14分。</w:t>
            </w:r>
          </w:p>
          <w:p w14:paraId="76DCD3AD"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③方案描述不够清晰，可行性一般，得1-7分。</w:t>
            </w:r>
          </w:p>
          <w:p w14:paraId="10B19254"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07476B5F" w14:textId="77777777" w:rsidR="00D03954" w:rsidRDefault="00D03954">
            <w:pPr>
              <w:widowControl/>
              <w:spacing w:line="300" w:lineRule="exact"/>
              <w:outlineLvl w:val="2"/>
              <w:rPr>
                <w:rFonts w:ascii="宋体" w:hAnsi="宋体" w:cs="宋体"/>
                <w:color w:val="000000" w:themeColor="text1"/>
                <w:sz w:val="24"/>
                <w:szCs w:val="24"/>
              </w:rPr>
            </w:pPr>
          </w:p>
          <w:p w14:paraId="59EEE098"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2、服务优化方案。（15分）</w:t>
            </w:r>
          </w:p>
          <w:p w14:paraId="3C2B1331"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①方案完整、详细、与本项目相适应，得15分。</w:t>
            </w:r>
          </w:p>
          <w:p w14:paraId="5B8C0ED3"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②方案较完整、详细、与本项目较相适，得8-14分。</w:t>
            </w:r>
          </w:p>
          <w:p w14:paraId="27218E32"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③方案不够完整、详细，与本项目不太相适，得1-7分。</w:t>
            </w:r>
          </w:p>
          <w:p w14:paraId="4D58C9F6"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6248CC3D" w14:textId="77777777" w:rsidR="00D03954" w:rsidRDefault="00D03954">
            <w:pPr>
              <w:widowControl/>
              <w:spacing w:line="300" w:lineRule="exact"/>
              <w:outlineLvl w:val="2"/>
              <w:rPr>
                <w:rFonts w:ascii="宋体" w:hAnsi="宋体" w:cs="宋体"/>
                <w:color w:val="000000" w:themeColor="text1"/>
                <w:sz w:val="24"/>
                <w:szCs w:val="24"/>
              </w:rPr>
            </w:pPr>
          </w:p>
          <w:p w14:paraId="1DD03341"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3、服务质量保障方案。（10分）</w:t>
            </w:r>
          </w:p>
          <w:p w14:paraId="574AF817"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①方案描述清晰，完整可行，得10分。</w:t>
            </w:r>
          </w:p>
          <w:p w14:paraId="721C5C06"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②方案描述较清晰，较可行，得5-9分。</w:t>
            </w:r>
          </w:p>
          <w:p w14:paraId="450351EF"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③方案描述不够清晰，可行性一般，得1-4分。</w:t>
            </w:r>
          </w:p>
          <w:p w14:paraId="2B6B0C20"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p w14:paraId="44BCFA59" w14:textId="77777777" w:rsidR="00D03954" w:rsidRDefault="00D03954">
            <w:pPr>
              <w:widowControl/>
              <w:spacing w:line="300" w:lineRule="exact"/>
              <w:outlineLvl w:val="2"/>
              <w:rPr>
                <w:rFonts w:ascii="宋体" w:hAnsi="宋体" w:cs="宋体"/>
                <w:color w:val="000000" w:themeColor="text1"/>
                <w:sz w:val="24"/>
                <w:szCs w:val="24"/>
              </w:rPr>
            </w:pPr>
          </w:p>
          <w:p w14:paraId="20DCF031"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4、服务现场安全保障方案（10分）</w:t>
            </w:r>
          </w:p>
          <w:p w14:paraId="56F742B1"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①方案描述清晰，完整可行，得10分。</w:t>
            </w:r>
          </w:p>
          <w:p w14:paraId="66C677A9"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②方案描述较清晰，较可行，得5-9分。</w:t>
            </w:r>
          </w:p>
          <w:p w14:paraId="66E975CB"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③方案描述不够清晰，可行性一般，得1-4分。</w:t>
            </w:r>
          </w:p>
          <w:p w14:paraId="2558E010"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④无方案，得0分。</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D988E31" w14:textId="77777777" w:rsidR="00D03954" w:rsidRDefault="00D03954">
            <w:pPr>
              <w:spacing w:line="360" w:lineRule="exact"/>
              <w:rPr>
                <w:rFonts w:ascii="宋体" w:hAnsi="宋体" w:cs="方正仿宋_GBK"/>
                <w:color w:val="000000" w:themeColor="text1"/>
                <w:sz w:val="24"/>
                <w:szCs w:val="24"/>
              </w:rPr>
            </w:pPr>
            <w:r>
              <w:rPr>
                <w:rFonts w:ascii="宋体" w:hAnsi="宋体" w:cs="宋体" w:hint="eastAsia"/>
                <w:color w:val="000000" w:themeColor="text1"/>
                <w:sz w:val="24"/>
                <w:szCs w:val="24"/>
              </w:rPr>
              <w:t>采购人会根据采购服务要求为标准，对各供应商提供的书面方案进行横向比较评分。</w:t>
            </w:r>
          </w:p>
        </w:tc>
      </w:tr>
      <w:tr w:rsidR="00D03954" w14:paraId="20666875" w14:textId="77777777" w:rsidTr="00D03954">
        <w:trPr>
          <w:trHeight w:val="1605"/>
        </w:trPr>
        <w:tc>
          <w:tcPr>
            <w:tcW w:w="705" w:type="dxa"/>
            <w:tcBorders>
              <w:top w:val="single" w:sz="4" w:space="0" w:color="auto"/>
              <w:left w:val="single" w:sz="4" w:space="0" w:color="auto"/>
              <w:bottom w:val="single" w:sz="4" w:space="0" w:color="auto"/>
              <w:right w:val="single" w:sz="4" w:space="0" w:color="auto"/>
            </w:tcBorders>
            <w:vAlign w:val="center"/>
            <w:hideMark/>
          </w:tcPr>
          <w:p w14:paraId="030AD179" w14:textId="77777777" w:rsidR="00D03954" w:rsidRDefault="00D03954">
            <w:pPr>
              <w:spacing w:line="32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12D29E" w14:textId="77777777" w:rsidR="00D03954" w:rsidRDefault="00D03954">
            <w:pPr>
              <w:spacing w:line="320" w:lineRule="exact"/>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商务部分</w:t>
            </w:r>
          </w:p>
        </w:tc>
        <w:tc>
          <w:tcPr>
            <w:tcW w:w="955" w:type="dxa"/>
            <w:tcBorders>
              <w:top w:val="single" w:sz="4" w:space="0" w:color="auto"/>
              <w:left w:val="single" w:sz="4" w:space="0" w:color="auto"/>
              <w:bottom w:val="single" w:sz="4" w:space="0" w:color="auto"/>
              <w:right w:val="single" w:sz="4" w:space="0" w:color="auto"/>
            </w:tcBorders>
            <w:vAlign w:val="center"/>
            <w:hideMark/>
          </w:tcPr>
          <w:p w14:paraId="5A26D210" w14:textId="77777777" w:rsidR="00D03954" w:rsidRDefault="00D03954">
            <w:pPr>
              <w:widowControl/>
              <w:spacing w:line="300" w:lineRule="exact"/>
              <w:jc w:val="center"/>
              <w:outlineLvl w:val="2"/>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5997" w:type="dxa"/>
            <w:tcBorders>
              <w:top w:val="single" w:sz="4" w:space="0" w:color="auto"/>
              <w:left w:val="single" w:sz="4" w:space="0" w:color="auto"/>
              <w:bottom w:val="single" w:sz="4" w:space="0" w:color="auto"/>
              <w:right w:val="single" w:sz="4" w:space="0" w:color="auto"/>
            </w:tcBorders>
            <w:vAlign w:val="center"/>
            <w:hideMark/>
          </w:tcPr>
          <w:p w14:paraId="1E55986A" w14:textId="77777777" w:rsidR="00D03954" w:rsidRDefault="00D03954">
            <w:pPr>
              <w:widowControl/>
              <w:spacing w:line="300" w:lineRule="exact"/>
              <w:outlineLvl w:val="2"/>
              <w:rPr>
                <w:rFonts w:ascii="宋体" w:hAnsi="宋体" w:cs="宋体"/>
                <w:color w:val="000000" w:themeColor="text1"/>
                <w:sz w:val="24"/>
                <w:szCs w:val="24"/>
              </w:rPr>
            </w:pPr>
            <w:r>
              <w:rPr>
                <w:rFonts w:ascii="宋体" w:hAnsi="宋体" w:cs="宋体" w:hint="eastAsia"/>
                <w:color w:val="000000" w:themeColor="text1"/>
                <w:sz w:val="24"/>
                <w:szCs w:val="24"/>
              </w:rPr>
              <w:t>供应商自2021年1月1日起在全国范围内提供过类似服务的，每提供1份合同或其他有效证明文件得5分，最高得20分。</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4C4E3DD" w14:textId="77777777" w:rsidR="00D03954" w:rsidRDefault="00D03954">
            <w:pPr>
              <w:spacing w:line="320" w:lineRule="exact"/>
              <w:rPr>
                <w:rFonts w:ascii="宋体" w:hAnsi="宋体" w:cs="方正仿宋_GBK"/>
                <w:color w:val="000000" w:themeColor="text1"/>
                <w:sz w:val="24"/>
                <w:szCs w:val="24"/>
              </w:rPr>
            </w:pPr>
            <w:r>
              <w:rPr>
                <w:rFonts w:ascii="宋体" w:hAnsi="宋体" w:cs="宋体" w:hint="eastAsia"/>
                <w:color w:val="000000" w:themeColor="text1"/>
                <w:sz w:val="24"/>
                <w:szCs w:val="24"/>
              </w:rPr>
              <w:t>提供合同或其他有效证明文件扫描件，原件备查。</w:t>
            </w:r>
          </w:p>
        </w:tc>
      </w:tr>
    </w:tbl>
    <w:p w14:paraId="13C21BCF" w14:textId="77777777" w:rsidR="00D03954" w:rsidRDefault="00D03954" w:rsidP="00D03954">
      <w:pPr>
        <w:spacing w:line="312" w:lineRule="auto"/>
        <w:ind w:firstLineChars="200" w:firstLine="480"/>
        <w:rPr>
          <w:rFonts w:ascii="宋体" w:hAnsi="宋体" w:cs="宋体"/>
          <w:color w:val="000000" w:themeColor="text1"/>
          <w:sz w:val="24"/>
          <w:szCs w:val="24"/>
        </w:rPr>
      </w:pPr>
    </w:p>
    <w:p w14:paraId="18B19CBC" w14:textId="77777777" w:rsidR="00D03954" w:rsidRDefault="00D03954" w:rsidP="00D03954">
      <w:pPr>
        <w:widowControl/>
        <w:jc w:val="left"/>
        <w:rPr>
          <w:rFonts w:ascii="宋体" w:hAnsi="宋体" w:cs="宋体"/>
          <w:color w:val="FF0000"/>
          <w:sz w:val="24"/>
          <w:szCs w:val="24"/>
        </w:rPr>
      </w:pPr>
      <w:r>
        <w:rPr>
          <w:rFonts w:ascii="宋体" w:hAnsi="宋体" w:cs="宋体" w:hint="eastAsia"/>
          <w:color w:val="FF0000"/>
          <w:sz w:val="24"/>
          <w:szCs w:val="24"/>
        </w:rPr>
        <w:br w:type="page"/>
      </w:r>
    </w:p>
    <w:p w14:paraId="2EE708A7" w14:textId="77777777" w:rsidR="00FB2CC9" w:rsidRDefault="00FB2CC9" w:rsidP="00FB2CC9">
      <w:pPr>
        <w:rPr>
          <w:rFonts w:ascii="宋体" w:hAnsi="宋体" w:cs="宋体"/>
          <w:color w:val="FF0000"/>
          <w:sz w:val="24"/>
          <w:szCs w:val="24"/>
        </w:rPr>
      </w:pPr>
    </w:p>
    <w:p w14:paraId="7043A896" w14:textId="77777777" w:rsidR="00FB2CC9" w:rsidRDefault="00FB2CC9" w:rsidP="00FB2CC9">
      <w:pPr>
        <w:spacing w:line="312" w:lineRule="auto"/>
        <w:jc w:val="center"/>
        <w:rPr>
          <w:rFonts w:ascii="宋体" w:hAnsi="宋体" w:cs="宋体"/>
          <w:b/>
          <w:szCs w:val="28"/>
        </w:rPr>
      </w:pPr>
      <w:r>
        <w:rPr>
          <w:rFonts w:ascii="宋体" w:hAnsi="宋体" w:cs="宋体" w:hint="eastAsia"/>
          <w:b/>
          <w:szCs w:val="28"/>
        </w:rPr>
        <w:t>供应商编制响应文件要求</w:t>
      </w:r>
    </w:p>
    <w:p w14:paraId="6EA76BFD" w14:textId="77777777" w:rsidR="00FB2CC9" w:rsidRDefault="00FB2CC9" w:rsidP="00FB2CC9">
      <w:pPr>
        <w:numPr>
          <w:ilvl w:val="0"/>
          <w:numId w:val="1"/>
        </w:numPr>
        <w:spacing w:line="312" w:lineRule="auto"/>
        <w:rPr>
          <w:rFonts w:ascii="宋体" w:hAnsi="宋体" w:cs="宋体"/>
          <w:b/>
          <w:sz w:val="24"/>
          <w:szCs w:val="24"/>
        </w:rPr>
      </w:pPr>
      <w:r>
        <w:rPr>
          <w:rFonts w:ascii="宋体" w:hAnsi="宋体" w:cs="宋体" w:hint="eastAsia"/>
          <w:b/>
          <w:sz w:val="24"/>
          <w:szCs w:val="24"/>
        </w:rPr>
        <w:t>报价</w:t>
      </w:r>
    </w:p>
    <w:p w14:paraId="27E6BF86" w14:textId="77777777" w:rsidR="00FB2CC9" w:rsidRDefault="00FB2CC9" w:rsidP="00FB2CC9">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14:paraId="5A4E3FD6" w14:textId="77777777" w:rsidR="00FB2CC9" w:rsidRDefault="00FB2CC9" w:rsidP="00FB2CC9">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14:paraId="06F3CB83" w14:textId="77777777" w:rsidR="00FB2CC9" w:rsidRDefault="00FB2CC9" w:rsidP="00FB2CC9">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14:paraId="51D3211A"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我方收到____________________________（项目名称）的询比采购文件，经详细研究，决定参加该项目的询比。</w:t>
      </w:r>
    </w:p>
    <w:p w14:paraId="2BA9CB59" w14:textId="77777777" w:rsidR="00FB2CC9" w:rsidRDefault="00FB2CC9" w:rsidP="00FB2CC9">
      <w:pPr>
        <w:tabs>
          <w:tab w:val="left" w:pos="6300"/>
        </w:tabs>
        <w:snapToGrid w:val="0"/>
        <w:spacing w:line="360" w:lineRule="auto"/>
        <w:ind w:leftChars="5" w:left="14" w:firstLineChars="191" w:firstLine="458"/>
        <w:jc w:val="left"/>
        <w:rPr>
          <w:rFonts w:ascii="宋体" w:hAnsi="宋体" w:cs="宋体"/>
          <w:sz w:val="24"/>
          <w:szCs w:val="24"/>
        </w:rPr>
      </w:pPr>
      <w:r>
        <w:rPr>
          <w:rFonts w:ascii="宋体" w:hAnsi="宋体" w:cs="宋体" w:hint="eastAsia"/>
          <w:sz w:val="24"/>
          <w:szCs w:val="24"/>
        </w:rPr>
        <w:t>1、愿意按照询比采购文件中的一切要求，提供本项目的技术服务，报价为人民币</w:t>
      </w:r>
      <w:r>
        <w:rPr>
          <w:rFonts w:ascii="宋体" w:hAnsi="宋体" w:cs="宋体" w:hint="eastAsia"/>
          <w:sz w:val="24"/>
          <w:szCs w:val="24"/>
          <w:u w:val="single"/>
        </w:rPr>
        <w:t>大写：     元整</w:t>
      </w:r>
      <w:r>
        <w:rPr>
          <w:rFonts w:ascii="宋体" w:hAnsi="宋体" w:cs="宋体" w:hint="eastAsia"/>
          <w:sz w:val="24"/>
          <w:szCs w:val="24"/>
        </w:rPr>
        <w:t>；人民币</w:t>
      </w:r>
      <w:r>
        <w:rPr>
          <w:rFonts w:ascii="宋体" w:hAnsi="宋体" w:cs="宋体" w:hint="eastAsia"/>
          <w:sz w:val="24"/>
          <w:szCs w:val="24"/>
          <w:u w:val="single"/>
        </w:rPr>
        <w:t>小写：    元</w:t>
      </w:r>
      <w:r>
        <w:rPr>
          <w:rFonts w:ascii="宋体" w:hAnsi="宋体" w:cs="宋体" w:hint="eastAsia"/>
          <w:sz w:val="24"/>
          <w:szCs w:val="24"/>
        </w:rPr>
        <w:t>。</w:t>
      </w:r>
    </w:p>
    <w:p w14:paraId="2BEAD433"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14:paraId="6ADB6B36" w14:textId="5AC3CE32"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3、我方承诺：本次询比的有效期为</w:t>
      </w:r>
      <w:r w:rsidR="00AB0504">
        <w:rPr>
          <w:rFonts w:ascii="宋体" w:hAnsi="宋体" w:cs="宋体" w:hint="eastAsia"/>
          <w:sz w:val="24"/>
          <w:szCs w:val="24"/>
        </w:rPr>
        <w:t>6</w:t>
      </w:r>
      <w:r>
        <w:rPr>
          <w:rFonts w:ascii="宋体" w:hAnsi="宋体" w:cs="宋体" w:hint="eastAsia"/>
          <w:sz w:val="24"/>
          <w:szCs w:val="24"/>
        </w:rPr>
        <w:t>0天。</w:t>
      </w:r>
    </w:p>
    <w:p w14:paraId="7EACE9C7"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4、我方完全理解和接受贵方询比采购文件的一切规定和要求及评审办法。</w:t>
      </w:r>
    </w:p>
    <w:p w14:paraId="4A917E8A"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5、在整个询比采购过程中，我方若有违规行为，接受按照平台相关规定给予惩罚。</w:t>
      </w:r>
    </w:p>
    <w:p w14:paraId="4AB048BA"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6、我方若中选，将按照询比结果签订合同，并且严格履行合同义务。本承诺函将成为合同不可分割的一部分，与合同具有同等的法律效力。</w:t>
      </w:r>
    </w:p>
    <w:p w14:paraId="67E2E42E" w14:textId="77777777" w:rsidR="00FB2CC9" w:rsidRDefault="00FB2CC9" w:rsidP="00FB2CC9">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14:paraId="0658A609" w14:textId="77777777" w:rsidR="00FB2CC9" w:rsidRDefault="00FB2CC9" w:rsidP="00FB2CC9">
      <w:pPr>
        <w:tabs>
          <w:tab w:val="left" w:pos="6300"/>
        </w:tabs>
        <w:snapToGrid w:val="0"/>
        <w:spacing w:line="360" w:lineRule="auto"/>
        <w:ind w:firstLine="570"/>
        <w:rPr>
          <w:rFonts w:ascii="宋体" w:hAnsi="宋体" w:cs="宋体"/>
          <w:sz w:val="24"/>
          <w:szCs w:val="24"/>
        </w:rPr>
      </w:pPr>
    </w:p>
    <w:p w14:paraId="11E65B46" w14:textId="77777777" w:rsidR="00FB2CC9" w:rsidRDefault="00FB2CC9" w:rsidP="00FB2CC9">
      <w:pPr>
        <w:tabs>
          <w:tab w:val="left" w:pos="6300"/>
        </w:tabs>
        <w:snapToGrid w:val="0"/>
        <w:spacing w:line="360" w:lineRule="auto"/>
        <w:ind w:firstLine="570"/>
        <w:rPr>
          <w:rFonts w:ascii="宋体" w:hAnsi="宋体" w:cs="宋体"/>
          <w:sz w:val="24"/>
          <w:szCs w:val="24"/>
        </w:rPr>
      </w:pPr>
    </w:p>
    <w:p w14:paraId="4D484227" w14:textId="77777777" w:rsidR="00FB2CC9" w:rsidRDefault="00FB2CC9" w:rsidP="00FB2CC9">
      <w:pPr>
        <w:tabs>
          <w:tab w:val="left" w:pos="6300"/>
        </w:tabs>
        <w:snapToGrid w:val="0"/>
        <w:spacing w:line="360" w:lineRule="auto"/>
        <w:ind w:firstLine="570"/>
        <w:rPr>
          <w:rFonts w:ascii="宋体" w:hAnsi="宋体" w:cs="宋体"/>
          <w:sz w:val="24"/>
          <w:szCs w:val="24"/>
        </w:rPr>
      </w:pPr>
    </w:p>
    <w:p w14:paraId="681EB512" w14:textId="77777777" w:rsidR="00FB2CC9" w:rsidRDefault="00FB2CC9" w:rsidP="00FB2CC9">
      <w:pPr>
        <w:tabs>
          <w:tab w:val="left" w:pos="6300"/>
        </w:tabs>
        <w:snapToGrid w:val="0"/>
        <w:spacing w:line="360" w:lineRule="auto"/>
        <w:ind w:firstLine="570"/>
        <w:rPr>
          <w:rFonts w:ascii="宋体" w:hAnsi="宋体" w:cs="宋体"/>
          <w:sz w:val="24"/>
          <w:szCs w:val="24"/>
        </w:rPr>
      </w:pPr>
    </w:p>
    <w:p w14:paraId="7D156ABF" w14:textId="77777777" w:rsidR="00FB2CC9" w:rsidRDefault="00FB2CC9" w:rsidP="00FB2CC9">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14:paraId="6A7D0D0D" w14:textId="77777777" w:rsidR="00FB2CC9" w:rsidRDefault="00FB2CC9" w:rsidP="00FB2CC9">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t xml:space="preserve">                                                  年   月   日</w:t>
      </w:r>
    </w:p>
    <w:p w14:paraId="44255064" w14:textId="77777777" w:rsidR="00FB2CC9" w:rsidRDefault="00FB2CC9" w:rsidP="00FB2CC9">
      <w:pPr>
        <w:tabs>
          <w:tab w:val="left" w:pos="2895"/>
        </w:tabs>
        <w:spacing w:line="312" w:lineRule="auto"/>
        <w:ind w:firstLineChars="200" w:firstLine="480"/>
        <w:rPr>
          <w:rFonts w:ascii="宋体" w:hAnsi="宋体" w:cs="宋体"/>
          <w:sz w:val="24"/>
          <w:szCs w:val="24"/>
        </w:rPr>
      </w:pPr>
    </w:p>
    <w:p w14:paraId="507E51C1" w14:textId="77777777" w:rsidR="00FB2CC9" w:rsidRDefault="00FB2CC9" w:rsidP="00FB2CC9">
      <w:pPr>
        <w:tabs>
          <w:tab w:val="left" w:pos="2895"/>
        </w:tabs>
        <w:spacing w:line="312" w:lineRule="auto"/>
        <w:ind w:firstLineChars="200" w:firstLine="480"/>
        <w:rPr>
          <w:rFonts w:ascii="宋体" w:hAnsi="宋体" w:cs="宋体"/>
          <w:sz w:val="24"/>
          <w:szCs w:val="24"/>
        </w:rPr>
      </w:pPr>
    </w:p>
    <w:p w14:paraId="104EAF8D" w14:textId="77777777" w:rsidR="00FB2CC9" w:rsidRDefault="00FB2CC9" w:rsidP="00FB2CC9">
      <w:pPr>
        <w:tabs>
          <w:tab w:val="left" w:pos="2895"/>
        </w:tabs>
        <w:spacing w:line="312" w:lineRule="auto"/>
        <w:ind w:firstLineChars="200" w:firstLine="480"/>
        <w:rPr>
          <w:rFonts w:ascii="宋体" w:hAnsi="宋体" w:cs="宋体"/>
          <w:sz w:val="24"/>
          <w:szCs w:val="24"/>
        </w:rPr>
      </w:pPr>
    </w:p>
    <w:p w14:paraId="7004054B" w14:textId="77777777" w:rsidR="00FB2CC9" w:rsidRDefault="00FB2CC9" w:rsidP="00FB2CC9">
      <w:pPr>
        <w:tabs>
          <w:tab w:val="left" w:pos="2895"/>
        </w:tabs>
        <w:spacing w:line="312" w:lineRule="auto"/>
        <w:ind w:firstLineChars="200" w:firstLine="480"/>
        <w:rPr>
          <w:rFonts w:ascii="宋体" w:hAnsi="宋体" w:cs="宋体"/>
          <w:sz w:val="24"/>
          <w:szCs w:val="24"/>
        </w:rPr>
      </w:pPr>
    </w:p>
    <w:p w14:paraId="3168C863" w14:textId="77777777" w:rsidR="00FB2CC9" w:rsidRDefault="00FB2CC9" w:rsidP="00FB2CC9">
      <w:pPr>
        <w:tabs>
          <w:tab w:val="left" w:pos="2895"/>
        </w:tabs>
        <w:spacing w:line="312" w:lineRule="auto"/>
        <w:ind w:firstLineChars="200" w:firstLine="480"/>
        <w:rPr>
          <w:rFonts w:ascii="宋体" w:hAnsi="宋体" w:cs="宋体"/>
          <w:sz w:val="24"/>
          <w:szCs w:val="24"/>
        </w:rPr>
      </w:pPr>
    </w:p>
    <w:p w14:paraId="6B41981F" w14:textId="77777777" w:rsidR="00FB2CC9" w:rsidRDefault="00FB2CC9" w:rsidP="00FB2CC9">
      <w:pPr>
        <w:tabs>
          <w:tab w:val="left" w:pos="2895"/>
        </w:tabs>
        <w:spacing w:line="312" w:lineRule="auto"/>
        <w:ind w:firstLineChars="200" w:firstLine="480"/>
        <w:rPr>
          <w:rFonts w:ascii="宋体" w:hAnsi="宋体" w:cs="宋体"/>
          <w:sz w:val="24"/>
          <w:szCs w:val="24"/>
        </w:rPr>
      </w:pPr>
    </w:p>
    <w:p w14:paraId="1B05CCAC" w14:textId="77777777" w:rsidR="00FB2CC9" w:rsidRDefault="00FB2CC9" w:rsidP="00FB2CC9">
      <w:pPr>
        <w:tabs>
          <w:tab w:val="left" w:pos="2895"/>
        </w:tabs>
        <w:spacing w:line="312" w:lineRule="auto"/>
        <w:ind w:firstLineChars="200" w:firstLine="480"/>
        <w:rPr>
          <w:rFonts w:ascii="宋体" w:hAnsi="宋体" w:cs="宋体"/>
          <w:sz w:val="24"/>
          <w:szCs w:val="24"/>
        </w:rPr>
      </w:pPr>
    </w:p>
    <w:p w14:paraId="63085BFE" w14:textId="77777777" w:rsidR="00FB2CC9" w:rsidRDefault="00FB2CC9" w:rsidP="00FB2CC9">
      <w:pPr>
        <w:tabs>
          <w:tab w:val="left" w:pos="2895"/>
        </w:tabs>
        <w:spacing w:line="312" w:lineRule="auto"/>
        <w:ind w:firstLineChars="200" w:firstLine="480"/>
        <w:rPr>
          <w:rFonts w:ascii="宋体" w:hAnsi="宋体" w:cs="宋体"/>
          <w:sz w:val="24"/>
          <w:szCs w:val="24"/>
        </w:rPr>
      </w:pPr>
    </w:p>
    <w:p w14:paraId="5EFBE8D5" w14:textId="77777777" w:rsidR="00FB2CC9" w:rsidRDefault="00FB2CC9" w:rsidP="00FB2CC9">
      <w:pPr>
        <w:tabs>
          <w:tab w:val="left" w:pos="2895"/>
        </w:tabs>
        <w:spacing w:line="312" w:lineRule="auto"/>
        <w:ind w:firstLineChars="200" w:firstLine="480"/>
        <w:rPr>
          <w:rFonts w:ascii="宋体" w:hAnsi="宋体" w:cs="宋体"/>
          <w:sz w:val="24"/>
          <w:szCs w:val="24"/>
        </w:rPr>
      </w:pPr>
    </w:p>
    <w:p w14:paraId="72912C96" w14:textId="52BE0613" w:rsidR="00DA1C45" w:rsidRDefault="00000000" w:rsidP="00FB2CC9">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（二）明细报价表</w:t>
      </w:r>
    </w:p>
    <w:p w14:paraId="7328048B" w14:textId="77777777" w:rsidR="00FB2CC9" w:rsidRDefault="00FB2CC9" w:rsidP="00FB2CC9">
      <w:pPr>
        <w:tabs>
          <w:tab w:val="left" w:pos="2895"/>
        </w:tabs>
        <w:spacing w:line="312" w:lineRule="auto"/>
        <w:ind w:firstLineChars="200" w:firstLine="480"/>
        <w:rPr>
          <w:rFonts w:ascii="宋体" w:hAnsi="宋体" w:cs="宋体"/>
          <w:sz w:val="24"/>
          <w:szCs w:val="24"/>
        </w:rPr>
      </w:pPr>
    </w:p>
    <w:p w14:paraId="466871F9" w14:textId="77777777" w:rsidR="00DA1C45" w:rsidRDefault="00000000">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DA1C45" w14:paraId="3F4749DA" w14:textId="77777777">
        <w:trPr>
          <w:trHeight w:hRule="exact" w:val="570"/>
        </w:trPr>
        <w:tc>
          <w:tcPr>
            <w:tcW w:w="1022" w:type="dxa"/>
            <w:vAlign w:val="center"/>
          </w:tcPr>
          <w:p w14:paraId="2FE9447C" w14:textId="77777777" w:rsidR="00DA1C45" w:rsidRDefault="00000000">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14:paraId="22F51986" w14:textId="77777777" w:rsidR="00DA1C45" w:rsidRDefault="00000000">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14:paraId="2FE0E04E" w14:textId="77777777" w:rsidR="00DA1C45" w:rsidRDefault="00000000">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14:paraId="6109D3C5" w14:textId="77777777" w:rsidR="00DA1C45" w:rsidRDefault="00000000">
            <w:pPr>
              <w:jc w:val="center"/>
              <w:rPr>
                <w:rFonts w:ascii="宋体" w:hAnsi="宋体" w:cs="宋体"/>
                <w:b/>
                <w:sz w:val="21"/>
                <w:szCs w:val="21"/>
              </w:rPr>
            </w:pPr>
            <w:r>
              <w:rPr>
                <w:rFonts w:ascii="宋体" w:hAnsi="宋体" w:cs="宋体" w:hint="eastAsia"/>
                <w:b/>
                <w:sz w:val="21"/>
                <w:szCs w:val="21"/>
              </w:rPr>
              <w:t>数量</w:t>
            </w:r>
          </w:p>
        </w:tc>
        <w:tc>
          <w:tcPr>
            <w:tcW w:w="1344" w:type="dxa"/>
            <w:vAlign w:val="center"/>
          </w:tcPr>
          <w:p w14:paraId="510E18B0" w14:textId="77777777" w:rsidR="00DA1C45" w:rsidRDefault="00000000">
            <w:pPr>
              <w:jc w:val="center"/>
              <w:rPr>
                <w:rFonts w:ascii="宋体" w:hAnsi="宋体" w:cs="宋体"/>
                <w:b/>
                <w:sz w:val="21"/>
                <w:szCs w:val="21"/>
              </w:rPr>
            </w:pPr>
            <w:r>
              <w:rPr>
                <w:rFonts w:ascii="宋体" w:hAnsi="宋体" w:cs="宋体" w:hint="eastAsia"/>
                <w:b/>
                <w:sz w:val="21"/>
                <w:szCs w:val="21"/>
              </w:rPr>
              <w:t>单价</w:t>
            </w:r>
          </w:p>
        </w:tc>
        <w:tc>
          <w:tcPr>
            <w:tcW w:w="1344" w:type="dxa"/>
            <w:vAlign w:val="center"/>
          </w:tcPr>
          <w:p w14:paraId="24D5F5E6" w14:textId="77777777" w:rsidR="00DA1C45" w:rsidRDefault="00000000">
            <w:pPr>
              <w:jc w:val="center"/>
              <w:rPr>
                <w:rFonts w:ascii="宋体" w:hAnsi="宋体" w:cs="宋体"/>
                <w:b/>
                <w:sz w:val="21"/>
                <w:szCs w:val="21"/>
              </w:rPr>
            </w:pPr>
            <w:r>
              <w:rPr>
                <w:rFonts w:ascii="宋体" w:hAnsi="宋体" w:cs="宋体" w:hint="eastAsia"/>
                <w:b/>
                <w:sz w:val="21"/>
                <w:szCs w:val="21"/>
              </w:rPr>
              <w:t>合计</w:t>
            </w:r>
          </w:p>
        </w:tc>
      </w:tr>
      <w:tr w:rsidR="00DA1C45" w14:paraId="6E056337" w14:textId="77777777">
        <w:trPr>
          <w:trHeight w:hRule="exact" w:val="422"/>
        </w:trPr>
        <w:tc>
          <w:tcPr>
            <w:tcW w:w="1022" w:type="dxa"/>
            <w:vAlign w:val="center"/>
          </w:tcPr>
          <w:p w14:paraId="2CE90D1C"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14:paraId="03A8A7A5" w14:textId="77777777" w:rsidR="00DA1C45" w:rsidRDefault="00000000">
            <w:pPr>
              <w:jc w:val="center"/>
              <w:rPr>
                <w:rFonts w:ascii="宋体" w:hAnsi="宋体" w:cs="宋体"/>
                <w:sz w:val="21"/>
                <w:szCs w:val="21"/>
              </w:rPr>
            </w:pPr>
            <w:r>
              <w:rPr>
                <w:rFonts w:ascii="宋体" w:hAnsi="宋体" w:cs="宋体" w:hint="eastAsia"/>
                <w:sz w:val="21"/>
                <w:szCs w:val="21"/>
              </w:rPr>
              <w:t>地籍测量</w:t>
            </w:r>
          </w:p>
        </w:tc>
        <w:tc>
          <w:tcPr>
            <w:tcW w:w="3404" w:type="dxa"/>
          </w:tcPr>
          <w:p w14:paraId="78340874" w14:textId="77777777" w:rsidR="00DA1C45" w:rsidRDefault="00DA1C45">
            <w:pPr>
              <w:jc w:val="center"/>
              <w:rPr>
                <w:rFonts w:ascii="宋体" w:hAnsi="宋体" w:cs="宋体"/>
                <w:sz w:val="21"/>
                <w:szCs w:val="21"/>
              </w:rPr>
            </w:pPr>
          </w:p>
        </w:tc>
        <w:tc>
          <w:tcPr>
            <w:tcW w:w="1344" w:type="dxa"/>
            <w:vAlign w:val="center"/>
          </w:tcPr>
          <w:p w14:paraId="7F354E16" w14:textId="77777777" w:rsidR="00DA1C45" w:rsidRDefault="00DA1C45">
            <w:pPr>
              <w:jc w:val="center"/>
              <w:rPr>
                <w:rFonts w:ascii="宋体" w:hAnsi="宋体" w:cs="宋体"/>
                <w:sz w:val="21"/>
                <w:szCs w:val="21"/>
              </w:rPr>
            </w:pPr>
          </w:p>
        </w:tc>
        <w:tc>
          <w:tcPr>
            <w:tcW w:w="1344" w:type="dxa"/>
          </w:tcPr>
          <w:p w14:paraId="3B019D40" w14:textId="77777777" w:rsidR="00DA1C45" w:rsidRDefault="00DA1C45">
            <w:pPr>
              <w:jc w:val="center"/>
              <w:rPr>
                <w:rFonts w:ascii="宋体" w:hAnsi="宋体" w:cs="宋体"/>
                <w:sz w:val="21"/>
                <w:szCs w:val="21"/>
              </w:rPr>
            </w:pPr>
          </w:p>
        </w:tc>
        <w:tc>
          <w:tcPr>
            <w:tcW w:w="1344" w:type="dxa"/>
          </w:tcPr>
          <w:p w14:paraId="47FA7272" w14:textId="77777777" w:rsidR="00DA1C45" w:rsidRDefault="00DA1C45">
            <w:pPr>
              <w:jc w:val="center"/>
              <w:rPr>
                <w:rFonts w:ascii="宋体" w:hAnsi="宋体" w:cs="宋体"/>
                <w:sz w:val="21"/>
                <w:szCs w:val="21"/>
              </w:rPr>
            </w:pPr>
          </w:p>
        </w:tc>
      </w:tr>
      <w:tr w:rsidR="00DA1C45" w14:paraId="463D124F" w14:textId="77777777">
        <w:trPr>
          <w:trHeight w:hRule="exact" w:val="422"/>
        </w:trPr>
        <w:tc>
          <w:tcPr>
            <w:tcW w:w="1022" w:type="dxa"/>
            <w:vAlign w:val="center"/>
          </w:tcPr>
          <w:p w14:paraId="5FBC3315"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14:paraId="5200A171" w14:textId="77777777" w:rsidR="00DA1C45" w:rsidRDefault="00000000">
            <w:pPr>
              <w:jc w:val="center"/>
              <w:rPr>
                <w:rFonts w:ascii="宋体" w:hAnsi="宋体" w:cs="宋体"/>
                <w:sz w:val="21"/>
                <w:szCs w:val="21"/>
              </w:rPr>
            </w:pPr>
            <w:r>
              <w:rPr>
                <w:rFonts w:ascii="宋体" w:hAnsi="宋体" w:cs="宋体" w:hint="eastAsia"/>
                <w:sz w:val="21"/>
                <w:szCs w:val="21"/>
              </w:rPr>
              <w:t>房产测量</w:t>
            </w:r>
          </w:p>
        </w:tc>
        <w:tc>
          <w:tcPr>
            <w:tcW w:w="3404" w:type="dxa"/>
          </w:tcPr>
          <w:p w14:paraId="7D3E4CB4" w14:textId="77777777" w:rsidR="00DA1C45" w:rsidRDefault="00DA1C45">
            <w:pPr>
              <w:jc w:val="center"/>
              <w:rPr>
                <w:rFonts w:ascii="宋体" w:hAnsi="宋体" w:cs="宋体"/>
                <w:sz w:val="21"/>
                <w:szCs w:val="21"/>
              </w:rPr>
            </w:pPr>
          </w:p>
        </w:tc>
        <w:tc>
          <w:tcPr>
            <w:tcW w:w="1344" w:type="dxa"/>
            <w:vAlign w:val="center"/>
          </w:tcPr>
          <w:p w14:paraId="5A11A1BB" w14:textId="77777777" w:rsidR="00DA1C45" w:rsidRDefault="00DA1C45">
            <w:pPr>
              <w:jc w:val="center"/>
              <w:rPr>
                <w:rFonts w:ascii="宋体" w:hAnsi="宋体" w:cs="宋体"/>
                <w:sz w:val="21"/>
                <w:szCs w:val="21"/>
              </w:rPr>
            </w:pPr>
          </w:p>
        </w:tc>
        <w:tc>
          <w:tcPr>
            <w:tcW w:w="1344" w:type="dxa"/>
          </w:tcPr>
          <w:p w14:paraId="71766503" w14:textId="77777777" w:rsidR="00DA1C45" w:rsidRDefault="00DA1C45">
            <w:pPr>
              <w:jc w:val="center"/>
              <w:rPr>
                <w:rFonts w:ascii="宋体" w:hAnsi="宋体" w:cs="宋体"/>
                <w:sz w:val="21"/>
                <w:szCs w:val="21"/>
              </w:rPr>
            </w:pPr>
          </w:p>
        </w:tc>
        <w:tc>
          <w:tcPr>
            <w:tcW w:w="1344" w:type="dxa"/>
          </w:tcPr>
          <w:p w14:paraId="660E1B60" w14:textId="77777777" w:rsidR="00DA1C45" w:rsidRDefault="00DA1C45">
            <w:pPr>
              <w:jc w:val="center"/>
              <w:rPr>
                <w:rFonts w:ascii="宋体" w:hAnsi="宋体" w:cs="宋体"/>
                <w:sz w:val="21"/>
                <w:szCs w:val="21"/>
              </w:rPr>
            </w:pPr>
          </w:p>
        </w:tc>
      </w:tr>
      <w:tr w:rsidR="00DA1C45" w14:paraId="6B730DA6" w14:textId="77777777">
        <w:trPr>
          <w:trHeight w:hRule="exact" w:val="422"/>
        </w:trPr>
        <w:tc>
          <w:tcPr>
            <w:tcW w:w="1022" w:type="dxa"/>
            <w:vAlign w:val="center"/>
          </w:tcPr>
          <w:p w14:paraId="2FF431C6"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14:paraId="462640F0" w14:textId="77777777" w:rsidR="00DA1C45" w:rsidRDefault="00DA1C45">
            <w:pPr>
              <w:jc w:val="center"/>
              <w:rPr>
                <w:rFonts w:ascii="宋体" w:hAnsi="宋体" w:cs="宋体"/>
                <w:sz w:val="21"/>
                <w:szCs w:val="21"/>
              </w:rPr>
            </w:pPr>
          </w:p>
        </w:tc>
        <w:tc>
          <w:tcPr>
            <w:tcW w:w="3404" w:type="dxa"/>
          </w:tcPr>
          <w:p w14:paraId="44960005" w14:textId="77777777" w:rsidR="00DA1C45" w:rsidRDefault="00DA1C45">
            <w:pPr>
              <w:jc w:val="center"/>
              <w:rPr>
                <w:rFonts w:ascii="宋体" w:hAnsi="宋体" w:cs="宋体"/>
                <w:sz w:val="21"/>
                <w:szCs w:val="21"/>
              </w:rPr>
            </w:pPr>
          </w:p>
        </w:tc>
        <w:tc>
          <w:tcPr>
            <w:tcW w:w="1344" w:type="dxa"/>
            <w:vAlign w:val="center"/>
          </w:tcPr>
          <w:p w14:paraId="498B8892" w14:textId="77777777" w:rsidR="00DA1C45" w:rsidRDefault="00DA1C45">
            <w:pPr>
              <w:jc w:val="center"/>
              <w:rPr>
                <w:rFonts w:ascii="宋体" w:hAnsi="宋体" w:cs="宋体"/>
                <w:sz w:val="21"/>
                <w:szCs w:val="21"/>
              </w:rPr>
            </w:pPr>
          </w:p>
        </w:tc>
        <w:tc>
          <w:tcPr>
            <w:tcW w:w="1344" w:type="dxa"/>
          </w:tcPr>
          <w:p w14:paraId="09033131" w14:textId="77777777" w:rsidR="00DA1C45" w:rsidRDefault="00DA1C45">
            <w:pPr>
              <w:jc w:val="center"/>
              <w:rPr>
                <w:rFonts w:ascii="宋体" w:hAnsi="宋体" w:cs="宋体"/>
                <w:sz w:val="21"/>
                <w:szCs w:val="21"/>
              </w:rPr>
            </w:pPr>
          </w:p>
        </w:tc>
        <w:tc>
          <w:tcPr>
            <w:tcW w:w="1344" w:type="dxa"/>
          </w:tcPr>
          <w:p w14:paraId="5A82EAB5" w14:textId="77777777" w:rsidR="00DA1C45" w:rsidRDefault="00DA1C45">
            <w:pPr>
              <w:jc w:val="center"/>
              <w:rPr>
                <w:rFonts w:ascii="宋体" w:hAnsi="宋体" w:cs="宋体"/>
                <w:sz w:val="21"/>
                <w:szCs w:val="21"/>
              </w:rPr>
            </w:pPr>
          </w:p>
        </w:tc>
      </w:tr>
      <w:tr w:rsidR="00DA1C45" w14:paraId="3C2AC640" w14:textId="77777777">
        <w:trPr>
          <w:trHeight w:hRule="exact" w:val="422"/>
        </w:trPr>
        <w:tc>
          <w:tcPr>
            <w:tcW w:w="1022" w:type="dxa"/>
            <w:vAlign w:val="center"/>
          </w:tcPr>
          <w:p w14:paraId="37DF88B9"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14:paraId="158CFEF2" w14:textId="77777777" w:rsidR="00DA1C45" w:rsidRDefault="00DA1C45">
            <w:pPr>
              <w:jc w:val="center"/>
              <w:rPr>
                <w:rFonts w:ascii="宋体" w:hAnsi="宋体" w:cs="宋体"/>
                <w:sz w:val="21"/>
                <w:szCs w:val="21"/>
              </w:rPr>
            </w:pPr>
          </w:p>
        </w:tc>
        <w:tc>
          <w:tcPr>
            <w:tcW w:w="3404" w:type="dxa"/>
          </w:tcPr>
          <w:p w14:paraId="5D1D464E" w14:textId="77777777" w:rsidR="00DA1C45" w:rsidRDefault="00DA1C45">
            <w:pPr>
              <w:jc w:val="center"/>
              <w:rPr>
                <w:rFonts w:ascii="宋体" w:hAnsi="宋体" w:cs="宋体"/>
                <w:sz w:val="21"/>
                <w:szCs w:val="21"/>
              </w:rPr>
            </w:pPr>
          </w:p>
        </w:tc>
        <w:tc>
          <w:tcPr>
            <w:tcW w:w="1344" w:type="dxa"/>
            <w:vAlign w:val="center"/>
          </w:tcPr>
          <w:p w14:paraId="471F079C" w14:textId="77777777" w:rsidR="00DA1C45" w:rsidRDefault="00DA1C45">
            <w:pPr>
              <w:jc w:val="center"/>
              <w:rPr>
                <w:rFonts w:ascii="宋体" w:hAnsi="宋体" w:cs="宋体"/>
                <w:sz w:val="21"/>
                <w:szCs w:val="21"/>
              </w:rPr>
            </w:pPr>
          </w:p>
        </w:tc>
        <w:tc>
          <w:tcPr>
            <w:tcW w:w="1344" w:type="dxa"/>
          </w:tcPr>
          <w:p w14:paraId="0C73CD62" w14:textId="77777777" w:rsidR="00DA1C45" w:rsidRDefault="00DA1C45">
            <w:pPr>
              <w:jc w:val="center"/>
              <w:rPr>
                <w:rFonts w:ascii="宋体" w:hAnsi="宋体" w:cs="宋体"/>
                <w:sz w:val="21"/>
                <w:szCs w:val="21"/>
              </w:rPr>
            </w:pPr>
          </w:p>
        </w:tc>
        <w:tc>
          <w:tcPr>
            <w:tcW w:w="1344" w:type="dxa"/>
          </w:tcPr>
          <w:p w14:paraId="519AD6AF" w14:textId="77777777" w:rsidR="00DA1C45" w:rsidRDefault="00DA1C45">
            <w:pPr>
              <w:jc w:val="center"/>
              <w:rPr>
                <w:rFonts w:ascii="宋体" w:hAnsi="宋体" w:cs="宋体"/>
                <w:sz w:val="21"/>
                <w:szCs w:val="21"/>
              </w:rPr>
            </w:pPr>
          </w:p>
        </w:tc>
      </w:tr>
      <w:tr w:rsidR="00DA1C45" w14:paraId="7EF64B6D" w14:textId="77777777">
        <w:trPr>
          <w:trHeight w:hRule="exact" w:val="422"/>
        </w:trPr>
        <w:tc>
          <w:tcPr>
            <w:tcW w:w="1022" w:type="dxa"/>
            <w:vAlign w:val="center"/>
          </w:tcPr>
          <w:p w14:paraId="50045473"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14:paraId="51289964" w14:textId="77777777" w:rsidR="00DA1C45" w:rsidRDefault="00DA1C45">
            <w:pPr>
              <w:jc w:val="center"/>
              <w:rPr>
                <w:rFonts w:ascii="宋体" w:hAnsi="宋体" w:cs="宋体"/>
                <w:sz w:val="21"/>
                <w:szCs w:val="21"/>
              </w:rPr>
            </w:pPr>
          </w:p>
        </w:tc>
        <w:tc>
          <w:tcPr>
            <w:tcW w:w="3404" w:type="dxa"/>
          </w:tcPr>
          <w:p w14:paraId="1D917476" w14:textId="77777777" w:rsidR="00DA1C45" w:rsidRDefault="00DA1C45">
            <w:pPr>
              <w:jc w:val="center"/>
              <w:rPr>
                <w:rFonts w:ascii="宋体" w:hAnsi="宋体" w:cs="宋体"/>
                <w:sz w:val="21"/>
                <w:szCs w:val="21"/>
              </w:rPr>
            </w:pPr>
          </w:p>
        </w:tc>
        <w:tc>
          <w:tcPr>
            <w:tcW w:w="1344" w:type="dxa"/>
            <w:vAlign w:val="center"/>
          </w:tcPr>
          <w:p w14:paraId="702D9241" w14:textId="77777777" w:rsidR="00DA1C45" w:rsidRDefault="00DA1C45">
            <w:pPr>
              <w:jc w:val="center"/>
              <w:rPr>
                <w:rFonts w:ascii="宋体" w:hAnsi="宋体" w:cs="宋体"/>
                <w:sz w:val="21"/>
                <w:szCs w:val="21"/>
              </w:rPr>
            </w:pPr>
          </w:p>
        </w:tc>
        <w:tc>
          <w:tcPr>
            <w:tcW w:w="1344" w:type="dxa"/>
          </w:tcPr>
          <w:p w14:paraId="1F50BB15" w14:textId="77777777" w:rsidR="00DA1C45" w:rsidRDefault="00DA1C45">
            <w:pPr>
              <w:jc w:val="center"/>
              <w:rPr>
                <w:rFonts w:ascii="宋体" w:hAnsi="宋体" w:cs="宋体"/>
                <w:sz w:val="21"/>
                <w:szCs w:val="21"/>
              </w:rPr>
            </w:pPr>
          </w:p>
        </w:tc>
        <w:tc>
          <w:tcPr>
            <w:tcW w:w="1344" w:type="dxa"/>
          </w:tcPr>
          <w:p w14:paraId="7725C4A8" w14:textId="77777777" w:rsidR="00DA1C45" w:rsidRDefault="00DA1C45">
            <w:pPr>
              <w:jc w:val="center"/>
              <w:rPr>
                <w:rFonts w:ascii="宋体" w:hAnsi="宋体" w:cs="宋体"/>
                <w:sz w:val="21"/>
                <w:szCs w:val="21"/>
              </w:rPr>
            </w:pPr>
          </w:p>
        </w:tc>
      </w:tr>
      <w:tr w:rsidR="00DA1C45" w14:paraId="7F2ED5E8" w14:textId="77777777">
        <w:trPr>
          <w:trHeight w:hRule="exact" w:val="422"/>
        </w:trPr>
        <w:tc>
          <w:tcPr>
            <w:tcW w:w="1022" w:type="dxa"/>
            <w:vAlign w:val="center"/>
          </w:tcPr>
          <w:p w14:paraId="49B8921A"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14:paraId="48C9D2E0" w14:textId="77777777" w:rsidR="00DA1C45" w:rsidRDefault="00DA1C45">
            <w:pPr>
              <w:jc w:val="center"/>
              <w:rPr>
                <w:rFonts w:ascii="宋体" w:hAnsi="宋体" w:cs="宋体"/>
                <w:sz w:val="21"/>
                <w:szCs w:val="21"/>
              </w:rPr>
            </w:pPr>
          </w:p>
        </w:tc>
        <w:tc>
          <w:tcPr>
            <w:tcW w:w="3404" w:type="dxa"/>
          </w:tcPr>
          <w:p w14:paraId="01ABB6A4" w14:textId="77777777" w:rsidR="00DA1C45" w:rsidRDefault="00DA1C45">
            <w:pPr>
              <w:jc w:val="center"/>
              <w:rPr>
                <w:rFonts w:ascii="宋体" w:hAnsi="宋体" w:cs="宋体"/>
                <w:sz w:val="21"/>
                <w:szCs w:val="21"/>
              </w:rPr>
            </w:pPr>
          </w:p>
        </w:tc>
        <w:tc>
          <w:tcPr>
            <w:tcW w:w="1344" w:type="dxa"/>
            <w:vAlign w:val="center"/>
          </w:tcPr>
          <w:p w14:paraId="338A6E32" w14:textId="77777777" w:rsidR="00DA1C45" w:rsidRDefault="00DA1C45">
            <w:pPr>
              <w:jc w:val="center"/>
              <w:rPr>
                <w:rFonts w:ascii="宋体" w:hAnsi="宋体" w:cs="宋体"/>
                <w:sz w:val="21"/>
                <w:szCs w:val="21"/>
              </w:rPr>
            </w:pPr>
          </w:p>
        </w:tc>
        <w:tc>
          <w:tcPr>
            <w:tcW w:w="1344" w:type="dxa"/>
          </w:tcPr>
          <w:p w14:paraId="60B24BFB" w14:textId="77777777" w:rsidR="00DA1C45" w:rsidRDefault="00DA1C45">
            <w:pPr>
              <w:jc w:val="center"/>
              <w:rPr>
                <w:rFonts w:ascii="宋体" w:hAnsi="宋体" w:cs="宋体"/>
                <w:sz w:val="21"/>
                <w:szCs w:val="21"/>
              </w:rPr>
            </w:pPr>
          </w:p>
        </w:tc>
        <w:tc>
          <w:tcPr>
            <w:tcW w:w="1344" w:type="dxa"/>
          </w:tcPr>
          <w:p w14:paraId="3319C888" w14:textId="77777777" w:rsidR="00DA1C45" w:rsidRDefault="00DA1C45">
            <w:pPr>
              <w:jc w:val="center"/>
              <w:rPr>
                <w:rFonts w:ascii="宋体" w:hAnsi="宋体" w:cs="宋体"/>
                <w:sz w:val="21"/>
                <w:szCs w:val="21"/>
              </w:rPr>
            </w:pPr>
          </w:p>
        </w:tc>
      </w:tr>
      <w:tr w:rsidR="00DA1C45" w14:paraId="46830643" w14:textId="77777777">
        <w:trPr>
          <w:trHeight w:hRule="exact" w:val="422"/>
        </w:trPr>
        <w:tc>
          <w:tcPr>
            <w:tcW w:w="1022" w:type="dxa"/>
            <w:vAlign w:val="center"/>
          </w:tcPr>
          <w:p w14:paraId="42D11094"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14:paraId="6975DBCC" w14:textId="77777777" w:rsidR="00DA1C45" w:rsidRDefault="00DA1C45">
            <w:pPr>
              <w:jc w:val="center"/>
              <w:rPr>
                <w:rFonts w:ascii="宋体" w:hAnsi="宋体" w:cs="宋体"/>
                <w:sz w:val="21"/>
                <w:szCs w:val="21"/>
              </w:rPr>
            </w:pPr>
          </w:p>
        </w:tc>
        <w:tc>
          <w:tcPr>
            <w:tcW w:w="3404" w:type="dxa"/>
          </w:tcPr>
          <w:p w14:paraId="697E1FBC" w14:textId="77777777" w:rsidR="00DA1C45" w:rsidRDefault="00DA1C45">
            <w:pPr>
              <w:jc w:val="center"/>
              <w:rPr>
                <w:rFonts w:ascii="宋体" w:hAnsi="宋体" w:cs="宋体"/>
                <w:sz w:val="21"/>
                <w:szCs w:val="21"/>
              </w:rPr>
            </w:pPr>
          </w:p>
        </w:tc>
        <w:tc>
          <w:tcPr>
            <w:tcW w:w="1344" w:type="dxa"/>
            <w:vAlign w:val="center"/>
          </w:tcPr>
          <w:p w14:paraId="26946E74" w14:textId="77777777" w:rsidR="00DA1C45" w:rsidRDefault="00DA1C45">
            <w:pPr>
              <w:jc w:val="center"/>
              <w:rPr>
                <w:rFonts w:ascii="宋体" w:hAnsi="宋体" w:cs="宋体"/>
                <w:sz w:val="21"/>
                <w:szCs w:val="21"/>
              </w:rPr>
            </w:pPr>
          </w:p>
        </w:tc>
        <w:tc>
          <w:tcPr>
            <w:tcW w:w="1344" w:type="dxa"/>
          </w:tcPr>
          <w:p w14:paraId="275E14FC" w14:textId="77777777" w:rsidR="00DA1C45" w:rsidRDefault="00DA1C45">
            <w:pPr>
              <w:jc w:val="center"/>
              <w:rPr>
                <w:rFonts w:ascii="宋体" w:hAnsi="宋体" w:cs="宋体"/>
                <w:sz w:val="21"/>
                <w:szCs w:val="21"/>
              </w:rPr>
            </w:pPr>
          </w:p>
        </w:tc>
        <w:tc>
          <w:tcPr>
            <w:tcW w:w="1344" w:type="dxa"/>
          </w:tcPr>
          <w:p w14:paraId="5F57CDE7" w14:textId="77777777" w:rsidR="00DA1C45" w:rsidRDefault="00DA1C45">
            <w:pPr>
              <w:jc w:val="center"/>
              <w:rPr>
                <w:rFonts w:ascii="宋体" w:hAnsi="宋体" w:cs="宋体"/>
                <w:sz w:val="21"/>
                <w:szCs w:val="21"/>
              </w:rPr>
            </w:pPr>
          </w:p>
        </w:tc>
      </w:tr>
      <w:tr w:rsidR="00DA1C45" w14:paraId="248F8820" w14:textId="77777777">
        <w:trPr>
          <w:trHeight w:hRule="exact" w:val="422"/>
        </w:trPr>
        <w:tc>
          <w:tcPr>
            <w:tcW w:w="1022" w:type="dxa"/>
            <w:vAlign w:val="center"/>
          </w:tcPr>
          <w:p w14:paraId="2B940F09"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14:paraId="6A1185D0" w14:textId="77777777" w:rsidR="00DA1C45" w:rsidRDefault="00000000">
            <w:pPr>
              <w:jc w:val="center"/>
              <w:rPr>
                <w:rFonts w:ascii="宋体" w:hAnsi="宋体" w:cs="宋体"/>
                <w:sz w:val="21"/>
                <w:szCs w:val="21"/>
              </w:rPr>
            </w:pPr>
            <w:r>
              <w:rPr>
                <w:rFonts w:ascii="宋体" w:hAnsi="宋体" w:cs="宋体" w:hint="eastAsia"/>
                <w:sz w:val="21"/>
                <w:szCs w:val="21"/>
              </w:rPr>
              <w:t>人工费</w:t>
            </w:r>
          </w:p>
        </w:tc>
        <w:tc>
          <w:tcPr>
            <w:tcW w:w="3404" w:type="dxa"/>
          </w:tcPr>
          <w:p w14:paraId="3D476995" w14:textId="77777777" w:rsidR="00DA1C45" w:rsidRDefault="00DA1C45">
            <w:pPr>
              <w:jc w:val="center"/>
              <w:rPr>
                <w:rFonts w:ascii="宋体" w:hAnsi="宋体" w:cs="宋体"/>
                <w:sz w:val="21"/>
                <w:szCs w:val="21"/>
              </w:rPr>
            </w:pPr>
          </w:p>
        </w:tc>
        <w:tc>
          <w:tcPr>
            <w:tcW w:w="1344" w:type="dxa"/>
            <w:vAlign w:val="center"/>
          </w:tcPr>
          <w:p w14:paraId="77AA5DFB" w14:textId="77777777" w:rsidR="00DA1C45" w:rsidRDefault="00000000">
            <w:pPr>
              <w:jc w:val="center"/>
              <w:rPr>
                <w:rFonts w:ascii="宋体" w:hAnsi="宋体" w:cs="宋体"/>
                <w:sz w:val="21"/>
                <w:szCs w:val="21"/>
              </w:rPr>
            </w:pPr>
            <w:r>
              <w:rPr>
                <w:rFonts w:ascii="宋体" w:hAnsi="宋体" w:cs="宋体" w:hint="eastAsia"/>
                <w:sz w:val="21"/>
                <w:szCs w:val="21"/>
              </w:rPr>
              <w:t>/</w:t>
            </w:r>
          </w:p>
        </w:tc>
        <w:tc>
          <w:tcPr>
            <w:tcW w:w="1344" w:type="dxa"/>
          </w:tcPr>
          <w:p w14:paraId="5DE452C1" w14:textId="77777777" w:rsidR="00DA1C45" w:rsidRDefault="00DA1C45">
            <w:pPr>
              <w:jc w:val="center"/>
              <w:rPr>
                <w:rFonts w:ascii="宋体" w:hAnsi="宋体" w:cs="宋体"/>
                <w:sz w:val="21"/>
                <w:szCs w:val="21"/>
              </w:rPr>
            </w:pPr>
          </w:p>
        </w:tc>
        <w:tc>
          <w:tcPr>
            <w:tcW w:w="1344" w:type="dxa"/>
          </w:tcPr>
          <w:p w14:paraId="1B479799" w14:textId="77777777" w:rsidR="00DA1C45" w:rsidRDefault="00DA1C45">
            <w:pPr>
              <w:jc w:val="center"/>
              <w:rPr>
                <w:rFonts w:ascii="宋体" w:hAnsi="宋体" w:cs="宋体"/>
                <w:sz w:val="21"/>
                <w:szCs w:val="21"/>
              </w:rPr>
            </w:pPr>
          </w:p>
        </w:tc>
      </w:tr>
      <w:tr w:rsidR="00DA1C45" w14:paraId="4459BC42" w14:textId="77777777">
        <w:trPr>
          <w:trHeight w:hRule="exact" w:val="422"/>
        </w:trPr>
        <w:tc>
          <w:tcPr>
            <w:tcW w:w="1022" w:type="dxa"/>
            <w:vAlign w:val="center"/>
          </w:tcPr>
          <w:p w14:paraId="3165E84D"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14:paraId="2D8DA00D" w14:textId="77777777" w:rsidR="00DA1C45" w:rsidRDefault="00000000">
            <w:pPr>
              <w:jc w:val="center"/>
              <w:rPr>
                <w:rFonts w:ascii="宋体" w:hAnsi="宋体" w:cs="宋体"/>
                <w:sz w:val="21"/>
                <w:szCs w:val="21"/>
              </w:rPr>
            </w:pPr>
            <w:r>
              <w:rPr>
                <w:rFonts w:ascii="宋体" w:hAnsi="宋体" w:cs="宋体" w:hint="eastAsia"/>
                <w:sz w:val="21"/>
                <w:szCs w:val="21"/>
              </w:rPr>
              <w:t>各种税费</w:t>
            </w:r>
          </w:p>
        </w:tc>
        <w:tc>
          <w:tcPr>
            <w:tcW w:w="3404" w:type="dxa"/>
          </w:tcPr>
          <w:p w14:paraId="2D41D08A" w14:textId="77777777" w:rsidR="00DA1C45" w:rsidRDefault="00DA1C45">
            <w:pPr>
              <w:jc w:val="center"/>
              <w:rPr>
                <w:rFonts w:ascii="宋体" w:hAnsi="宋体" w:cs="宋体"/>
                <w:sz w:val="21"/>
                <w:szCs w:val="21"/>
              </w:rPr>
            </w:pPr>
          </w:p>
        </w:tc>
        <w:tc>
          <w:tcPr>
            <w:tcW w:w="1344" w:type="dxa"/>
            <w:vAlign w:val="center"/>
          </w:tcPr>
          <w:p w14:paraId="50EA125A" w14:textId="77777777" w:rsidR="00DA1C45" w:rsidRDefault="00000000">
            <w:pPr>
              <w:jc w:val="center"/>
              <w:rPr>
                <w:rFonts w:ascii="宋体" w:hAnsi="宋体" w:cs="宋体"/>
                <w:sz w:val="21"/>
                <w:szCs w:val="21"/>
              </w:rPr>
            </w:pPr>
            <w:r>
              <w:rPr>
                <w:rFonts w:ascii="宋体" w:hAnsi="宋体" w:cs="宋体" w:hint="eastAsia"/>
                <w:sz w:val="21"/>
                <w:szCs w:val="21"/>
              </w:rPr>
              <w:t>/</w:t>
            </w:r>
          </w:p>
        </w:tc>
        <w:tc>
          <w:tcPr>
            <w:tcW w:w="1344" w:type="dxa"/>
          </w:tcPr>
          <w:p w14:paraId="3ECEE6D4" w14:textId="77777777" w:rsidR="00DA1C45" w:rsidRDefault="00DA1C45">
            <w:pPr>
              <w:jc w:val="center"/>
              <w:rPr>
                <w:rFonts w:ascii="宋体" w:hAnsi="宋体" w:cs="宋体"/>
                <w:sz w:val="21"/>
                <w:szCs w:val="21"/>
              </w:rPr>
            </w:pPr>
          </w:p>
        </w:tc>
        <w:tc>
          <w:tcPr>
            <w:tcW w:w="1344" w:type="dxa"/>
          </w:tcPr>
          <w:p w14:paraId="227A2E95" w14:textId="77777777" w:rsidR="00DA1C45" w:rsidRDefault="00DA1C45">
            <w:pPr>
              <w:jc w:val="center"/>
              <w:rPr>
                <w:rFonts w:ascii="宋体" w:hAnsi="宋体" w:cs="宋体"/>
                <w:sz w:val="21"/>
                <w:szCs w:val="21"/>
              </w:rPr>
            </w:pPr>
          </w:p>
        </w:tc>
      </w:tr>
      <w:tr w:rsidR="00DA1C45" w14:paraId="06CE07EA" w14:textId="77777777">
        <w:trPr>
          <w:trHeight w:hRule="exact" w:val="422"/>
        </w:trPr>
        <w:tc>
          <w:tcPr>
            <w:tcW w:w="1022" w:type="dxa"/>
            <w:vAlign w:val="center"/>
          </w:tcPr>
          <w:p w14:paraId="4197F74F"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14:paraId="7DF7688A" w14:textId="77777777" w:rsidR="00DA1C45" w:rsidRDefault="00000000">
            <w:pPr>
              <w:jc w:val="center"/>
              <w:rPr>
                <w:rFonts w:ascii="宋体" w:hAnsi="宋体" w:cs="宋体"/>
                <w:sz w:val="21"/>
                <w:szCs w:val="21"/>
              </w:rPr>
            </w:pPr>
            <w:r>
              <w:rPr>
                <w:rFonts w:ascii="宋体" w:hAnsi="宋体" w:cs="宋体" w:hint="eastAsia"/>
                <w:sz w:val="21"/>
                <w:szCs w:val="21"/>
              </w:rPr>
              <w:t>其他费用</w:t>
            </w:r>
          </w:p>
        </w:tc>
        <w:tc>
          <w:tcPr>
            <w:tcW w:w="3404" w:type="dxa"/>
          </w:tcPr>
          <w:p w14:paraId="177263FB" w14:textId="77777777" w:rsidR="00DA1C45" w:rsidRDefault="00DA1C45">
            <w:pPr>
              <w:jc w:val="center"/>
              <w:rPr>
                <w:rFonts w:ascii="宋体" w:hAnsi="宋体" w:cs="宋体"/>
                <w:sz w:val="21"/>
                <w:szCs w:val="21"/>
              </w:rPr>
            </w:pPr>
          </w:p>
        </w:tc>
        <w:tc>
          <w:tcPr>
            <w:tcW w:w="1344" w:type="dxa"/>
            <w:vAlign w:val="center"/>
          </w:tcPr>
          <w:p w14:paraId="1A7252C0" w14:textId="77777777" w:rsidR="00DA1C45" w:rsidRDefault="00000000">
            <w:pPr>
              <w:jc w:val="center"/>
              <w:rPr>
                <w:rFonts w:ascii="宋体" w:hAnsi="宋体" w:cs="宋体"/>
                <w:sz w:val="21"/>
                <w:szCs w:val="21"/>
              </w:rPr>
            </w:pPr>
            <w:r>
              <w:rPr>
                <w:rFonts w:ascii="宋体" w:hAnsi="宋体" w:cs="宋体" w:hint="eastAsia"/>
                <w:sz w:val="21"/>
                <w:szCs w:val="21"/>
              </w:rPr>
              <w:t>/</w:t>
            </w:r>
          </w:p>
        </w:tc>
        <w:tc>
          <w:tcPr>
            <w:tcW w:w="1344" w:type="dxa"/>
          </w:tcPr>
          <w:p w14:paraId="2EDD5CED" w14:textId="77777777" w:rsidR="00DA1C45" w:rsidRDefault="00DA1C45">
            <w:pPr>
              <w:jc w:val="center"/>
              <w:rPr>
                <w:rFonts w:ascii="宋体" w:hAnsi="宋体" w:cs="宋体"/>
                <w:sz w:val="21"/>
                <w:szCs w:val="21"/>
              </w:rPr>
            </w:pPr>
          </w:p>
        </w:tc>
        <w:tc>
          <w:tcPr>
            <w:tcW w:w="1344" w:type="dxa"/>
          </w:tcPr>
          <w:p w14:paraId="7D42CD61" w14:textId="77777777" w:rsidR="00DA1C45" w:rsidRDefault="00DA1C45">
            <w:pPr>
              <w:jc w:val="center"/>
              <w:rPr>
                <w:rFonts w:ascii="宋体" w:hAnsi="宋体" w:cs="宋体"/>
                <w:sz w:val="21"/>
                <w:szCs w:val="21"/>
              </w:rPr>
            </w:pPr>
          </w:p>
        </w:tc>
      </w:tr>
      <w:tr w:rsidR="00DA1C45" w14:paraId="348F8F36" w14:textId="77777777">
        <w:trPr>
          <w:trHeight w:hRule="exact" w:val="422"/>
        </w:trPr>
        <w:tc>
          <w:tcPr>
            <w:tcW w:w="1022" w:type="dxa"/>
            <w:vAlign w:val="center"/>
          </w:tcPr>
          <w:p w14:paraId="29125149"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14:paraId="3EC5169E" w14:textId="77777777" w:rsidR="00DA1C45" w:rsidRDefault="00000000">
            <w:pPr>
              <w:jc w:val="center"/>
              <w:rPr>
                <w:rFonts w:ascii="宋体" w:hAnsi="宋体" w:cs="宋体"/>
                <w:sz w:val="21"/>
                <w:szCs w:val="21"/>
              </w:rPr>
            </w:pPr>
            <w:r>
              <w:rPr>
                <w:rFonts w:ascii="宋体" w:hAnsi="宋体" w:cs="宋体" w:hint="eastAsia"/>
                <w:sz w:val="21"/>
                <w:szCs w:val="21"/>
              </w:rPr>
              <w:t>……</w:t>
            </w:r>
          </w:p>
        </w:tc>
        <w:tc>
          <w:tcPr>
            <w:tcW w:w="3404" w:type="dxa"/>
          </w:tcPr>
          <w:p w14:paraId="2A016E9C" w14:textId="77777777" w:rsidR="00DA1C45" w:rsidRDefault="00DA1C45">
            <w:pPr>
              <w:jc w:val="center"/>
              <w:rPr>
                <w:rFonts w:ascii="宋体" w:hAnsi="宋体" w:cs="宋体"/>
                <w:sz w:val="21"/>
                <w:szCs w:val="21"/>
              </w:rPr>
            </w:pPr>
          </w:p>
        </w:tc>
        <w:tc>
          <w:tcPr>
            <w:tcW w:w="1344" w:type="dxa"/>
            <w:vAlign w:val="center"/>
          </w:tcPr>
          <w:p w14:paraId="13FD2DE4" w14:textId="77777777" w:rsidR="00DA1C45" w:rsidRDefault="00000000">
            <w:pPr>
              <w:jc w:val="center"/>
              <w:rPr>
                <w:rFonts w:ascii="宋体" w:hAnsi="宋体" w:cs="宋体"/>
                <w:sz w:val="21"/>
                <w:szCs w:val="21"/>
              </w:rPr>
            </w:pPr>
            <w:r>
              <w:rPr>
                <w:rFonts w:ascii="宋体" w:hAnsi="宋体" w:cs="宋体" w:hint="eastAsia"/>
                <w:sz w:val="21"/>
                <w:szCs w:val="21"/>
              </w:rPr>
              <w:t>/</w:t>
            </w:r>
          </w:p>
        </w:tc>
        <w:tc>
          <w:tcPr>
            <w:tcW w:w="1344" w:type="dxa"/>
          </w:tcPr>
          <w:p w14:paraId="72D647C9" w14:textId="77777777" w:rsidR="00DA1C45" w:rsidRDefault="00DA1C45">
            <w:pPr>
              <w:jc w:val="center"/>
              <w:rPr>
                <w:rFonts w:ascii="宋体" w:hAnsi="宋体" w:cs="宋体"/>
                <w:sz w:val="21"/>
                <w:szCs w:val="21"/>
              </w:rPr>
            </w:pPr>
          </w:p>
        </w:tc>
        <w:tc>
          <w:tcPr>
            <w:tcW w:w="1344" w:type="dxa"/>
          </w:tcPr>
          <w:p w14:paraId="218CE08F" w14:textId="77777777" w:rsidR="00DA1C45" w:rsidRDefault="00DA1C45">
            <w:pPr>
              <w:jc w:val="center"/>
              <w:rPr>
                <w:rFonts w:ascii="宋体" w:hAnsi="宋体" w:cs="宋体"/>
                <w:sz w:val="21"/>
                <w:szCs w:val="21"/>
              </w:rPr>
            </w:pPr>
          </w:p>
        </w:tc>
      </w:tr>
      <w:tr w:rsidR="00DA1C45" w14:paraId="264AB695" w14:textId="77777777">
        <w:trPr>
          <w:trHeight w:hRule="exact" w:val="422"/>
        </w:trPr>
        <w:tc>
          <w:tcPr>
            <w:tcW w:w="1022" w:type="dxa"/>
            <w:vAlign w:val="center"/>
          </w:tcPr>
          <w:p w14:paraId="0275EC7A" w14:textId="77777777" w:rsidR="00DA1C45" w:rsidRDefault="00000000">
            <w:pPr>
              <w:pStyle w:val="a3"/>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14:paraId="00FDC058" w14:textId="77777777" w:rsidR="00DA1C45" w:rsidRDefault="00000000">
            <w:pPr>
              <w:jc w:val="center"/>
              <w:rPr>
                <w:rFonts w:ascii="宋体" w:hAnsi="宋体" w:cs="宋体"/>
                <w:sz w:val="21"/>
                <w:szCs w:val="21"/>
              </w:rPr>
            </w:pPr>
            <w:r>
              <w:rPr>
                <w:rFonts w:ascii="宋体" w:hAnsi="宋体" w:cs="宋体" w:hint="eastAsia"/>
                <w:sz w:val="21"/>
                <w:szCs w:val="21"/>
              </w:rPr>
              <w:t>总计</w:t>
            </w:r>
          </w:p>
        </w:tc>
        <w:tc>
          <w:tcPr>
            <w:tcW w:w="7436" w:type="dxa"/>
            <w:gridSpan w:val="4"/>
          </w:tcPr>
          <w:p w14:paraId="21C8900B" w14:textId="77777777" w:rsidR="00DA1C45" w:rsidRDefault="00DA1C45">
            <w:pPr>
              <w:rPr>
                <w:rFonts w:ascii="宋体" w:hAnsi="宋体" w:cs="宋体"/>
                <w:sz w:val="21"/>
                <w:szCs w:val="21"/>
              </w:rPr>
            </w:pPr>
          </w:p>
        </w:tc>
      </w:tr>
    </w:tbl>
    <w:p w14:paraId="1B4B287E" w14:textId="77777777" w:rsidR="00DA1C45" w:rsidRDefault="00DA1C45">
      <w:pPr>
        <w:snapToGrid w:val="0"/>
        <w:spacing w:line="312" w:lineRule="auto"/>
        <w:ind w:firstLineChars="200" w:firstLine="480"/>
        <w:rPr>
          <w:rFonts w:ascii="宋体" w:hAnsi="宋体" w:cs="宋体"/>
          <w:sz w:val="24"/>
          <w:szCs w:val="28"/>
        </w:rPr>
      </w:pPr>
    </w:p>
    <w:p w14:paraId="2D5D2801" w14:textId="77777777" w:rsidR="00DA1C45" w:rsidRDefault="00DA1C45">
      <w:pPr>
        <w:snapToGrid w:val="0"/>
        <w:spacing w:line="312" w:lineRule="auto"/>
        <w:ind w:firstLineChars="200" w:firstLine="480"/>
        <w:rPr>
          <w:rFonts w:ascii="宋体" w:hAnsi="宋体" w:cs="宋体"/>
          <w:sz w:val="24"/>
          <w:szCs w:val="28"/>
        </w:rPr>
      </w:pPr>
    </w:p>
    <w:p w14:paraId="69D46F5D" w14:textId="77777777" w:rsidR="00DA1C45" w:rsidRDefault="00000000">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14:paraId="15C11F70" w14:textId="77777777" w:rsidR="00DA1C45" w:rsidRDefault="00DA1C45">
      <w:pPr>
        <w:pStyle w:val="TOC1"/>
        <w:spacing w:line="312" w:lineRule="auto"/>
        <w:ind w:firstLine="480"/>
        <w:rPr>
          <w:rFonts w:ascii="宋体" w:hAnsi="宋体" w:cs="宋体"/>
          <w:sz w:val="24"/>
          <w:szCs w:val="24"/>
        </w:rPr>
      </w:pPr>
    </w:p>
    <w:p w14:paraId="2CDFC2FC" w14:textId="77777777" w:rsidR="00DA1C45" w:rsidRDefault="00000000">
      <w:pPr>
        <w:pStyle w:val="TOC1"/>
        <w:spacing w:line="312" w:lineRule="auto"/>
        <w:ind w:firstLine="480"/>
        <w:rPr>
          <w:rFonts w:ascii="宋体" w:hAnsi="宋体" w:cs="宋体"/>
        </w:rPr>
      </w:pPr>
      <w:r>
        <w:rPr>
          <w:rFonts w:ascii="宋体" w:hAnsi="宋体" w:cs="宋体" w:hint="eastAsia"/>
          <w:sz w:val="24"/>
          <w:szCs w:val="24"/>
        </w:rPr>
        <w:t xml:space="preserve">            </w:t>
      </w:r>
    </w:p>
    <w:p w14:paraId="1F481956" w14:textId="77777777" w:rsidR="00DA1C45" w:rsidRDefault="00DA1C45">
      <w:pPr>
        <w:spacing w:line="312" w:lineRule="auto"/>
        <w:rPr>
          <w:rFonts w:ascii="宋体" w:hAnsi="宋体" w:cs="宋体"/>
        </w:rPr>
      </w:pPr>
    </w:p>
    <w:p w14:paraId="2C00BF47" w14:textId="77777777" w:rsidR="00DA1C45" w:rsidRDefault="00000000">
      <w:pPr>
        <w:spacing w:line="312" w:lineRule="auto"/>
        <w:rPr>
          <w:rFonts w:ascii="宋体" w:hAnsi="宋体" w:cs="宋体"/>
        </w:rPr>
      </w:pPr>
      <w:r>
        <w:rPr>
          <w:rFonts w:ascii="宋体" w:hAnsi="宋体" w:cs="宋体" w:hint="eastAsia"/>
          <w:sz w:val="24"/>
          <w:szCs w:val="24"/>
        </w:rPr>
        <w:t xml:space="preserve">                                                   供应商名称（公章）：</w:t>
      </w:r>
    </w:p>
    <w:p w14:paraId="33B6C1C3" w14:textId="77777777" w:rsidR="00DA1C45" w:rsidRDefault="00000000">
      <w:pPr>
        <w:spacing w:line="312" w:lineRule="auto"/>
        <w:ind w:right="480" w:firstLineChars="2700" w:firstLine="6480"/>
        <w:rPr>
          <w:rFonts w:ascii="宋体" w:hAnsi="宋体" w:cs="宋体"/>
          <w:sz w:val="24"/>
          <w:szCs w:val="24"/>
        </w:rPr>
      </w:pPr>
      <w:r>
        <w:rPr>
          <w:rFonts w:ascii="宋体" w:hAnsi="宋体" w:cs="宋体" w:hint="eastAsia"/>
          <w:sz w:val="24"/>
          <w:szCs w:val="24"/>
        </w:rPr>
        <w:t>年     月    日</w:t>
      </w:r>
    </w:p>
    <w:p w14:paraId="05342DCF" w14:textId="77777777" w:rsidR="00DA1C45" w:rsidRDefault="00DA1C45">
      <w:pPr>
        <w:spacing w:line="312" w:lineRule="auto"/>
        <w:ind w:firstLine="420"/>
        <w:rPr>
          <w:rFonts w:ascii="宋体" w:hAnsi="宋体" w:cs="宋体"/>
          <w:b/>
          <w:szCs w:val="28"/>
        </w:rPr>
      </w:pPr>
    </w:p>
    <w:p w14:paraId="3DCE1B1E" w14:textId="77777777" w:rsidR="00DA1C45" w:rsidRDefault="00DA1C45">
      <w:pPr>
        <w:spacing w:line="312" w:lineRule="auto"/>
        <w:rPr>
          <w:rFonts w:ascii="宋体" w:hAnsi="宋体" w:cs="宋体"/>
          <w:b/>
          <w:szCs w:val="28"/>
        </w:rPr>
      </w:pPr>
    </w:p>
    <w:p w14:paraId="26F31B3A" w14:textId="77777777" w:rsidR="00DA1C45" w:rsidRDefault="00DA1C45">
      <w:pPr>
        <w:spacing w:line="312" w:lineRule="auto"/>
        <w:rPr>
          <w:rFonts w:ascii="宋体" w:hAnsi="宋体" w:cs="宋体"/>
          <w:b/>
          <w:szCs w:val="28"/>
        </w:rPr>
      </w:pPr>
    </w:p>
    <w:p w14:paraId="576844EE" w14:textId="77777777" w:rsidR="00DA1C45" w:rsidRDefault="00DA1C45">
      <w:pPr>
        <w:spacing w:line="312" w:lineRule="auto"/>
        <w:ind w:firstLineChars="200" w:firstLine="480"/>
        <w:rPr>
          <w:rFonts w:ascii="宋体" w:hAnsi="宋体" w:cs="宋体"/>
          <w:sz w:val="24"/>
          <w:szCs w:val="24"/>
        </w:rPr>
      </w:pPr>
    </w:p>
    <w:p w14:paraId="56293587" w14:textId="77777777" w:rsidR="00DA1C45" w:rsidRDefault="00DA1C45">
      <w:pPr>
        <w:spacing w:line="312" w:lineRule="auto"/>
        <w:ind w:firstLineChars="200" w:firstLine="480"/>
        <w:rPr>
          <w:rFonts w:ascii="宋体" w:hAnsi="宋体" w:cs="宋体"/>
          <w:sz w:val="24"/>
          <w:szCs w:val="24"/>
        </w:rPr>
      </w:pPr>
    </w:p>
    <w:p w14:paraId="05F7586F" w14:textId="77777777" w:rsidR="00DA1C45" w:rsidRDefault="00DA1C45">
      <w:pPr>
        <w:spacing w:line="312" w:lineRule="auto"/>
        <w:ind w:firstLineChars="200" w:firstLine="480"/>
        <w:rPr>
          <w:rFonts w:ascii="宋体" w:hAnsi="宋体" w:cs="宋体"/>
          <w:sz w:val="24"/>
          <w:szCs w:val="24"/>
        </w:rPr>
      </w:pPr>
    </w:p>
    <w:p w14:paraId="7D084C5F" w14:textId="77777777" w:rsidR="00DA1C45" w:rsidRDefault="00DA1C45">
      <w:pPr>
        <w:spacing w:line="312" w:lineRule="auto"/>
        <w:ind w:firstLineChars="200" w:firstLine="480"/>
        <w:rPr>
          <w:rFonts w:ascii="宋体" w:hAnsi="宋体" w:cs="宋体"/>
          <w:sz w:val="24"/>
          <w:szCs w:val="24"/>
        </w:rPr>
      </w:pPr>
    </w:p>
    <w:p w14:paraId="4266E59A" w14:textId="77777777" w:rsidR="00DA1C45" w:rsidRDefault="00DA1C45">
      <w:pPr>
        <w:spacing w:line="312" w:lineRule="auto"/>
        <w:ind w:firstLineChars="200" w:firstLine="480"/>
        <w:rPr>
          <w:rFonts w:ascii="宋体" w:hAnsi="宋体" w:cs="宋体"/>
          <w:sz w:val="24"/>
          <w:szCs w:val="24"/>
        </w:rPr>
      </w:pPr>
    </w:p>
    <w:p w14:paraId="00831FFD" w14:textId="77777777" w:rsidR="00DA1C45" w:rsidRDefault="00DA1C45">
      <w:pPr>
        <w:spacing w:line="312" w:lineRule="auto"/>
        <w:ind w:firstLineChars="200" w:firstLine="480"/>
        <w:rPr>
          <w:rFonts w:ascii="宋体" w:hAnsi="宋体" w:cs="宋体"/>
          <w:sz w:val="24"/>
          <w:szCs w:val="24"/>
        </w:rPr>
      </w:pPr>
    </w:p>
    <w:p w14:paraId="416ED49F" w14:textId="77777777" w:rsidR="00DA1C45" w:rsidRDefault="00DA1C45">
      <w:pPr>
        <w:spacing w:line="312" w:lineRule="auto"/>
        <w:ind w:firstLineChars="200" w:firstLine="480"/>
        <w:rPr>
          <w:rFonts w:ascii="宋体" w:hAnsi="宋体" w:cs="宋体"/>
          <w:sz w:val="24"/>
          <w:szCs w:val="24"/>
        </w:rPr>
      </w:pPr>
    </w:p>
    <w:p w14:paraId="53DFBBF1" w14:textId="77777777" w:rsidR="00DA1C45" w:rsidRDefault="00DA1C45">
      <w:pPr>
        <w:rPr>
          <w:rFonts w:ascii="宋体" w:hAnsi="宋体" w:cs="宋体"/>
          <w:sz w:val="24"/>
          <w:szCs w:val="24"/>
        </w:rPr>
        <w:sectPr w:rsidR="00DA1C45">
          <w:headerReference w:type="default" r:id="rId12"/>
          <w:footerReference w:type="default" r:id="rId13"/>
          <w:pgSz w:w="11907" w:h="16840"/>
          <w:pgMar w:top="1134" w:right="1418" w:bottom="1134" w:left="1418" w:header="964" w:footer="992" w:gutter="0"/>
          <w:pgNumType w:fmt="numberInDash"/>
          <w:cols w:space="720"/>
          <w:docGrid w:linePitch="312"/>
        </w:sectPr>
      </w:pPr>
    </w:p>
    <w:p w14:paraId="4939EC3C" w14:textId="77777777" w:rsidR="00DA1C45" w:rsidRDefault="00000000">
      <w:pPr>
        <w:spacing w:line="312" w:lineRule="auto"/>
        <w:rPr>
          <w:rFonts w:ascii="宋体" w:hAnsi="宋体" w:cs="宋体"/>
          <w:b/>
          <w:sz w:val="24"/>
          <w:szCs w:val="24"/>
        </w:rPr>
      </w:pPr>
      <w:r>
        <w:rPr>
          <w:rFonts w:ascii="宋体" w:hAnsi="宋体" w:cs="宋体" w:hint="eastAsia"/>
          <w:b/>
          <w:sz w:val="24"/>
          <w:szCs w:val="24"/>
        </w:rPr>
        <w:lastRenderedPageBreak/>
        <w:t>二、服务方案</w:t>
      </w:r>
    </w:p>
    <w:p w14:paraId="4E2891E9" w14:textId="77777777" w:rsidR="00DA1C45" w:rsidRDefault="00000000">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14:paraId="057288DD" w14:textId="77777777" w:rsidR="00DA1C45" w:rsidRDefault="00DA1C45">
      <w:pPr>
        <w:spacing w:line="312" w:lineRule="auto"/>
        <w:rPr>
          <w:rFonts w:ascii="宋体" w:hAnsi="宋体" w:cs="宋体"/>
          <w:b/>
          <w:sz w:val="24"/>
          <w:szCs w:val="24"/>
        </w:rPr>
      </w:pPr>
    </w:p>
    <w:p w14:paraId="15F94B5F" w14:textId="77777777" w:rsidR="00DA1C45" w:rsidRDefault="00DA1C45">
      <w:pPr>
        <w:pStyle w:val="3"/>
        <w:spacing w:before="0" w:after="0" w:line="360" w:lineRule="auto"/>
        <w:jc w:val="left"/>
        <w:rPr>
          <w:rFonts w:ascii="宋体" w:hAnsi="宋体" w:cs="宋体"/>
          <w:sz w:val="24"/>
          <w:szCs w:val="24"/>
        </w:rPr>
      </w:pPr>
    </w:p>
    <w:p w14:paraId="29A18B6F" w14:textId="77777777" w:rsidR="00D03954" w:rsidRDefault="00D03954" w:rsidP="00D03954"/>
    <w:p w14:paraId="7A958F3B" w14:textId="77777777" w:rsidR="00D03954" w:rsidRDefault="00D03954" w:rsidP="00D03954"/>
    <w:p w14:paraId="0CCD6C12" w14:textId="77777777" w:rsidR="00D03954" w:rsidRPr="00D03954" w:rsidRDefault="00D03954" w:rsidP="00D03954"/>
    <w:p w14:paraId="17CD411F" w14:textId="77777777" w:rsidR="00DA1C45" w:rsidRDefault="00000000">
      <w:pPr>
        <w:pStyle w:val="3"/>
        <w:spacing w:before="0" w:after="0" w:line="360" w:lineRule="auto"/>
        <w:jc w:val="left"/>
        <w:rPr>
          <w:rFonts w:ascii="宋体" w:hAnsi="宋体" w:cs="宋体"/>
          <w:sz w:val="24"/>
          <w:szCs w:val="24"/>
        </w:rPr>
      </w:pPr>
      <w:r>
        <w:rPr>
          <w:rFonts w:ascii="宋体" w:hAnsi="宋体" w:cs="宋体" w:hint="eastAsia"/>
          <w:sz w:val="24"/>
          <w:szCs w:val="24"/>
        </w:rPr>
        <w:t>三、资格条件及其他</w:t>
      </w:r>
    </w:p>
    <w:p w14:paraId="38481249" w14:textId="77777777" w:rsidR="00DA1C45" w:rsidRDefault="00000000">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14:paraId="3FF2540F" w14:textId="77777777" w:rsidR="00DA1C45" w:rsidRDefault="00DA1C45"/>
    <w:p w14:paraId="4E8F9F9C" w14:textId="77777777" w:rsidR="00DA1C45" w:rsidRDefault="00DA1C45"/>
    <w:p w14:paraId="76EB0D8B" w14:textId="77777777" w:rsidR="00DA1C45" w:rsidRDefault="00DA1C45"/>
    <w:p w14:paraId="32738096" w14:textId="77777777" w:rsidR="00DA1C45" w:rsidRDefault="00000000">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1418D456" w14:textId="77777777" w:rsidR="00DA1C45" w:rsidRDefault="00000000">
      <w:pPr>
        <w:snapToGrid w:val="0"/>
        <w:spacing w:line="312" w:lineRule="auto"/>
        <w:jc w:val="center"/>
        <w:rPr>
          <w:rFonts w:ascii="宋体" w:hAnsi="宋体"/>
          <w:b/>
          <w:bCs/>
          <w:sz w:val="24"/>
          <w:szCs w:val="24"/>
        </w:rPr>
      </w:pPr>
      <w:r>
        <w:rPr>
          <w:rFonts w:ascii="宋体" w:hAnsi="宋体" w:hint="eastAsia"/>
          <w:b/>
          <w:bCs/>
          <w:sz w:val="24"/>
          <w:szCs w:val="24"/>
        </w:rPr>
        <w:t>诚信声明（格式）</w:t>
      </w:r>
    </w:p>
    <w:p w14:paraId="1796928E" w14:textId="77777777" w:rsidR="00DA1C45" w:rsidRDefault="00000000">
      <w:pPr>
        <w:snapToGrid w:val="0"/>
        <w:spacing w:line="312" w:lineRule="auto"/>
        <w:ind w:firstLine="570"/>
        <w:rPr>
          <w:rFonts w:ascii="宋体" w:hAnsi="宋体"/>
          <w:sz w:val="24"/>
          <w:szCs w:val="24"/>
        </w:rPr>
      </w:pPr>
      <w:r>
        <w:rPr>
          <w:rFonts w:ascii="宋体" w:hAnsi="宋体" w:hint="eastAsia"/>
          <w:sz w:val="24"/>
          <w:szCs w:val="24"/>
        </w:rPr>
        <w:t xml:space="preserve"> </w:t>
      </w:r>
    </w:p>
    <w:p w14:paraId="0681049E" w14:textId="77777777" w:rsidR="00DA1C45" w:rsidRDefault="00000000">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14:paraId="1E9AC943" w14:textId="77777777" w:rsidR="00DA1C45" w:rsidRDefault="00000000">
      <w:pPr>
        <w:snapToGrid w:val="0"/>
        <w:spacing w:line="312" w:lineRule="auto"/>
        <w:ind w:firstLine="570"/>
        <w:rPr>
          <w:rFonts w:ascii="宋体" w:hAnsi="宋体"/>
          <w:sz w:val="24"/>
          <w:szCs w:val="24"/>
        </w:rPr>
      </w:pPr>
      <w:r>
        <w:rPr>
          <w:rFonts w:ascii="宋体" w:hAnsi="宋体" w:hint="eastAsia"/>
          <w:sz w:val="24"/>
          <w:szCs w:val="24"/>
        </w:rPr>
        <w:t xml:space="preserve"> </w:t>
      </w:r>
    </w:p>
    <w:p w14:paraId="3327DB18" w14:textId="77777777" w:rsidR="00DA1C45" w:rsidRDefault="00000000">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14:paraId="1B0CF3B3" w14:textId="77777777" w:rsidR="00DA1C45" w:rsidRDefault="00000000">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5AEDD48C" w14:textId="77777777" w:rsidR="00DA1C45" w:rsidRDefault="00000000">
      <w:pPr>
        <w:snapToGrid w:val="0"/>
        <w:spacing w:line="312" w:lineRule="auto"/>
        <w:ind w:firstLineChars="200" w:firstLine="480"/>
        <w:rPr>
          <w:rFonts w:ascii="宋体" w:hAnsi="宋体"/>
          <w:sz w:val="24"/>
          <w:szCs w:val="24"/>
        </w:rPr>
      </w:pPr>
      <w:r>
        <w:rPr>
          <w:rFonts w:ascii="宋体" w:hAnsi="宋体" w:hint="eastAsia"/>
          <w:sz w:val="24"/>
          <w:szCs w:val="24"/>
        </w:rPr>
        <w:t>特此声明。</w:t>
      </w:r>
    </w:p>
    <w:p w14:paraId="70FFD360" w14:textId="77777777" w:rsidR="00DA1C45" w:rsidRDefault="00000000">
      <w:pPr>
        <w:snapToGrid w:val="0"/>
        <w:spacing w:line="312" w:lineRule="auto"/>
        <w:ind w:firstLine="570"/>
        <w:rPr>
          <w:rFonts w:ascii="宋体" w:hAnsi="宋体"/>
          <w:sz w:val="24"/>
          <w:szCs w:val="24"/>
        </w:rPr>
      </w:pPr>
      <w:r>
        <w:rPr>
          <w:rFonts w:ascii="宋体" w:hAnsi="宋体" w:hint="eastAsia"/>
          <w:sz w:val="24"/>
          <w:szCs w:val="24"/>
        </w:rPr>
        <w:t xml:space="preserve"> </w:t>
      </w:r>
    </w:p>
    <w:p w14:paraId="215D05E2" w14:textId="77777777" w:rsidR="00DA1C45" w:rsidRDefault="00000000">
      <w:pPr>
        <w:snapToGrid w:val="0"/>
        <w:spacing w:line="312" w:lineRule="auto"/>
        <w:ind w:firstLine="570"/>
        <w:rPr>
          <w:rFonts w:ascii="宋体" w:hAnsi="宋体"/>
          <w:sz w:val="24"/>
          <w:szCs w:val="24"/>
        </w:rPr>
      </w:pPr>
      <w:r>
        <w:rPr>
          <w:rFonts w:ascii="宋体" w:hAnsi="宋体" w:hint="eastAsia"/>
          <w:sz w:val="24"/>
          <w:szCs w:val="24"/>
        </w:rPr>
        <w:t xml:space="preserve"> </w:t>
      </w:r>
    </w:p>
    <w:p w14:paraId="08B77A42" w14:textId="77777777" w:rsidR="00DA1C45" w:rsidRDefault="00000000">
      <w:pPr>
        <w:snapToGrid w:val="0"/>
        <w:spacing w:line="312" w:lineRule="auto"/>
        <w:ind w:firstLine="570"/>
        <w:rPr>
          <w:rFonts w:ascii="宋体" w:hAnsi="宋体"/>
          <w:sz w:val="24"/>
          <w:szCs w:val="24"/>
        </w:rPr>
      </w:pPr>
      <w:r>
        <w:rPr>
          <w:rFonts w:ascii="宋体" w:hAnsi="宋体" w:hint="eastAsia"/>
          <w:sz w:val="24"/>
          <w:szCs w:val="24"/>
        </w:rPr>
        <w:t xml:space="preserve"> </w:t>
      </w:r>
    </w:p>
    <w:p w14:paraId="01D9F093" w14:textId="77777777" w:rsidR="00DA1C45" w:rsidRDefault="00000000">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14:paraId="20EEEC87" w14:textId="77777777" w:rsidR="00DA1C45" w:rsidRDefault="00000000">
      <w:pPr>
        <w:snapToGrid w:val="0"/>
        <w:spacing w:line="312" w:lineRule="auto"/>
        <w:ind w:right="480" w:firstLine="570"/>
        <w:jc w:val="right"/>
        <w:rPr>
          <w:rFonts w:ascii="宋体" w:hAnsi="宋体"/>
          <w:sz w:val="24"/>
          <w:szCs w:val="24"/>
        </w:rPr>
      </w:pPr>
      <w:r>
        <w:rPr>
          <w:rFonts w:ascii="宋体" w:hAnsi="宋体" w:hint="eastAsia"/>
          <w:sz w:val="24"/>
          <w:szCs w:val="24"/>
        </w:rPr>
        <w:t>年   月   日</w:t>
      </w:r>
    </w:p>
    <w:p w14:paraId="08F4C892" w14:textId="77777777" w:rsidR="00DA1C45" w:rsidRDefault="00000000">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31BF4522" w14:textId="77777777" w:rsidR="00DA1C45" w:rsidRDefault="00DA1C45"/>
    <w:p w14:paraId="11CBF6C1" w14:textId="77777777" w:rsidR="00DA1C45" w:rsidRDefault="00DA1C45">
      <w:pPr>
        <w:pStyle w:val="3"/>
        <w:spacing w:before="0" w:after="0" w:line="312" w:lineRule="auto"/>
        <w:rPr>
          <w:rFonts w:ascii="宋体" w:hAnsi="宋体" w:cs="宋体"/>
          <w:sz w:val="24"/>
          <w:szCs w:val="24"/>
        </w:rPr>
      </w:pPr>
    </w:p>
    <w:p w14:paraId="58C615F1" w14:textId="77777777" w:rsidR="00DA1C45" w:rsidRDefault="00000000">
      <w:pPr>
        <w:rPr>
          <w:rFonts w:ascii="宋体" w:hAnsi="宋体" w:cs="宋体"/>
          <w:sz w:val="24"/>
          <w:szCs w:val="24"/>
        </w:rPr>
      </w:pPr>
      <w:r>
        <w:rPr>
          <w:rFonts w:ascii="宋体" w:hAnsi="宋体" w:cs="宋体" w:hint="eastAsia"/>
          <w:sz w:val="24"/>
          <w:szCs w:val="24"/>
        </w:rPr>
        <w:br w:type="page"/>
      </w:r>
    </w:p>
    <w:p w14:paraId="4244917F" w14:textId="77777777" w:rsidR="00DA1C45" w:rsidRDefault="00000000">
      <w:pPr>
        <w:pStyle w:val="3"/>
        <w:spacing w:before="0" w:after="0" w:line="312" w:lineRule="auto"/>
        <w:rPr>
          <w:rFonts w:ascii="宋体" w:hAnsi="宋体" w:cs="宋体"/>
          <w:sz w:val="28"/>
          <w:szCs w:val="28"/>
        </w:rPr>
      </w:pPr>
      <w:r>
        <w:rPr>
          <w:rFonts w:ascii="宋体" w:hAnsi="宋体" w:cs="宋体" w:hint="eastAsia"/>
          <w:sz w:val="24"/>
          <w:szCs w:val="24"/>
        </w:rPr>
        <w:lastRenderedPageBreak/>
        <w:t>四、</w:t>
      </w:r>
      <w:r>
        <w:rPr>
          <w:rFonts w:ascii="宋体" w:hAnsi="宋体" w:cs="宋体" w:hint="eastAsia"/>
          <w:sz w:val="28"/>
          <w:szCs w:val="28"/>
        </w:rPr>
        <w:t>其他应提供的资料</w:t>
      </w:r>
    </w:p>
    <w:p w14:paraId="5B8E91E6" w14:textId="77777777" w:rsidR="00DA1C45" w:rsidRDefault="00000000">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14:paraId="077FF974" w14:textId="77777777" w:rsidR="00DA1C45" w:rsidRDefault="00000000">
      <w:pPr>
        <w:rPr>
          <w:rFonts w:ascii="宋体" w:hAnsi="宋体" w:cs="宋体"/>
          <w:sz w:val="24"/>
          <w:szCs w:val="24"/>
        </w:rPr>
      </w:pPr>
      <w:r>
        <w:rPr>
          <w:rFonts w:ascii="宋体" w:hAnsi="宋体" w:cs="宋体" w:hint="eastAsia"/>
          <w:sz w:val="24"/>
          <w:szCs w:val="24"/>
        </w:rPr>
        <w:t>1、其他与项目有关的资料（自附）：供应商总体情况介绍、其他与本项目有关的资料等。</w:t>
      </w:r>
    </w:p>
    <w:p w14:paraId="539182E6" w14:textId="77777777" w:rsidR="00DA1C45" w:rsidRDefault="00000000">
      <w:pPr>
        <w:rPr>
          <w:rFonts w:ascii="宋体" w:hAnsi="宋体" w:cs="宋体"/>
          <w:sz w:val="24"/>
          <w:szCs w:val="24"/>
        </w:rPr>
      </w:pPr>
      <w:r>
        <w:rPr>
          <w:rFonts w:ascii="宋体" w:hAnsi="宋体" w:cs="宋体" w:hint="eastAsia"/>
          <w:sz w:val="24"/>
          <w:szCs w:val="24"/>
        </w:rPr>
        <w:br w:type="page"/>
      </w:r>
    </w:p>
    <w:p w14:paraId="10578E65" w14:textId="77777777" w:rsidR="00DA1C45" w:rsidRDefault="00000000">
      <w:pPr>
        <w:rPr>
          <w:rFonts w:ascii="宋体" w:hAnsi="宋体" w:cs="宋体"/>
          <w:b/>
          <w:bCs/>
          <w:sz w:val="24"/>
          <w:szCs w:val="24"/>
        </w:rPr>
      </w:pPr>
      <w:r>
        <w:rPr>
          <w:rFonts w:ascii="宋体" w:hAnsi="宋体" w:cs="宋体" w:hint="eastAsia"/>
          <w:b/>
          <w:bCs/>
          <w:sz w:val="24"/>
          <w:szCs w:val="24"/>
        </w:rPr>
        <w:lastRenderedPageBreak/>
        <w:t>五、</w:t>
      </w:r>
      <w:bookmarkEnd w:id="0"/>
      <w:bookmarkEnd w:id="1"/>
      <w:bookmarkEnd w:id="2"/>
      <w:bookmarkEnd w:id="3"/>
      <w:bookmarkEnd w:id="4"/>
      <w:r>
        <w:rPr>
          <w:rFonts w:ascii="宋体" w:hAnsi="宋体" w:cs="宋体" w:hint="eastAsia"/>
          <w:b/>
          <w:bCs/>
          <w:sz w:val="24"/>
          <w:szCs w:val="24"/>
        </w:rPr>
        <w:t>法定代表人授权委托书（格式）/法定代表人（格式）（二选一）</w:t>
      </w:r>
    </w:p>
    <w:p w14:paraId="09FE6E32" w14:textId="77777777" w:rsidR="00DA1C45" w:rsidRDefault="00DA1C45">
      <w:pPr>
        <w:tabs>
          <w:tab w:val="left" w:pos="6300"/>
        </w:tabs>
        <w:snapToGrid w:val="0"/>
        <w:spacing w:line="312" w:lineRule="auto"/>
        <w:jc w:val="center"/>
        <w:rPr>
          <w:rFonts w:ascii="宋体" w:hAnsi="宋体" w:cs="宋体"/>
          <w:sz w:val="24"/>
          <w:szCs w:val="24"/>
        </w:rPr>
      </w:pPr>
    </w:p>
    <w:p w14:paraId="00D61BCE" w14:textId="77777777" w:rsidR="00DA1C45" w:rsidRDefault="00000000">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14:paraId="30F564AF" w14:textId="77777777" w:rsidR="00DA1C45" w:rsidRDefault="00000000">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14:paraId="512465EA" w14:textId="77777777" w:rsidR="00DA1C45" w:rsidRDefault="0000000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w:t>
      </w:r>
    </w:p>
    <w:p w14:paraId="7C66AD44" w14:textId="77777777" w:rsidR="00DA1C45" w:rsidRDefault="0000000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14:paraId="0A11F767" w14:textId="77777777" w:rsidR="00DA1C45" w:rsidRDefault="0000000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14:paraId="6E4CDAE5" w14:textId="77777777" w:rsidR="00DA1C45" w:rsidRDefault="00DA1C45">
      <w:pPr>
        <w:tabs>
          <w:tab w:val="left" w:pos="6300"/>
        </w:tabs>
        <w:snapToGrid w:val="0"/>
        <w:spacing w:line="312" w:lineRule="auto"/>
        <w:ind w:firstLine="570"/>
        <w:rPr>
          <w:rFonts w:ascii="宋体" w:hAnsi="宋体" w:cs="宋体"/>
          <w:sz w:val="24"/>
          <w:szCs w:val="24"/>
        </w:rPr>
      </w:pPr>
    </w:p>
    <w:p w14:paraId="1576710A" w14:textId="77777777" w:rsidR="00DA1C45" w:rsidRDefault="00DA1C45">
      <w:pPr>
        <w:tabs>
          <w:tab w:val="left" w:pos="6300"/>
        </w:tabs>
        <w:snapToGrid w:val="0"/>
        <w:spacing w:line="312" w:lineRule="auto"/>
        <w:ind w:firstLine="570"/>
        <w:rPr>
          <w:rFonts w:ascii="宋体" w:hAnsi="宋体" w:cs="宋体"/>
          <w:sz w:val="24"/>
          <w:szCs w:val="24"/>
        </w:rPr>
      </w:pPr>
    </w:p>
    <w:p w14:paraId="7BDB4B32" w14:textId="77777777" w:rsidR="00DA1C45" w:rsidRDefault="0000000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14:paraId="26E0B0B5" w14:textId="77777777" w:rsidR="00DA1C45" w:rsidRDefault="0000000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14:paraId="14E7C6D4" w14:textId="77777777" w:rsidR="00DA1C45" w:rsidRDefault="00DA1C45">
      <w:pPr>
        <w:tabs>
          <w:tab w:val="left" w:pos="6300"/>
        </w:tabs>
        <w:snapToGrid w:val="0"/>
        <w:spacing w:line="312" w:lineRule="auto"/>
        <w:ind w:firstLine="570"/>
        <w:rPr>
          <w:rFonts w:ascii="宋体" w:hAnsi="宋体" w:cs="宋体"/>
          <w:sz w:val="24"/>
          <w:szCs w:val="24"/>
        </w:rPr>
      </w:pPr>
    </w:p>
    <w:p w14:paraId="1AC379E6" w14:textId="77777777" w:rsidR="00DA1C45" w:rsidRDefault="0000000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14:paraId="58283FF3" w14:textId="77777777" w:rsidR="00DA1C45" w:rsidRDefault="00DA1C45">
      <w:pPr>
        <w:tabs>
          <w:tab w:val="left" w:pos="6300"/>
        </w:tabs>
        <w:snapToGrid w:val="0"/>
        <w:spacing w:line="312" w:lineRule="auto"/>
        <w:ind w:firstLine="570"/>
        <w:rPr>
          <w:rFonts w:ascii="宋体" w:hAnsi="宋体" w:cs="宋体"/>
          <w:sz w:val="24"/>
          <w:szCs w:val="24"/>
        </w:rPr>
      </w:pPr>
    </w:p>
    <w:p w14:paraId="1B2A2D7D" w14:textId="77777777" w:rsidR="00DA1C45" w:rsidRDefault="00000000">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14:paraId="3C1FD094" w14:textId="77777777" w:rsidR="00DA1C45" w:rsidRDefault="00000000">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14:paraId="2B919223" w14:textId="77777777" w:rsidR="00DA1C45" w:rsidRDefault="00000000">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0AA0106D" w14:textId="77777777" w:rsidR="00DA1C45" w:rsidRDefault="00DA1C45">
      <w:pPr>
        <w:tabs>
          <w:tab w:val="left" w:pos="6300"/>
        </w:tabs>
        <w:snapToGrid w:val="0"/>
        <w:spacing w:line="312" w:lineRule="auto"/>
        <w:ind w:right="-1"/>
        <w:rPr>
          <w:rFonts w:ascii="宋体" w:hAnsi="宋体" w:cs="宋体"/>
          <w:sz w:val="24"/>
          <w:szCs w:val="24"/>
        </w:rPr>
      </w:pPr>
    </w:p>
    <w:p w14:paraId="39A2D28E" w14:textId="77777777" w:rsidR="00DA1C45" w:rsidRDefault="00000000">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14:paraId="36746AD4" w14:textId="77777777" w:rsidR="00DA1C45" w:rsidRDefault="00000000">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14:paraId="2B33074E" w14:textId="77777777" w:rsidR="00DA1C45" w:rsidRDefault="0000000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代表我单位全权办理上述项目的询比、签约等具体工作，并签署全部有关文件、协议及合同。签字负全部责任。</w:t>
      </w:r>
    </w:p>
    <w:p w14:paraId="5FAC0F54" w14:textId="77777777" w:rsidR="00DA1C45" w:rsidRDefault="00DA1C45">
      <w:pPr>
        <w:tabs>
          <w:tab w:val="left" w:pos="6300"/>
        </w:tabs>
        <w:snapToGrid w:val="0"/>
        <w:spacing w:line="312" w:lineRule="auto"/>
        <w:ind w:firstLine="570"/>
        <w:rPr>
          <w:rFonts w:ascii="宋体" w:hAnsi="宋体" w:cs="宋体"/>
          <w:sz w:val="24"/>
          <w:szCs w:val="24"/>
        </w:rPr>
      </w:pPr>
    </w:p>
    <w:p w14:paraId="66D4FB1B" w14:textId="77777777" w:rsidR="00DA1C45" w:rsidRDefault="00DA1C45">
      <w:pPr>
        <w:tabs>
          <w:tab w:val="left" w:pos="6300"/>
        </w:tabs>
        <w:snapToGrid w:val="0"/>
        <w:spacing w:line="312" w:lineRule="auto"/>
        <w:ind w:firstLine="570"/>
        <w:rPr>
          <w:rFonts w:ascii="宋体" w:hAnsi="宋体" w:cs="宋体"/>
          <w:sz w:val="24"/>
          <w:szCs w:val="24"/>
        </w:rPr>
      </w:pPr>
    </w:p>
    <w:p w14:paraId="13B222BD" w14:textId="77777777" w:rsidR="00DA1C45" w:rsidRDefault="0000000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法定代表人（签字或盖章）： </w:t>
      </w:r>
      <w:r>
        <w:rPr>
          <w:rFonts w:ascii="宋体" w:hAnsi="宋体" w:cs="宋体"/>
          <w:sz w:val="24"/>
          <w:szCs w:val="24"/>
        </w:rPr>
        <w:t xml:space="preserve">                         </w:t>
      </w:r>
      <w:r>
        <w:rPr>
          <w:rFonts w:ascii="宋体" w:hAnsi="宋体" w:cs="宋体" w:hint="eastAsia"/>
          <w:sz w:val="24"/>
          <w:szCs w:val="24"/>
        </w:rPr>
        <w:t>供应商名称（公章）</w:t>
      </w:r>
    </w:p>
    <w:p w14:paraId="33EB5DAA" w14:textId="77777777" w:rsidR="00DA1C45" w:rsidRDefault="00000000">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   月   日</w:t>
      </w:r>
    </w:p>
    <w:p w14:paraId="677514A7" w14:textId="77777777" w:rsidR="00DA1C45" w:rsidRDefault="0000000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（附：法定代表人身份证正反面复印件）</w:t>
      </w:r>
    </w:p>
    <w:p w14:paraId="11A638F7" w14:textId="77777777" w:rsidR="00DA1C45" w:rsidRDefault="00DA1C45">
      <w:pPr>
        <w:tabs>
          <w:tab w:val="left" w:pos="6300"/>
        </w:tabs>
        <w:snapToGrid w:val="0"/>
        <w:spacing w:line="312" w:lineRule="auto"/>
        <w:ind w:firstLine="570"/>
        <w:rPr>
          <w:rFonts w:ascii="宋体" w:hAnsi="宋体" w:cs="宋体"/>
          <w:sz w:val="24"/>
          <w:szCs w:val="24"/>
        </w:rPr>
      </w:pPr>
    </w:p>
    <w:p w14:paraId="30E41D98" w14:textId="77777777" w:rsidR="00DA1C45" w:rsidRDefault="00DA1C45">
      <w:pPr>
        <w:tabs>
          <w:tab w:val="left" w:pos="6300"/>
        </w:tabs>
        <w:snapToGrid w:val="0"/>
        <w:spacing w:line="312" w:lineRule="auto"/>
        <w:ind w:firstLine="570"/>
        <w:rPr>
          <w:rFonts w:ascii="宋体" w:hAnsi="宋体" w:cs="宋体"/>
          <w:sz w:val="24"/>
          <w:szCs w:val="24"/>
        </w:rPr>
      </w:pPr>
    </w:p>
    <w:p w14:paraId="3A501D19" w14:textId="77777777" w:rsidR="00DA1C45" w:rsidRDefault="00DA1C45">
      <w:pPr>
        <w:tabs>
          <w:tab w:val="left" w:pos="6300"/>
        </w:tabs>
        <w:snapToGrid w:val="0"/>
        <w:spacing w:line="312" w:lineRule="auto"/>
        <w:rPr>
          <w:rFonts w:ascii="宋体" w:hAnsi="宋体" w:cs="宋体"/>
          <w:sz w:val="24"/>
          <w:szCs w:val="24"/>
        </w:rPr>
      </w:pPr>
    </w:p>
    <w:p w14:paraId="2E79097F" w14:textId="77777777" w:rsidR="00DA1C45" w:rsidRDefault="00000000">
      <w:pPr>
        <w:tabs>
          <w:tab w:val="left" w:pos="6300"/>
        </w:tabs>
        <w:snapToGrid w:val="0"/>
        <w:spacing w:line="312" w:lineRule="auto"/>
        <w:ind w:right="480" w:firstLine="570"/>
        <w:jc w:val="center"/>
        <w:rPr>
          <w:rFonts w:ascii="宋体" w:hAnsi="宋体" w:cs="宋体"/>
          <w:sz w:val="24"/>
          <w:szCs w:val="24"/>
        </w:rPr>
      </w:pPr>
      <w:r>
        <w:rPr>
          <w:rFonts w:ascii="宋体" w:hAnsi="宋体" w:cs="宋体" w:hint="eastAsia"/>
          <w:sz w:val="24"/>
          <w:szCs w:val="24"/>
        </w:rPr>
        <w:t>（结束）</w:t>
      </w:r>
    </w:p>
    <w:p w14:paraId="746E1690" w14:textId="77777777" w:rsidR="00DA1C45" w:rsidRDefault="00DA1C45"/>
    <w:sectPr w:rsidR="00DA1C45">
      <w:headerReference w:type="default" r:id="rId14"/>
      <w:foot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EA72" w14:textId="77777777" w:rsidR="001A4CEC" w:rsidRDefault="001A4CEC">
      <w:r>
        <w:separator/>
      </w:r>
    </w:p>
  </w:endnote>
  <w:endnote w:type="continuationSeparator" w:id="0">
    <w:p w14:paraId="72830599" w14:textId="77777777" w:rsidR="001A4CEC" w:rsidRDefault="001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00124B9C-B790-4D22-93D9-F7AE7F6A5CAD}"/>
  </w:font>
  <w:font w:name="方正仿宋_GBK">
    <w:altName w:val="微软雅黑"/>
    <w:charset w:val="86"/>
    <w:family w:val="auto"/>
    <w:pitch w:val="default"/>
    <w:sig w:usb0="A00002BF"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7AE8" w14:textId="77777777" w:rsidR="00DA1C45" w:rsidRDefault="00000000">
    <w:pPr>
      <w:pStyle w:val="a4"/>
      <w:framePr w:wrap="around" w:vAnchor="text" w:hAnchor="margin" w:xAlign="center" w:y="1"/>
      <w:rPr>
        <w:rStyle w:val="a7"/>
      </w:rPr>
    </w:pPr>
    <w:r>
      <w:fldChar w:fldCharType="begin"/>
    </w:r>
    <w:r>
      <w:rPr>
        <w:rStyle w:val="a7"/>
      </w:rPr>
      <w:instrText xml:space="preserve">PAGE  </w:instrText>
    </w:r>
    <w:r>
      <w:fldChar w:fldCharType="end"/>
    </w:r>
  </w:p>
  <w:p w14:paraId="1A6CF585" w14:textId="77777777" w:rsidR="00DA1C45" w:rsidRDefault="00DA1C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6393" w14:textId="77777777" w:rsidR="00DA1C45" w:rsidRDefault="00DA1C45">
    <w:pPr>
      <w:pStyle w:val="a4"/>
      <w:framePr w:wrap="around" w:vAnchor="text" w:hAnchor="margin" w:xAlign="center" w:y="1"/>
      <w:rPr>
        <w:rStyle w:val="a7"/>
      </w:rPr>
    </w:pPr>
  </w:p>
  <w:p w14:paraId="4561D6F8" w14:textId="77777777" w:rsidR="00DA1C45" w:rsidRDefault="00DA1C45">
    <w:pPr>
      <w:pStyle w:val="a4"/>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C3AE" w14:textId="77777777" w:rsidR="00DA1C45" w:rsidRDefault="00000000">
    <w:pPr>
      <w:pStyle w:val="a4"/>
    </w:pPr>
    <w:r>
      <w:rPr>
        <w:noProof/>
      </w:rPr>
      <mc:AlternateContent>
        <mc:Choice Requires="wps">
          <w:drawing>
            <wp:anchor distT="0" distB="0" distL="114300" distR="114300" simplePos="0" relativeHeight="251659264" behindDoc="0" locked="0" layoutInCell="1" allowOverlap="1" wp14:anchorId="75470AE2" wp14:editId="417971D8">
              <wp:simplePos x="0" y="0"/>
              <wp:positionH relativeFrom="margin">
                <wp:align>center</wp:align>
              </wp:positionH>
              <wp:positionV relativeFrom="paragraph">
                <wp:posOffset>0</wp:posOffset>
              </wp:positionV>
              <wp:extent cx="2863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0CCB16CC" w14:textId="77777777" w:rsidR="00DA1C45" w:rsidRDefault="00000000">
                          <w:pPr>
                            <w:pStyle w:val="a4"/>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- 4 -</w:t>
                          </w:r>
                          <w:r>
                            <w:rPr>
                              <w:rFonts w:ascii="宋体" w:hAnsi="宋体" w:cs="宋体" w:hint="eastAsia"/>
                            </w:rPr>
                            <w:fldChar w:fldCharType="end"/>
                          </w:r>
                        </w:p>
                      </w:txbxContent>
                    </wps:txbx>
                    <wps:bodyPr rot="0" vert="horz" wrap="none" lIns="0" tIns="0" rIns="0" bIns="0" anchor="t" anchorCtr="0" upright="1">
                      <a:spAutoFit/>
                    </wps:bodyPr>
                  </wps:wsp>
                </a:graphicData>
              </a:graphic>
            </wp:anchor>
          </w:drawing>
        </mc:Choice>
        <mc:Fallback>
          <w:pict>
            <v:shapetype w14:anchorId="75470AE2" id="_x0000_t202" coordsize="21600,21600" o:spt="202" path="m,l,21600r21600,l21600,xe">
              <v:stroke joinstyle="miter"/>
              <v:path gradientshapeok="t" o:connecttype="rect"/>
            </v:shapetype>
            <v:shape id="文本框 2" o:spid="_x0000_s1026" type="#_x0000_t202" style="position:absolute;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" filled="f" stroked="f">
              <v:textbox style="mso-fit-shape-to-text:t" inset="0,0,0,0">
                <w:txbxContent>
                  <w:p w14:paraId="0CCB16CC" w14:textId="77777777" w:rsidR="00DA1C45" w:rsidRDefault="00000000">
                    <w:pPr>
                      <w:pStyle w:val="a4"/>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- 4 -</w:t>
                    </w:r>
                    <w:r>
                      <w:rPr>
                        <w:rFonts w:ascii="宋体" w:hAnsi="宋体" w:cs="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ED29" w14:textId="77777777" w:rsidR="00DA1C45" w:rsidRDefault="00000000">
    <w:pPr>
      <w:pStyle w:val="a4"/>
    </w:pPr>
    <w:r>
      <w:rPr>
        <w:noProof/>
      </w:rPr>
      <mc:AlternateContent>
        <mc:Choice Requires="wps">
          <w:drawing>
            <wp:anchor distT="0" distB="0" distL="114300" distR="114300" simplePos="0" relativeHeight="251661312" behindDoc="0" locked="0" layoutInCell="1" allowOverlap="1" wp14:anchorId="6B113B1D" wp14:editId="0F15CAF6">
              <wp:simplePos x="0" y="0"/>
              <wp:positionH relativeFrom="margin">
                <wp:align>center</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91C7690" w14:textId="77777777" w:rsidR="00DA1C45"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B113B1D" id="_x0000_t202" coordsize="21600,21600" o:spt="202" path="m,l,21600r21600,l21600,xe">
              <v:stroke joinstyle="miter"/>
              <v:path gradientshapeok="t" o:connecttype="rect"/>
            </v:shapetype>
            <v:shape id="文本框 1" o:spid="_x0000_s1027" type="#_x0000_t202" style="position:absolute;margin-left:0;margin-top:0;width:1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" filled="f" stroked="f">
              <v:textbox style="mso-fit-shape-to-text:t" inset="0,0,0,0">
                <w:txbxContent>
                  <w:p w14:paraId="491C7690" w14:textId="77777777" w:rsidR="00DA1C45"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154E" w14:textId="77777777" w:rsidR="001A4CEC" w:rsidRDefault="001A4CEC">
      <w:r>
        <w:separator/>
      </w:r>
    </w:p>
  </w:footnote>
  <w:footnote w:type="continuationSeparator" w:id="0">
    <w:p w14:paraId="3035B9E2" w14:textId="77777777" w:rsidR="001A4CEC" w:rsidRDefault="001A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36B4" w14:textId="77777777" w:rsidR="00DA1C45" w:rsidRDefault="00DA1C45">
    <w:pPr>
      <w:pStyle w:val="a5"/>
      <w:pBdr>
        <w:bottom w:val="none" w:sz="0" w:space="1"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C057" w14:textId="77777777" w:rsidR="00DA1C45" w:rsidRDefault="00DA1C45">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7E0B" w14:textId="77777777" w:rsidR="00DA1C45" w:rsidRDefault="00DA1C45">
    <w:pPr>
      <w:pStyle w:val="a5"/>
      <w:pBdr>
        <w:bottom w:val="none" w:sz="0" w:space="1" w:color="auto"/>
      </w:pBdr>
      <w:jc w:val="both"/>
      <w:rPr>
        <w:rFonts w:ascii="方正仿宋_GBK" w:eastAsia="方正仿宋_GBK"/>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D0DB" w14:textId="77777777" w:rsidR="00DA1C45" w:rsidRDefault="00DA1C45">
    <w:pPr>
      <w:pStyle w:val="a5"/>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7617D"/>
    <w:multiLevelType w:val="singleLevel"/>
    <w:tmpl w:val="64F7617D"/>
    <w:lvl w:ilvl="0">
      <w:start w:val="1"/>
      <w:numFmt w:val="chineseCounting"/>
      <w:suff w:val="nothing"/>
      <w:lvlText w:val="%1、"/>
      <w:lvlJc w:val="left"/>
      <w:pPr>
        <w:ind w:left="0" w:firstLine="0"/>
      </w:pPr>
    </w:lvl>
  </w:abstractNum>
  <w:num w:numId="1" w16cid:durableId="2095085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JhOTE5ODliM2Q4ODYwNzM5MGQyNWM2OGJiODRlOWEifQ=="/>
  </w:docVars>
  <w:rsids>
    <w:rsidRoot w:val="693D54F0"/>
    <w:rsid w:val="B7FFCDE9"/>
    <w:rsid w:val="00047102"/>
    <w:rsid w:val="000D73AE"/>
    <w:rsid w:val="00107645"/>
    <w:rsid w:val="00143049"/>
    <w:rsid w:val="00150427"/>
    <w:rsid w:val="001A4CEC"/>
    <w:rsid w:val="001A74D5"/>
    <w:rsid w:val="001F556F"/>
    <w:rsid w:val="00227977"/>
    <w:rsid w:val="00235673"/>
    <w:rsid w:val="00264C46"/>
    <w:rsid w:val="00270ECA"/>
    <w:rsid w:val="002A122F"/>
    <w:rsid w:val="002E58A0"/>
    <w:rsid w:val="002E65D2"/>
    <w:rsid w:val="002F173A"/>
    <w:rsid w:val="00331A08"/>
    <w:rsid w:val="00346A3B"/>
    <w:rsid w:val="00362775"/>
    <w:rsid w:val="0037049E"/>
    <w:rsid w:val="00370AE7"/>
    <w:rsid w:val="003A5608"/>
    <w:rsid w:val="003A5EAC"/>
    <w:rsid w:val="003C0996"/>
    <w:rsid w:val="003D34DA"/>
    <w:rsid w:val="003F7A77"/>
    <w:rsid w:val="00401673"/>
    <w:rsid w:val="00474E0D"/>
    <w:rsid w:val="0048075F"/>
    <w:rsid w:val="004C1E1E"/>
    <w:rsid w:val="004E0A8C"/>
    <w:rsid w:val="004E2DC7"/>
    <w:rsid w:val="005776DB"/>
    <w:rsid w:val="00580A09"/>
    <w:rsid w:val="0059582D"/>
    <w:rsid w:val="00597ACA"/>
    <w:rsid w:val="005F405B"/>
    <w:rsid w:val="00623D86"/>
    <w:rsid w:val="00680FAE"/>
    <w:rsid w:val="007201E1"/>
    <w:rsid w:val="00747954"/>
    <w:rsid w:val="007737D9"/>
    <w:rsid w:val="007A20E1"/>
    <w:rsid w:val="007A3A83"/>
    <w:rsid w:val="007B46A7"/>
    <w:rsid w:val="007C1884"/>
    <w:rsid w:val="007C4194"/>
    <w:rsid w:val="007C5CA3"/>
    <w:rsid w:val="008151B1"/>
    <w:rsid w:val="00817BA8"/>
    <w:rsid w:val="008C768A"/>
    <w:rsid w:val="008F2B76"/>
    <w:rsid w:val="00926AA6"/>
    <w:rsid w:val="009707C3"/>
    <w:rsid w:val="00973593"/>
    <w:rsid w:val="00986D26"/>
    <w:rsid w:val="009C6EDD"/>
    <w:rsid w:val="00A23D2E"/>
    <w:rsid w:val="00A24E83"/>
    <w:rsid w:val="00A73B98"/>
    <w:rsid w:val="00A90D2F"/>
    <w:rsid w:val="00AB0504"/>
    <w:rsid w:val="00B1594B"/>
    <w:rsid w:val="00B2279C"/>
    <w:rsid w:val="00B37A53"/>
    <w:rsid w:val="00B45AD4"/>
    <w:rsid w:val="00B910AD"/>
    <w:rsid w:val="00BF08BC"/>
    <w:rsid w:val="00C310BB"/>
    <w:rsid w:val="00CF761B"/>
    <w:rsid w:val="00D03954"/>
    <w:rsid w:val="00D30761"/>
    <w:rsid w:val="00D56F3F"/>
    <w:rsid w:val="00D71E39"/>
    <w:rsid w:val="00DA1C45"/>
    <w:rsid w:val="00DB10C7"/>
    <w:rsid w:val="00DC03B8"/>
    <w:rsid w:val="00E14EE8"/>
    <w:rsid w:val="00E15F63"/>
    <w:rsid w:val="00E45471"/>
    <w:rsid w:val="00E503B9"/>
    <w:rsid w:val="00E530A9"/>
    <w:rsid w:val="00EE7775"/>
    <w:rsid w:val="00EF4A59"/>
    <w:rsid w:val="00F20886"/>
    <w:rsid w:val="00F9399C"/>
    <w:rsid w:val="00FB2CC9"/>
    <w:rsid w:val="20E971EB"/>
    <w:rsid w:val="27237A0F"/>
    <w:rsid w:val="36B966AC"/>
    <w:rsid w:val="5DCE32F5"/>
    <w:rsid w:val="5FFB7AE9"/>
    <w:rsid w:val="693D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37AE7"/>
  <w15:docId w15:val="{BFB7AA84-E8F5-4167-B418-61544A2B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line="700" w:lineRule="exact"/>
      <w:ind w:left="960"/>
    </w:pPr>
    <w:rPr>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qFormat/>
    <w:pPr>
      <w:spacing w:line="180" w:lineRule="auto"/>
      <w:jc w:val="center"/>
    </w:pPr>
    <w:rPr>
      <w:sz w:val="30"/>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tyle>
  <w:style w:type="paragraph" w:customStyle="1" w:styleId="a8">
    <w:name w:val="图例"/>
    <w:basedOn w:val="a"/>
    <w:qFormat/>
    <w:pPr>
      <w:spacing w:before="120" w:after="120" w:line="360" w:lineRule="auto"/>
      <w:jc w:val="center"/>
    </w:pPr>
    <w:rPr>
      <w:rFonts w:eastAsia="仿宋_GB2312"/>
      <w:b/>
      <w:sz w:val="24"/>
    </w:rPr>
  </w:style>
  <w:style w:type="paragraph" w:styleId="a9">
    <w:name w:val="List Paragraph"/>
    <w:basedOn w:val="a"/>
    <w:uiPriority w:val="34"/>
    <w:qFormat/>
    <w:pPr>
      <w:ind w:firstLineChars="200" w:firstLine="420"/>
    </w:pPr>
    <w:rPr>
      <w:rFonts w:ascii="Calibri" w:hAnsi="Calibri"/>
      <w:sz w:val="21"/>
      <w:szCs w:val="21"/>
    </w:rPr>
  </w:style>
  <w:style w:type="paragraph" w:customStyle="1" w:styleId="1">
    <w:name w:val="正文1"/>
    <w:qFormat/>
    <w:pPr>
      <w:spacing w:line="360" w:lineRule="auto"/>
      <w:ind w:firstLineChars="200" w:firstLine="200"/>
    </w:pPr>
    <w:rPr>
      <w:rFonts w:ascii="Times New Roman" w:eastAsia="宋体" w:hAnsi="宋体"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917">
      <w:bodyDiv w:val="1"/>
      <w:marLeft w:val="0"/>
      <w:marRight w:val="0"/>
      <w:marTop w:val="0"/>
      <w:marBottom w:val="0"/>
      <w:divBdr>
        <w:top w:val="none" w:sz="0" w:space="0" w:color="auto"/>
        <w:left w:val="none" w:sz="0" w:space="0" w:color="auto"/>
        <w:bottom w:val="none" w:sz="0" w:space="0" w:color="auto"/>
        <w:right w:val="none" w:sz="0" w:space="0" w:color="auto"/>
      </w:divBdr>
    </w:div>
    <w:div w:id="121073560">
      <w:bodyDiv w:val="1"/>
      <w:marLeft w:val="0"/>
      <w:marRight w:val="0"/>
      <w:marTop w:val="0"/>
      <w:marBottom w:val="0"/>
      <w:divBdr>
        <w:top w:val="none" w:sz="0" w:space="0" w:color="auto"/>
        <w:left w:val="none" w:sz="0" w:space="0" w:color="auto"/>
        <w:bottom w:val="none" w:sz="0" w:space="0" w:color="auto"/>
        <w:right w:val="none" w:sz="0" w:space="0" w:color="auto"/>
      </w:divBdr>
    </w:div>
    <w:div w:id="185560327">
      <w:bodyDiv w:val="1"/>
      <w:marLeft w:val="0"/>
      <w:marRight w:val="0"/>
      <w:marTop w:val="0"/>
      <w:marBottom w:val="0"/>
      <w:divBdr>
        <w:top w:val="none" w:sz="0" w:space="0" w:color="auto"/>
        <w:left w:val="none" w:sz="0" w:space="0" w:color="auto"/>
        <w:bottom w:val="none" w:sz="0" w:space="0" w:color="auto"/>
        <w:right w:val="none" w:sz="0" w:space="0" w:color="auto"/>
      </w:divBdr>
    </w:div>
    <w:div w:id="212497791">
      <w:bodyDiv w:val="1"/>
      <w:marLeft w:val="0"/>
      <w:marRight w:val="0"/>
      <w:marTop w:val="0"/>
      <w:marBottom w:val="0"/>
      <w:divBdr>
        <w:top w:val="none" w:sz="0" w:space="0" w:color="auto"/>
        <w:left w:val="none" w:sz="0" w:space="0" w:color="auto"/>
        <w:bottom w:val="none" w:sz="0" w:space="0" w:color="auto"/>
        <w:right w:val="none" w:sz="0" w:space="0" w:color="auto"/>
      </w:divBdr>
    </w:div>
    <w:div w:id="260601734">
      <w:bodyDiv w:val="1"/>
      <w:marLeft w:val="0"/>
      <w:marRight w:val="0"/>
      <w:marTop w:val="0"/>
      <w:marBottom w:val="0"/>
      <w:divBdr>
        <w:top w:val="none" w:sz="0" w:space="0" w:color="auto"/>
        <w:left w:val="none" w:sz="0" w:space="0" w:color="auto"/>
        <w:bottom w:val="none" w:sz="0" w:space="0" w:color="auto"/>
        <w:right w:val="none" w:sz="0" w:space="0" w:color="auto"/>
      </w:divBdr>
    </w:div>
    <w:div w:id="495193124">
      <w:bodyDiv w:val="1"/>
      <w:marLeft w:val="0"/>
      <w:marRight w:val="0"/>
      <w:marTop w:val="0"/>
      <w:marBottom w:val="0"/>
      <w:divBdr>
        <w:top w:val="none" w:sz="0" w:space="0" w:color="auto"/>
        <w:left w:val="none" w:sz="0" w:space="0" w:color="auto"/>
        <w:bottom w:val="none" w:sz="0" w:space="0" w:color="auto"/>
        <w:right w:val="none" w:sz="0" w:space="0" w:color="auto"/>
      </w:divBdr>
    </w:div>
    <w:div w:id="518861126">
      <w:bodyDiv w:val="1"/>
      <w:marLeft w:val="0"/>
      <w:marRight w:val="0"/>
      <w:marTop w:val="0"/>
      <w:marBottom w:val="0"/>
      <w:divBdr>
        <w:top w:val="none" w:sz="0" w:space="0" w:color="auto"/>
        <w:left w:val="none" w:sz="0" w:space="0" w:color="auto"/>
        <w:bottom w:val="none" w:sz="0" w:space="0" w:color="auto"/>
        <w:right w:val="none" w:sz="0" w:space="0" w:color="auto"/>
      </w:divBdr>
    </w:div>
    <w:div w:id="546841341">
      <w:bodyDiv w:val="1"/>
      <w:marLeft w:val="0"/>
      <w:marRight w:val="0"/>
      <w:marTop w:val="0"/>
      <w:marBottom w:val="0"/>
      <w:divBdr>
        <w:top w:val="none" w:sz="0" w:space="0" w:color="auto"/>
        <w:left w:val="none" w:sz="0" w:space="0" w:color="auto"/>
        <w:bottom w:val="none" w:sz="0" w:space="0" w:color="auto"/>
        <w:right w:val="none" w:sz="0" w:space="0" w:color="auto"/>
      </w:divBdr>
    </w:div>
    <w:div w:id="823593342">
      <w:bodyDiv w:val="1"/>
      <w:marLeft w:val="0"/>
      <w:marRight w:val="0"/>
      <w:marTop w:val="0"/>
      <w:marBottom w:val="0"/>
      <w:divBdr>
        <w:top w:val="none" w:sz="0" w:space="0" w:color="auto"/>
        <w:left w:val="none" w:sz="0" w:space="0" w:color="auto"/>
        <w:bottom w:val="none" w:sz="0" w:space="0" w:color="auto"/>
        <w:right w:val="none" w:sz="0" w:space="0" w:color="auto"/>
      </w:divBdr>
    </w:div>
    <w:div w:id="1005325059">
      <w:bodyDiv w:val="1"/>
      <w:marLeft w:val="0"/>
      <w:marRight w:val="0"/>
      <w:marTop w:val="0"/>
      <w:marBottom w:val="0"/>
      <w:divBdr>
        <w:top w:val="none" w:sz="0" w:space="0" w:color="auto"/>
        <w:left w:val="none" w:sz="0" w:space="0" w:color="auto"/>
        <w:bottom w:val="none" w:sz="0" w:space="0" w:color="auto"/>
        <w:right w:val="none" w:sz="0" w:space="0" w:color="auto"/>
      </w:divBdr>
    </w:div>
    <w:div w:id="1079400345">
      <w:bodyDiv w:val="1"/>
      <w:marLeft w:val="0"/>
      <w:marRight w:val="0"/>
      <w:marTop w:val="0"/>
      <w:marBottom w:val="0"/>
      <w:divBdr>
        <w:top w:val="none" w:sz="0" w:space="0" w:color="auto"/>
        <w:left w:val="none" w:sz="0" w:space="0" w:color="auto"/>
        <w:bottom w:val="none" w:sz="0" w:space="0" w:color="auto"/>
        <w:right w:val="none" w:sz="0" w:space="0" w:color="auto"/>
      </w:divBdr>
    </w:div>
    <w:div w:id="1193806224">
      <w:bodyDiv w:val="1"/>
      <w:marLeft w:val="0"/>
      <w:marRight w:val="0"/>
      <w:marTop w:val="0"/>
      <w:marBottom w:val="0"/>
      <w:divBdr>
        <w:top w:val="none" w:sz="0" w:space="0" w:color="auto"/>
        <w:left w:val="none" w:sz="0" w:space="0" w:color="auto"/>
        <w:bottom w:val="none" w:sz="0" w:space="0" w:color="auto"/>
        <w:right w:val="none" w:sz="0" w:space="0" w:color="auto"/>
      </w:divBdr>
    </w:div>
    <w:div w:id="1321616506">
      <w:bodyDiv w:val="1"/>
      <w:marLeft w:val="0"/>
      <w:marRight w:val="0"/>
      <w:marTop w:val="0"/>
      <w:marBottom w:val="0"/>
      <w:divBdr>
        <w:top w:val="none" w:sz="0" w:space="0" w:color="auto"/>
        <w:left w:val="none" w:sz="0" w:space="0" w:color="auto"/>
        <w:bottom w:val="none" w:sz="0" w:space="0" w:color="auto"/>
        <w:right w:val="none" w:sz="0" w:space="0" w:color="auto"/>
      </w:divBdr>
    </w:div>
    <w:div w:id="1477646245">
      <w:bodyDiv w:val="1"/>
      <w:marLeft w:val="0"/>
      <w:marRight w:val="0"/>
      <w:marTop w:val="0"/>
      <w:marBottom w:val="0"/>
      <w:divBdr>
        <w:top w:val="none" w:sz="0" w:space="0" w:color="auto"/>
        <w:left w:val="none" w:sz="0" w:space="0" w:color="auto"/>
        <w:bottom w:val="none" w:sz="0" w:space="0" w:color="auto"/>
        <w:right w:val="none" w:sz="0" w:space="0" w:color="auto"/>
      </w:divBdr>
    </w:div>
    <w:div w:id="1718316279">
      <w:bodyDiv w:val="1"/>
      <w:marLeft w:val="0"/>
      <w:marRight w:val="0"/>
      <w:marTop w:val="0"/>
      <w:marBottom w:val="0"/>
      <w:divBdr>
        <w:top w:val="none" w:sz="0" w:space="0" w:color="auto"/>
        <w:left w:val="none" w:sz="0" w:space="0" w:color="auto"/>
        <w:bottom w:val="none" w:sz="0" w:space="0" w:color="auto"/>
        <w:right w:val="none" w:sz="0" w:space="0" w:color="auto"/>
      </w:divBdr>
    </w:div>
    <w:div w:id="1988435433">
      <w:bodyDiv w:val="1"/>
      <w:marLeft w:val="0"/>
      <w:marRight w:val="0"/>
      <w:marTop w:val="0"/>
      <w:marBottom w:val="0"/>
      <w:divBdr>
        <w:top w:val="none" w:sz="0" w:space="0" w:color="auto"/>
        <w:left w:val="none" w:sz="0" w:space="0" w:color="auto"/>
        <w:bottom w:val="none" w:sz="0" w:space="0" w:color="auto"/>
        <w:right w:val="none" w:sz="0" w:space="0" w:color="auto"/>
      </w:divBdr>
    </w:div>
    <w:div w:id="213536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16</cp:revision>
  <dcterms:created xsi:type="dcterms:W3CDTF">2024-07-10T08:08:00Z</dcterms:created>
  <dcterms:modified xsi:type="dcterms:W3CDTF">2024-07-12T01:48:00Z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66C5E975BE5644B2B5DF3A17F0BE0025_13</vt:lpwstr>
  </property>
</Properties>
</file>