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 xml:space="preserve"> </w:t>
      </w:r>
    </w:p>
    <w:p>
      <w:pPr>
        <w:jc w:val="center"/>
        <w:outlineLvl w:val="0"/>
        <w:rPr>
          <w:rFonts w:ascii="黑体" w:hAnsi="黑体" w:eastAsia="黑体"/>
          <w:spacing w:val="80"/>
          <w:sz w:val="112"/>
          <w:szCs w:val="112"/>
        </w:rPr>
      </w:pPr>
      <w:r>
        <w:rPr>
          <w:rFonts w:hint="eastAsia" w:ascii="黑体" w:hAnsi="黑体" w:eastAsia="黑体"/>
          <w:spacing w:val="80"/>
          <w:sz w:val="112"/>
          <w:szCs w:val="112"/>
        </w:rPr>
        <w:t>询比采购文件</w:t>
      </w:r>
    </w:p>
    <w:p>
      <w:pPr>
        <w:jc w:val="center"/>
        <w:outlineLvl w:val="0"/>
        <w:rPr>
          <w:rFonts w:ascii="黑体" w:hAnsi="黑体" w:eastAsia="黑体"/>
          <w:b w:val="0"/>
          <w:bCs w:val="0"/>
          <w:color w:val="000000" w:themeColor="text1"/>
          <w:spacing w:val="80"/>
          <w:sz w:val="44"/>
          <w:szCs w:val="44"/>
          <w14:textFill>
            <w14:solidFill>
              <w14:schemeClr w14:val="tx1"/>
            </w14:solidFill>
          </w14:textFill>
        </w:rPr>
      </w:pPr>
      <w:r>
        <w:rPr>
          <w:rFonts w:hint="eastAsia" w:ascii="黑体" w:hAnsi="黑体" w:eastAsia="黑体"/>
          <w:b w:val="0"/>
          <w:bCs w:val="0"/>
          <w:color w:val="000000" w:themeColor="text1"/>
          <w:spacing w:val="80"/>
          <w:sz w:val="44"/>
          <w:szCs w:val="44"/>
          <w14:textFill>
            <w14:solidFill>
              <w14:schemeClr w14:val="tx1"/>
            </w14:solidFill>
          </w14:textFill>
        </w:rPr>
        <w:t>（综合评分法）</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left"/>
        <w:rPr>
          <w:rFonts w:hint="eastAsia" w:ascii="黑体" w:hAnsi="黑体" w:eastAsia="黑体"/>
          <w:sz w:val="36"/>
          <w:szCs w:val="30"/>
          <w:lang w:val="en-US" w:eastAsia="zh-CN"/>
        </w:rPr>
      </w:pPr>
      <w:r>
        <w:rPr>
          <w:rFonts w:hint="eastAsia" w:ascii="黑体" w:hAnsi="黑体" w:eastAsia="黑体"/>
          <w:sz w:val="36"/>
          <w:szCs w:val="30"/>
        </w:rPr>
        <w:t>项 目 号</w:t>
      </w:r>
      <w:r>
        <w:rPr>
          <w:rFonts w:hint="eastAsia" w:ascii="黑体" w:hAnsi="黑体" w:eastAsia="黑体"/>
          <w:sz w:val="36"/>
          <w:szCs w:val="30"/>
          <w:lang w:val="en-US" w:eastAsia="zh-CN"/>
        </w:rPr>
        <w:t>:XZMK-KRQ-RMFY20240305</w:t>
      </w:r>
    </w:p>
    <w:p>
      <w:pPr>
        <w:spacing w:line="700" w:lineRule="exact"/>
        <w:jc w:val="left"/>
        <w:rPr>
          <w:rFonts w:hint="eastAsia" w:ascii="黑体" w:hAnsi="黑体" w:eastAsia="黑体"/>
          <w:sz w:val="36"/>
          <w:szCs w:val="30"/>
          <w:lang w:val="en-US" w:eastAsia="zh-CN"/>
        </w:rPr>
      </w:pPr>
    </w:p>
    <w:p>
      <w:pPr>
        <w:spacing w:line="700" w:lineRule="exact"/>
        <w:jc w:val="left"/>
        <w:rPr>
          <w:rFonts w:hint="default" w:ascii="黑体" w:hAnsi="黑体" w:eastAsia="黑体"/>
          <w:sz w:val="30"/>
          <w:szCs w:val="30"/>
          <w:u w:val="single"/>
          <w:lang w:val="en-US" w:eastAsia="zh-CN"/>
        </w:rPr>
      </w:pPr>
      <w:r>
        <w:rPr>
          <w:rFonts w:hint="eastAsia" w:ascii="黑体" w:hAnsi="黑体" w:eastAsia="黑体"/>
          <w:sz w:val="36"/>
          <w:szCs w:val="30"/>
        </w:rPr>
        <w:t>项目名称：</w:t>
      </w:r>
      <w:r>
        <w:rPr>
          <w:rFonts w:hint="eastAsia" w:ascii="黑体" w:hAnsi="黑体" w:eastAsia="黑体"/>
          <w:sz w:val="36"/>
          <w:szCs w:val="36"/>
          <w:u w:val="single"/>
          <w:lang w:val="en-US" w:eastAsia="zh-CN"/>
        </w:rPr>
        <w:t>关于2024年-2025年审判业务用房、诉讼服务中心、帮达中心人民法庭、徐中乡人民法庭和曲孜卡中心人民法庭广告公司及办公用品定点采购项目</w:t>
      </w:r>
    </w:p>
    <w:p>
      <w:pPr>
        <w:spacing w:line="700" w:lineRule="exact"/>
        <w:jc w:val="center"/>
        <w:rPr>
          <w:rFonts w:ascii="黑体" w:hAnsi="黑体" w:eastAsia="黑体"/>
          <w:b/>
          <w:sz w:val="30"/>
          <w:szCs w:val="30"/>
        </w:rPr>
      </w:pPr>
    </w:p>
    <w:p>
      <w:pPr>
        <w:spacing w:line="700" w:lineRule="exact"/>
        <w:rPr>
          <w:rFonts w:ascii="黑体" w:hAnsi="黑体" w:eastAsia="黑体"/>
          <w:sz w:val="36"/>
          <w:szCs w:val="30"/>
        </w:rPr>
      </w:pPr>
      <w:r>
        <w:rPr>
          <w:rFonts w:hint="eastAsia" w:ascii="黑体" w:hAnsi="黑体" w:eastAsia="黑体"/>
          <w:sz w:val="36"/>
          <w:szCs w:val="30"/>
        </w:rPr>
        <w:t>采 购 人：</w:t>
      </w:r>
      <w:r>
        <w:rPr>
          <w:rFonts w:hint="eastAsia" w:ascii="黑体" w:hAnsi="黑体" w:eastAsia="黑体"/>
          <w:sz w:val="36"/>
          <w:szCs w:val="30"/>
          <w:u w:val="single"/>
          <w:lang w:eastAsia="zh-CN"/>
        </w:rPr>
        <w:t>西藏</w:t>
      </w:r>
      <w:r>
        <w:rPr>
          <w:rFonts w:hint="eastAsia" w:ascii="黑体" w:hAnsi="黑体" w:eastAsia="黑体"/>
          <w:sz w:val="36"/>
          <w:szCs w:val="30"/>
          <w:u w:val="single"/>
          <w:lang w:val="en-US" w:eastAsia="zh-CN"/>
        </w:rPr>
        <w:t>自治区芒康县人民法院</w:t>
      </w:r>
      <w:r>
        <w:rPr>
          <w:rFonts w:hint="eastAsia" w:ascii="黑体" w:hAnsi="黑体" w:eastAsia="黑体"/>
          <w:sz w:val="36"/>
          <w:szCs w:val="30"/>
          <w:u w:val="single"/>
        </w:rPr>
        <w:t xml:space="preserve">  </w:t>
      </w:r>
    </w:p>
    <w:p>
      <w:pPr>
        <w:spacing w:line="720" w:lineRule="exact"/>
        <w:jc w:val="both"/>
        <w:outlineLvl w:val="0"/>
        <w:rPr>
          <w:rFonts w:ascii="黑体" w:hAnsi="黑体" w:eastAsia="黑体"/>
          <w:color w:val="000000" w:themeColor="text1"/>
          <w:sz w:val="48"/>
          <w:szCs w:val="32"/>
          <w14:textFill>
            <w14:solidFill>
              <w14:schemeClr w14:val="tx1"/>
            </w14:solidFill>
          </w14:textFill>
        </w:rPr>
      </w:pPr>
    </w:p>
    <w:p>
      <w:pPr>
        <w:spacing w:line="720" w:lineRule="exact"/>
        <w:jc w:val="center"/>
        <w:outlineLvl w:val="0"/>
        <w:rPr>
          <w:rFonts w:ascii="黑体" w:hAnsi="黑体" w:eastAsia="黑体"/>
          <w:color w:val="000000" w:themeColor="text1"/>
          <w:sz w:val="48"/>
          <w:szCs w:val="32"/>
          <w14:textFill>
            <w14:solidFill>
              <w14:schemeClr w14:val="tx1"/>
            </w14:solidFill>
          </w14:textFill>
        </w:rPr>
      </w:pPr>
    </w:p>
    <w:p>
      <w:pPr>
        <w:spacing w:line="720" w:lineRule="exact"/>
        <w:jc w:val="center"/>
        <w:outlineLvl w:val="0"/>
        <w:rPr>
          <w:rFonts w:ascii="黑体" w:hAnsi="黑体" w:eastAsia="黑体"/>
          <w:color w:val="000000" w:themeColor="text1"/>
          <w:sz w:val="48"/>
          <w:szCs w:val="32"/>
          <w14:textFill>
            <w14:solidFill>
              <w14:schemeClr w14:val="tx1"/>
            </w14:solidFill>
          </w14:textFill>
        </w:rPr>
      </w:pPr>
    </w:p>
    <w:p>
      <w:pPr>
        <w:spacing w:line="720" w:lineRule="exact"/>
        <w:jc w:val="center"/>
        <w:outlineLvl w:val="0"/>
        <w:rPr>
          <w:rFonts w:ascii="黑体" w:hAnsi="黑体" w:eastAsia="黑体"/>
          <w:color w:val="000000" w:themeColor="text1"/>
          <w:sz w:val="48"/>
          <w:szCs w:val="32"/>
          <w14:textFill>
            <w14:solidFill>
              <w14:schemeClr w14:val="tx1"/>
            </w14:solidFill>
          </w14:textFill>
        </w:rPr>
      </w:pPr>
      <w:r>
        <w:rPr>
          <w:rFonts w:hint="eastAsia" w:ascii="黑体" w:hAnsi="黑体" w:eastAsia="黑体"/>
          <w:color w:val="000000" w:themeColor="text1"/>
          <w:sz w:val="48"/>
          <w:szCs w:val="32"/>
          <w14:textFill>
            <w14:solidFill>
              <w14:schemeClr w14:val="tx1"/>
            </w14:solidFill>
          </w14:textFill>
        </w:rPr>
        <w:t>二〇二</w:t>
      </w:r>
      <w:r>
        <w:rPr>
          <w:rFonts w:hint="eastAsia" w:ascii="黑体" w:hAnsi="黑体" w:eastAsia="黑体"/>
          <w:color w:val="000000" w:themeColor="text1"/>
          <w:sz w:val="48"/>
          <w:szCs w:val="32"/>
          <w:lang w:val="en-US" w:eastAsia="zh-CN"/>
          <w14:textFill>
            <w14:solidFill>
              <w14:schemeClr w14:val="tx1"/>
            </w14:solidFill>
          </w14:textFill>
        </w:rPr>
        <w:t>四</w:t>
      </w:r>
      <w:r>
        <w:rPr>
          <w:rFonts w:hint="eastAsia" w:ascii="黑体" w:hAnsi="黑体" w:eastAsia="黑体"/>
          <w:color w:val="000000" w:themeColor="text1"/>
          <w:sz w:val="48"/>
          <w:szCs w:val="32"/>
          <w14:textFill>
            <w14:solidFill>
              <w14:schemeClr w14:val="tx1"/>
            </w14:solidFill>
          </w14:textFill>
        </w:rPr>
        <w:t>年</w:t>
      </w:r>
      <w:r>
        <w:rPr>
          <w:rFonts w:hint="eastAsia" w:ascii="黑体" w:hAnsi="黑体" w:eastAsia="黑体"/>
          <w:color w:val="000000" w:themeColor="text1"/>
          <w:sz w:val="48"/>
          <w:szCs w:val="32"/>
          <w:highlight w:val="none"/>
          <w:lang w:val="en-US" w:eastAsia="zh-CN"/>
          <w14:textFill>
            <w14:solidFill>
              <w14:schemeClr w14:val="tx1"/>
            </w14:solidFill>
          </w14:textFill>
        </w:rPr>
        <w:t>三</w:t>
      </w:r>
      <w:r>
        <w:rPr>
          <w:rFonts w:hint="eastAsia" w:ascii="黑体" w:hAnsi="黑体" w:eastAsia="黑体"/>
          <w:color w:val="000000" w:themeColor="text1"/>
          <w:sz w:val="48"/>
          <w:szCs w:val="32"/>
          <w14:textFill>
            <w14:solidFill>
              <w14:schemeClr w14:val="tx1"/>
            </w14:solidFill>
          </w14:textFill>
        </w:rPr>
        <w:t>月</w:t>
      </w:r>
    </w:p>
    <w:p>
      <w:pPr>
        <w:spacing w:line="480" w:lineRule="exact"/>
        <w:outlineLvl w:val="0"/>
        <w:rPr>
          <w:rFonts w:ascii="黑体" w:hAnsi="黑体" w:eastAsia="黑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pPr>
        <w:pStyle w:val="2"/>
        <w:spacing w:before="0" w:after="0" w:line="312" w:lineRule="auto"/>
        <w:rPr>
          <w:rFonts w:ascii="宋体" w:hAnsi="宋体" w:cs="宋体"/>
          <w:sz w:val="24"/>
          <w:szCs w:val="24"/>
        </w:rPr>
      </w:pPr>
      <w:bookmarkStart w:id="0" w:name="_Toc3463"/>
      <w:bookmarkStart w:id="1" w:name="_Toc25458"/>
      <w:bookmarkStart w:id="2" w:name="_Toc26820"/>
      <w:bookmarkStart w:id="3" w:name="_Toc18881"/>
      <w:bookmarkStart w:id="4" w:name="_Toc7625"/>
      <w:bookmarkStart w:id="5" w:name="_Toc12808"/>
      <w:bookmarkStart w:id="6" w:name="_Toc18159"/>
      <w:bookmarkStart w:id="7" w:name="_Toc317775175"/>
      <w:bookmarkStart w:id="8" w:name="_Toc313893526"/>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60"/>
        <w:gridCol w:w="17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23"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bookmarkStart w:id="9" w:name="_Toc6462"/>
            <w:bookmarkStart w:id="10" w:name="_Toc15576"/>
            <w:bookmarkStart w:id="11" w:name="_Toc15727"/>
            <w:bookmarkStart w:id="12" w:name="_Toc22399"/>
            <w:bookmarkStart w:id="13" w:name="_Toc19437"/>
            <w:bookmarkStart w:id="14" w:name="_Toc1790"/>
            <w:bookmarkStart w:id="15" w:name="_Toc25190"/>
            <w:bookmarkStart w:id="16" w:name="_Toc373860293"/>
            <w:bookmarkStart w:id="17" w:name="_Toc317775178"/>
            <w:r>
              <w:rPr>
                <w:rFonts w:hint="eastAsia" w:ascii="宋体" w:hAnsi="宋体" w:cs="宋体"/>
                <w:b/>
                <w:bCs/>
                <w:kern w:val="0"/>
                <w:sz w:val="21"/>
                <w:szCs w:val="24"/>
              </w:rPr>
              <w:t>项目名称</w:t>
            </w:r>
          </w:p>
        </w:tc>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采购预算</w:t>
            </w:r>
          </w:p>
          <w:p>
            <w:pPr>
              <w:jc w:val="center"/>
              <w:rPr>
                <w:rFonts w:ascii="宋体" w:hAnsi="宋体" w:cs="宋体"/>
                <w:b/>
                <w:bCs/>
                <w:kern w:val="0"/>
                <w:sz w:val="21"/>
                <w:szCs w:val="24"/>
              </w:rPr>
            </w:pPr>
            <w:r>
              <w:rPr>
                <w:rFonts w:hint="eastAsia" w:ascii="宋体" w:hAnsi="宋体" w:cs="宋体"/>
                <w:b/>
                <w:bCs/>
                <w:kern w:val="0"/>
                <w:sz w:val="21"/>
                <w:szCs w:val="24"/>
              </w:rPr>
              <w:t>（元）</w:t>
            </w:r>
          </w:p>
        </w:tc>
        <w:tc>
          <w:tcPr>
            <w:tcW w:w="1700"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100" w:type="dxa"/>
            <w:tcBorders>
              <w:top w:val="single" w:color="auto" w:sz="4" w:space="0"/>
              <w:left w:val="single" w:color="auto" w:sz="4" w:space="0"/>
              <w:right w:val="single" w:color="auto" w:sz="4" w:space="0"/>
            </w:tcBorders>
            <w:vAlign w:val="center"/>
          </w:tcPr>
          <w:p>
            <w:pPr>
              <w:rPr>
                <w:rFonts w:ascii="宋体" w:hAnsi="宋体" w:cs="宋体"/>
                <w:b/>
                <w:bCs/>
                <w:kern w:val="0"/>
                <w:sz w:val="21"/>
                <w:szCs w:val="24"/>
              </w:rPr>
            </w:pPr>
            <w:r>
              <w:rPr>
                <w:rFonts w:hint="eastAsia" w:ascii="宋体" w:hAnsi="宋体" w:cs="宋体"/>
                <w:b/>
                <w:bCs/>
                <w:kern w:val="0"/>
                <w:sz w:val="21"/>
                <w:szCs w:val="24"/>
              </w:rPr>
              <w:t>资金来源</w:t>
            </w:r>
          </w:p>
        </w:tc>
        <w:tc>
          <w:tcPr>
            <w:tcW w:w="1100" w:type="dxa"/>
            <w:tcBorders>
              <w:top w:val="single" w:color="auto" w:sz="4" w:space="0"/>
              <w:left w:val="single" w:color="auto" w:sz="4" w:space="0"/>
              <w:right w:val="single" w:color="auto" w:sz="4" w:space="0"/>
            </w:tcBorders>
            <w:vAlign w:val="center"/>
          </w:tcPr>
          <w:p>
            <w:pPr>
              <w:rPr>
                <w:rFonts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23" w:type="dxa"/>
            <w:tcBorders>
              <w:top w:val="single" w:color="auto" w:sz="4" w:space="0"/>
              <w:left w:val="single" w:color="auto" w:sz="4" w:space="0"/>
              <w:right w:val="single" w:color="auto" w:sz="4" w:space="0"/>
            </w:tcBorders>
            <w:vAlign w:val="center"/>
          </w:tcPr>
          <w:p>
            <w:pPr>
              <w:rPr>
                <w:rFonts w:hint="default" w:ascii="宋体" w:hAnsi="宋体"/>
                <w:b w:val="0"/>
                <w:bCs/>
                <w:sz w:val="21"/>
                <w:szCs w:val="21"/>
                <w:lang w:val="en-US" w:eastAsia="zh-CN"/>
              </w:rPr>
            </w:pPr>
            <w:bookmarkStart w:id="18" w:name="_Hlk344477914"/>
            <w:r>
              <w:rPr>
                <w:rFonts w:hint="eastAsia" w:ascii="宋体" w:hAnsi="宋体"/>
                <w:b w:val="0"/>
                <w:bCs/>
                <w:sz w:val="21"/>
                <w:szCs w:val="21"/>
                <w:lang w:val="en-US" w:eastAsia="zh-CN"/>
              </w:rPr>
              <w:t>关于2024年-2025年审判业务用房、诉讼服务中心、帮达中心人民法庭、徐中乡人民法庭和曲孜卡中心人民法庭广告公司及办公用品定点采购项目</w:t>
            </w:r>
          </w:p>
          <w:p>
            <w:pPr>
              <w:widowControl/>
              <w:jc w:val="center"/>
              <w:rPr>
                <w:rFonts w:hint="default" w:ascii="宋体" w:hAnsi="宋体" w:eastAsia="宋体" w:cs="宋体"/>
                <w:color w:val="FF0000"/>
                <w:kern w:val="0"/>
                <w:sz w:val="21"/>
                <w:szCs w:val="24"/>
                <w:highlight w:val="none"/>
                <w:lang w:val="en-US" w:eastAsia="zh-CN"/>
              </w:rPr>
            </w:pPr>
          </w:p>
        </w:tc>
        <w:tc>
          <w:tcPr>
            <w:tcW w:w="1560"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color w:val="FF0000"/>
                <w:kern w:val="0"/>
                <w:sz w:val="21"/>
                <w:szCs w:val="24"/>
                <w:highlight w:val="none"/>
                <w:lang w:val="en-US" w:eastAsia="zh-CN"/>
              </w:rPr>
            </w:pPr>
            <w:r>
              <w:rPr>
                <w:rFonts w:hint="eastAsia" w:ascii="宋体" w:hAnsi="宋体" w:cs="宋体"/>
                <w:kern w:val="0"/>
                <w:sz w:val="21"/>
                <w:szCs w:val="24"/>
                <w:lang w:val="en-US" w:eastAsia="zh-CN"/>
              </w:rPr>
              <w:t>250000.00</w:t>
            </w:r>
          </w:p>
        </w:tc>
        <w:tc>
          <w:tcPr>
            <w:tcW w:w="1700" w:type="dxa"/>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1"/>
                <w:szCs w:val="24"/>
                <w:highlight w:val="none"/>
              </w:rPr>
            </w:pPr>
            <w:r>
              <w:rPr>
                <w:rFonts w:hint="eastAsia" w:ascii="宋体" w:hAnsi="宋体" w:cs="宋体"/>
                <w:kern w:val="0"/>
                <w:sz w:val="21"/>
                <w:szCs w:val="24"/>
              </w:rPr>
              <w:t>1</w:t>
            </w:r>
          </w:p>
        </w:tc>
        <w:tc>
          <w:tcPr>
            <w:tcW w:w="1100" w:type="dxa"/>
            <w:tcBorders>
              <w:top w:val="single" w:color="auto" w:sz="4" w:space="0"/>
              <w:left w:val="single" w:color="auto" w:sz="4" w:space="0"/>
              <w:right w:val="single" w:color="auto" w:sz="4" w:space="0"/>
            </w:tcBorders>
            <w:vAlign w:val="center"/>
          </w:tcPr>
          <w:p>
            <w:pPr>
              <w:rPr>
                <w:rFonts w:hint="default" w:ascii="宋体" w:hAnsi="宋体" w:eastAsia="宋体"/>
                <w:b/>
                <w:sz w:val="21"/>
                <w:szCs w:val="21"/>
                <w:highlight w:val="none"/>
                <w:lang w:val="en-US" w:eastAsia="zh-CN"/>
              </w:rPr>
            </w:pPr>
            <w:r>
              <w:rPr>
                <w:rFonts w:hint="eastAsia" w:ascii="宋体" w:hAnsi="宋体"/>
                <w:b w:val="0"/>
                <w:bCs/>
                <w:sz w:val="21"/>
                <w:szCs w:val="21"/>
                <w:lang w:val="en-US" w:eastAsia="zh-CN"/>
              </w:rPr>
              <w:t>2024年业务费用中列支</w:t>
            </w:r>
          </w:p>
        </w:tc>
        <w:tc>
          <w:tcPr>
            <w:tcW w:w="1100" w:type="dxa"/>
            <w:tcBorders>
              <w:top w:val="single" w:color="auto" w:sz="4" w:space="0"/>
              <w:left w:val="single" w:color="auto" w:sz="4" w:space="0"/>
              <w:right w:val="single" w:color="auto" w:sz="4" w:space="0"/>
            </w:tcBorders>
            <w:vAlign w:val="center"/>
          </w:tcPr>
          <w:p>
            <w:pPr>
              <w:rPr>
                <w:rFonts w:ascii="宋体" w:hAnsi="宋体"/>
                <w:b/>
                <w:sz w:val="21"/>
                <w:szCs w:val="21"/>
                <w:highlight w:val="yellow"/>
              </w:rPr>
            </w:pPr>
          </w:p>
        </w:tc>
      </w:tr>
      <w:bookmarkEnd w:id="18"/>
    </w:tbl>
    <w:p>
      <w:pPr>
        <w:pStyle w:val="2"/>
        <w:spacing w:before="0" w:after="0" w:line="312" w:lineRule="auto"/>
        <w:rPr>
          <w:rFonts w:ascii="宋体" w:hAnsi="宋体" w:cs="宋体"/>
          <w:sz w:val="24"/>
          <w:szCs w:val="24"/>
        </w:rPr>
      </w:pPr>
    </w:p>
    <w:p>
      <w:pPr>
        <w:pStyle w:val="2"/>
        <w:spacing w:before="0" w:after="0" w:line="312"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1、具有独立承担民事责任的能力；</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2、具有良好的商业信誉和健全的财务会计制度；</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3、具有履行合同所必需的设备和专业技术能力；</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4、有依法缴纳税收和社会保障资金的良好记录；</w:t>
      </w:r>
    </w:p>
    <w:p>
      <w:pPr>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ab/>
      </w:r>
      <w:r>
        <w:rPr>
          <w:rFonts w:hint="eastAsia" w:ascii="宋体" w:hAnsi="宋体" w:cs="宋体"/>
          <w:color w:val="auto"/>
          <w:sz w:val="24"/>
          <w:szCs w:val="24"/>
        </w:rPr>
        <w:t>5、参加政府采购活动前三年内，在经营活动中没有重大违法记录；</w:t>
      </w:r>
    </w:p>
    <w:p>
      <w:pPr>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ab/>
      </w:r>
      <w:r>
        <w:rPr>
          <w:rFonts w:hint="eastAsia" w:ascii="宋体" w:hAnsi="宋体" w:cs="宋体"/>
          <w:color w:val="auto"/>
          <w:sz w:val="24"/>
          <w:szCs w:val="24"/>
        </w:rPr>
        <w:t>6、法律、行政法规规定的其他条件。</w:t>
      </w:r>
    </w:p>
    <w:p>
      <w:pPr>
        <w:pStyle w:val="11"/>
        <w:rPr>
          <w:rFonts w:hint="default" w:eastAsia="宋体"/>
          <w:lang w:val="en-US" w:eastAsia="zh-CN"/>
        </w:rPr>
      </w:pPr>
      <w:r>
        <w:rPr>
          <w:rFonts w:hint="eastAsia"/>
          <w:lang w:val="en-US" w:eastAsia="zh-CN"/>
        </w:rPr>
        <w:t>（2-6提供承诺书并加盖公章及相关证明材料）</w:t>
      </w:r>
    </w:p>
    <w:p>
      <w:pPr>
        <w:spacing w:line="312"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（二）特定资格条件</w:t>
      </w:r>
    </w:p>
    <w:p>
      <w:pPr>
        <w:spacing w:line="312" w:lineRule="auto"/>
        <w:ind w:firstLine="480" w:firstLineChars="200"/>
        <w:rPr>
          <w:rFonts w:ascii="宋体" w:hAnsi="宋体" w:cs="宋体"/>
          <w:sz w:val="24"/>
          <w:szCs w:val="24"/>
        </w:rPr>
      </w:pPr>
      <w:r>
        <w:rPr>
          <w:rFonts w:hint="eastAsia" w:ascii="宋体" w:hAnsi="宋体" w:cs="宋体"/>
          <w:sz w:val="24"/>
          <w:szCs w:val="24"/>
          <w:lang w:eastAsia="zh-CN"/>
        </w:rPr>
        <w:t>无</w:t>
      </w:r>
      <w:r>
        <w:rPr>
          <w:rFonts w:hint="eastAsia" w:ascii="宋体" w:hAnsi="宋体" w:cs="宋体"/>
          <w:sz w:val="24"/>
          <w:szCs w:val="24"/>
        </w:rPr>
        <w:t>。</w:t>
      </w:r>
    </w:p>
    <w:bookmarkEnd w:id="16"/>
    <w:bookmarkEnd w:id="17"/>
    <w:p>
      <w:pPr>
        <w:numPr>
          <w:ilvl w:val="0"/>
          <w:numId w:val="1"/>
        </w:numPr>
        <w:snapToGrid w:val="0"/>
        <w:spacing w:line="360" w:lineRule="auto"/>
        <w:rPr>
          <w:rFonts w:ascii="宋体" w:hAnsi="宋体" w:cs="宋体"/>
          <w:b/>
          <w:bCs/>
          <w:sz w:val="24"/>
          <w:szCs w:val="24"/>
        </w:rPr>
      </w:pPr>
      <w:r>
        <w:rPr>
          <w:rFonts w:hint="eastAsia" w:ascii="宋体" w:hAnsi="宋体" w:cs="宋体"/>
          <w:b/>
          <w:bCs/>
          <w:sz w:val="24"/>
          <w:szCs w:val="24"/>
        </w:rPr>
        <w:t>采购服务内容</w:t>
      </w:r>
    </w:p>
    <w:p>
      <w:pPr>
        <w:pStyle w:val="11"/>
        <w:numPr>
          <w:ilvl w:val="0"/>
          <w:numId w:val="2"/>
        </w:numPr>
        <w:rPr>
          <w:rFonts w:hint="default"/>
          <w:lang w:val="en-US" w:eastAsia="zh-CN"/>
        </w:rPr>
      </w:pPr>
      <w:r>
        <w:rPr>
          <w:rFonts w:hint="eastAsia" w:ascii="宋体" w:hAnsi="宋体" w:cs="宋体"/>
          <w:color w:val="000000" w:themeColor="text1"/>
          <w:sz w:val="24"/>
          <w:szCs w:val="24"/>
          <w:lang w:val="en-US" w:eastAsia="zh-CN"/>
          <w14:textFill>
            <w14:solidFill>
              <w14:schemeClr w14:val="tx1"/>
            </w14:solidFill>
          </w14:textFill>
        </w:rPr>
        <w:t>对芒康县人民法院及附属法庭及业务房一年的广告及办公用品进行定点采购。</w:t>
      </w:r>
    </w:p>
    <w:p>
      <w:pPr>
        <w:pStyle w:val="12"/>
        <w:rPr>
          <w:rFonts w:hint="default"/>
          <w:lang w:val="en-US" w:eastAsia="zh-CN"/>
        </w:rPr>
      </w:pPr>
      <w:r>
        <w:rPr>
          <w:rFonts w:hint="eastAsia" w:ascii="宋体" w:hAnsi="宋体" w:cs="宋体"/>
          <w:color w:val="000000" w:themeColor="text1"/>
          <w:sz w:val="24"/>
          <w:szCs w:val="24"/>
          <w:lang w:val="en-US" w:eastAsia="zh-CN"/>
          <w14:textFill>
            <w14:solidFill>
              <w14:schemeClr w14:val="tx1"/>
            </w14:solidFill>
          </w14:textFill>
        </w:rPr>
        <w:t xml:space="preserve">    2.广告及办公用品费一年定点总金额25</w:t>
      </w:r>
      <w:bookmarkStart w:id="36" w:name="_GoBack"/>
      <w:bookmarkEnd w:id="36"/>
      <w:r>
        <w:rPr>
          <w:rFonts w:hint="eastAsia" w:ascii="宋体" w:hAnsi="宋体" w:cs="宋体"/>
          <w:color w:val="000000" w:themeColor="text1"/>
          <w:sz w:val="24"/>
          <w:szCs w:val="24"/>
          <w:lang w:val="en-US" w:eastAsia="zh-CN"/>
          <w14:textFill>
            <w14:solidFill>
              <w14:schemeClr w14:val="tx1"/>
            </w14:solidFill>
          </w14:textFill>
        </w:rPr>
        <w:t>.00万元，最终据实结算，如实际金额超过预算金额，以预算金额为准。</w:t>
      </w:r>
    </w:p>
    <w:p>
      <w:pPr>
        <w:snapToGrid w:val="0"/>
        <w:spacing w:line="360" w:lineRule="auto"/>
        <w:rPr>
          <w:rFonts w:ascii="宋体" w:hAnsi="宋体" w:cs="宋体"/>
          <w:b/>
          <w:bCs/>
          <w:sz w:val="24"/>
          <w:szCs w:val="24"/>
        </w:rPr>
      </w:pPr>
      <w:r>
        <w:rPr>
          <w:rFonts w:hint="eastAsia" w:ascii="宋体" w:hAnsi="宋体" w:cs="宋体"/>
          <w:b/>
          <w:bCs/>
          <w:sz w:val="24"/>
          <w:szCs w:val="24"/>
        </w:rPr>
        <w:t>四、服务期</w:t>
      </w:r>
    </w:p>
    <w:p>
      <w:pPr>
        <w:snapToGrid w:val="0"/>
        <w:spacing w:line="360" w:lineRule="auto"/>
        <w:ind w:firstLine="420"/>
        <w:rPr>
          <w:rFonts w:ascii="宋体" w:hAnsi="宋体" w:cs="宋体"/>
          <w:sz w:val="24"/>
          <w:szCs w:val="24"/>
          <w:highlight w:val="none"/>
        </w:rPr>
      </w:pPr>
      <w:r>
        <w:rPr>
          <w:rFonts w:hint="eastAsia" w:ascii="宋体" w:hAnsi="宋体" w:cs="宋体"/>
          <w:sz w:val="24"/>
          <w:szCs w:val="24"/>
        </w:rPr>
        <w:t>1</w:t>
      </w:r>
      <w:r>
        <w:rPr>
          <w:rFonts w:hint="eastAsia" w:ascii="宋体" w:hAnsi="宋体" w:cs="宋体"/>
          <w:sz w:val="24"/>
          <w:szCs w:val="24"/>
          <w:highlight w:val="none"/>
          <w:lang w:eastAsia="zh-CN"/>
        </w:rPr>
        <w:t>、</w:t>
      </w:r>
      <w:r>
        <w:rPr>
          <w:rFonts w:hint="eastAsia" w:ascii="宋体" w:hAnsi="宋体" w:cs="宋体"/>
          <w:sz w:val="24"/>
          <w:szCs w:val="24"/>
          <w:highlight w:val="none"/>
        </w:rPr>
        <w:t>自合同签订之日起</w:t>
      </w:r>
      <w:r>
        <w:rPr>
          <w:rFonts w:hint="eastAsia" w:ascii="宋体" w:hAnsi="宋体" w:cs="宋体"/>
          <w:sz w:val="24"/>
          <w:szCs w:val="24"/>
          <w:highlight w:val="none"/>
          <w:u w:val="single"/>
          <w:lang w:val="en-US" w:eastAsia="zh-CN"/>
        </w:rPr>
        <w:t>30</w:t>
      </w:r>
      <w:r>
        <w:rPr>
          <w:rFonts w:hint="eastAsia" w:ascii="宋体" w:hAnsi="宋体" w:cs="宋体"/>
          <w:sz w:val="24"/>
          <w:szCs w:val="24"/>
          <w:highlight w:val="none"/>
        </w:rPr>
        <w:t>天。</w:t>
      </w:r>
    </w:p>
    <w:p>
      <w:pPr>
        <w:snapToGrid w:val="0"/>
        <w:spacing w:line="360" w:lineRule="auto"/>
        <w:rPr>
          <w:rFonts w:hint="eastAsia" w:ascii="宋体" w:hAnsi="宋体" w:cs="宋体"/>
          <w:b/>
          <w:bCs/>
          <w:sz w:val="24"/>
          <w:szCs w:val="24"/>
        </w:rPr>
      </w:pPr>
      <w:r>
        <w:rPr>
          <w:rFonts w:hint="eastAsia" w:ascii="宋体" w:hAnsi="宋体" w:cs="宋体"/>
          <w:b/>
          <w:bCs/>
          <w:sz w:val="24"/>
          <w:szCs w:val="24"/>
        </w:rPr>
        <w:t>五、付款方式</w:t>
      </w:r>
    </w:p>
    <w:p>
      <w:pPr>
        <w:pStyle w:val="2"/>
        <w:spacing w:before="0" w:after="0" w:line="312" w:lineRule="auto"/>
        <w:ind w:firstLine="480" w:firstLineChars="200"/>
        <w:rPr>
          <w:rFonts w:hint="eastAsia" w:ascii="宋体" w:hAnsi="宋体" w:cs="宋体"/>
          <w:b/>
          <w:bCs/>
          <w:sz w:val="24"/>
          <w:szCs w:val="24"/>
        </w:rPr>
      </w:pPr>
      <w:r>
        <w:rPr>
          <w:rFonts w:hint="eastAsia" w:ascii="宋体" w:hAnsi="宋体" w:eastAsia="宋体" w:cs="宋体"/>
          <w:b w:val="0"/>
          <w:bCs w:val="0"/>
          <w:i w:val="0"/>
          <w:iCs w:val="0"/>
          <w:color w:val="auto"/>
          <w:sz w:val="24"/>
          <w:szCs w:val="24"/>
          <w:u w:val="none"/>
          <w:lang w:val="en-US" w:eastAsia="zh-CN"/>
        </w:rPr>
        <w:t>以合同签订为准。</w:t>
      </w:r>
    </w:p>
    <w:p>
      <w:pPr>
        <w:snapToGrid w:val="0"/>
        <w:spacing w:line="360" w:lineRule="auto"/>
        <w:rPr>
          <w:rFonts w:hint="eastAsia" w:ascii="宋体" w:hAnsi="宋体" w:cs="宋体"/>
          <w:b/>
          <w:bCs/>
          <w:sz w:val="24"/>
          <w:szCs w:val="24"/>
          <w:lang w:val="en-US" w:eastAsia="zh-CN"/>
        </w:rPr>
      </w:pPr>
      <w:bookmarkStart w:id="19" w:name="_Toc20778"/>
      <w:bookmarkStart w:id="20" w:name="_Toc27955"/>
      <w:bookmarkStart w:id="21" w:name="_Toc3475"/>
      <w:bookmarkStart w:id="22" w:name="_Toc9654"/>
      <w:bookmarkStart w:id="23" w:name="_Toc25886"/>
      <w:bookmarkStart w:id="24" w:name="_Toc11828"/>
      <w:bookmarkStart w:id="25" w:name="_Toc5085"/>
      <w:bookmarkStart w:id="26" w:name="_Toc14778"/>
      <w:bookmarkStart w:id="27" w:name="_Toc13969"/>
      <w:bookmarkStart w:id="28" w:name="_Toc31315"/>
      <w:bookmarkStart w:id="29" w:name="_Toc15478"/>
      <w:bookmarkStart w:id="30" w:name="_Toc25516"/>
      <w:bookmarkStart w:id="31" w:name="_Toc9027"/>
      <w:bookmarkStart w:id="32" w:name="_Toc19730"/>
      <w:r>
        <w:rPr>
          <w:rFonts w:hint="eastAsia" w:ascii="宋体" w:hAnsi="宋体" w:cs="宋体"/>
          <w:b/>
          <w:bCs/>
          <w:sz w:val="24"/>
          <w:szCs w:val="24"/>
          <w:lang w:val="en-US" w:eastAsia="zh-CN"/>
        </w:rPr>
        <w:t>六、联系方式</w:t>
      </w:r>
      <w:bookmarkEnd w:id="19"/>
      <w:bookmarkEnd w:id="20"/>
      <w:bookmarkEnd w:id="21"/>
      <w:bookmarkEnd w:id="22"/>
      <w:bookmarkEnd w:id="23"/>
      <w:bookmarkEnd w:id="24"/>
      <w:bookmarkEnd w:id="25"/>
    </w:p>
    <w:p>
      <w:pPr>
        <w:snapToGrid w:val="0"/>
        <w:rPr>
          <w:rFonts w:hint="default" w:ascii="宋体" w:hAnsi="宋体" w:eastAsia="宋体"/>
          <w:sz w:val="24"/>
          <w:szCs w:val="24"/>
          <w:lang w:val="en-US" w:eastAsia="zh-CN"/>
        </w:rPr>
      </w:pPr>
      <w:r>
        <w:rPr>
          <w:rFonts w:hint="eastAsia" w:ascii="宋体" w:hAnsi="宋体" w:cs="宋体"/>
          <w:sz w:val="24"/>
          <w:szCs w:val="24"/>
        </w:rPr>
        <w:t xml:space="preserve">  </w:t>
      </w:r>
      <w:r>
        <w:rPr>
          <w:rFonts w:hint="eastAsia" w:ascii="宋体" w:hAnsi="宋体" w:cs="宋体"/>
          <w:color w:val="FF0000"/>
          <w:sz w:val="24"/>
          <w:szCs w:val="24"/>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sz w:val="24"/>
          <w:szCs w:val="24"/>
        </w:rPr>
        <w:t>采购人：</w:t>
      </w:r>
      <w:r>
        <w:rPr>
          <w:rFonts w:hint="eastAsia" w:ascii="宋体" w:hAnsi="宋体"/>
          <w:sz w:val="24"/>
          <w:szCs w:val="24"/>
          <w:lang w:val="en-US" w:eastAsia="zh-CN"/>
        </w:rPr>
        <w:t>西藏自治区芒康县人民法院</w:t>
      </w:r>
    </w:p>
    <w:p>
      <w:pPr>
        <w:snapToGrid w:val="0"/>
        <w:ind w:firstLine="480" w:firstLineChars="200"/>
        <w:rPr>
          <w:rFonts w:hint="eastAsia" w:ascii="宋体" w:hAnsi="宋体"/>
          <w:sz w:val="24"/>
          <w:szCs w:val="24"/>
        </w:rPr>
      </w:pPr>
      <w:r>
        <w:rPr>
          <w:rFonts w:hint="eastAsia" w:ascii="宋体" w:hAnsi="宋体"/>
          <w:sz w:val="24"/>
          <w:szCs w:val="24"/>
        </w:rPr>
        <w:t>联系人：</w:t>
      </w:r>
      <w:r>
        <w:rPr>
          <w:rFonts w:hint="eastAsia" w:ascii="宋体" w:hAnsi="宋体"/>
          <w:sz w:val="24"/>
          <w:szCs w:val="24"/>
          <w:lang w:val="en-US" w:eastAsia="zh-CN"/>
        </w:rPr>
        <w:t>杨</w:t>
      </w:r>
      <w:r>
        <w:rPr>
          <w:rFonts w:hint="eastAsia" w:ascii="宋体" w:hAnsi="宋体"/>
          <w:sz w:val="24"/>
          <w:szCs w:val="24"/>
        </w:rPr>
        <w:t>先生</w:t>
      </w:r>
    </w:p>
    <w:p>
      <w:pPr>
        <w:snapToGrid w:val="0"/>
        <w:ind w:firstLine="480" w:firstLineChars="200"/>
        <w:rPr>
          <w:rFonts w:hint="eastAsia" w:ascii="宋体" w:hAnsi="宋体"/>
          <w:sz w:val="24"/>
          <w:szCs w:val="24"/>
          <w:lang w:val="en-US" w:eastAsia="zh-CN"/>
        </w:rPr>
      </w:pPr>
      <w:r>
        <w:rPr>
          <w:rFonts w:hint="eastAsia" w:ascii="宋体" w:hAnsi="宋体"/>
          <w:sz w:val="24"/>
          <w:szCs w:val="24"/>
        </w:rPr>
        <w:t>电  话：</w:t>
      </w:r>
      <w:r>
        <w:rPr>
          <w:rFonts w:hint="eastAsia" w:ascii="宋体" w:hAnsi="宋体"/>
          <w:sz w:val="24"/>
          <w:szCs w:val="24"/>
          <w:lang w:val="en-US" w:eastAsia="zh-CN"/>
        </w:rPr>
        <w:t>18349277243</w:t>
      </w:r>
    </w:p>
    <w:p>
      <w:pPr>
        <w:snapToGrid w:val="0"/>
        <w:ind w:firstLine="480" w:firstLineChars="200"/>
        <w:rPr>
          <w:rFonts w:hint="eastAsia" w:ascii="宋体" w:hAnsi="宋体"/>
          <w:sz w:val="24"/>
          <w:szCs w:val="24"/>
        </w:rPr>
      </w:pPr>
      <w:r>
        <w:rPr>
          <w:rFonts w:hint="eastAsia" w:ascii="宋体" w:hAnsi="宋体"/>
          <w:sz w:val="24"/>
          <w:szCs w:val="24"/>
        </w:rPr>
        <w:t>地  址：</w:t>
      </w:r>
      <w:r>
        <w:rPr>
          <w:rFonts w:hint="eastAsia" w:ascii="宋体" w:hAnsi="宋体"/>
          <w:sz w:val="24"/>
          <w:szCs w:val="24"/>
          <w:lang w:val="en-US" w:eastAsia="zh-CN"/>
        </w:rPr>
        <w:t>芒康县滨河路</w:t>
      </w:r>
    </w:p>
    <w:p>
      <w:pPr>
        <w:keepLines/>
        <w:snapToGrid w:val="0"/>
        <w:rPr>
          <w:rFonts w:hint="default" w:ascii="宋体" w:hAnsi="宋体" w:eastAsia="宋体" w:cs="宋体"/>
          <w:color w:val="000000" w:themeColor="text1"/>
          <w:sz w:val="24"/>
          <w:szCs w:val="24"/>
          <w:highlight w:val="none"/>
          <w:lang w:val="en-US" w:eastAsia="zh-CN"/>
          <w14:textFill>
            <w14:solidFill>
              <w14:schemeClr w14:val="tx1"/>
            </w14:solidFill>
          </w14:textFill>
        </w:rPr>
      </w:pPr>
    </w:p>
    <w:bookmarkEnd w:id="26"/>
    <w:bookmarkEnd w:id="27"/>
    <w:bookmarkEnd w:id="28"/>
    <w:bookmarkEnd w:id="29"/>
    <w:bookmarkEnd w:id="30"/>
    <w:bookmarkEnd w:id="31"/>
    <w:bookmarkEnd w:id="32"/>
    <w:p>
      <w:pPr>
        <w:pStyle w:val="2"/>
        <w:keepNext w:val="0"/>
        <w:spacing w:before="0" w:after="0" w:line="312" w:lineRule="auto"/>
        <w:rPr>
          <w:rFonts w:ascii="宋体" w:hAnsi="宋体" w:cs="宋体"/>
          <w:color w:val="auto"/>
          <w:sz w:val="24"/>
          <w:szCs w:val="24"/>
        </w:rPr>
      </w:pPr>
      <w:r>
        <w:rPr>
          <w:rFonts w:hint="eastAsia" w:ascii="宋体" w:hAnsi="宋体" w:cs="宋体"/>
          <w:color w:val="auto"/>
          <w:sz w:val="24"/>
          <w:szCs w:val="24"/>
        </w:rPr>
        <w:t>七、其它有关规定</w:t>
      </w:r>
    </w:p>
    <w:p>
      <w:pPr>
        <w:keepLines/>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1、凡有意参加询比的供应商，请于公告发布之日起至报名截止时间之前，在</w:t>
      </w:r>
      <w:r>
        <w:rPr>
          <w:rFonts w:hint="eastAsia" w:ascii="宋体" w:hAnsi="宋体" w:cs="宋体"/>
          <w:color w:val="auto"/>
          <w:sz w:val="24"/>
          <w:szCs w:val="24"/>
          <w:lang w:eastAsia="zh-CN"/>
        </w:rPr>
        <w:t>西藏自治区昌都市电子卖场·服务超市</w:t>
      </w:r>
      <w:r>
        <w:rPr>
          <w:rFonts w:hint="eastAsia" w:ascii="宋体" w:hAnsi="宋体" w:cs="宋体"/>
          <w:color w:val="auto"/>
          <w:sz w:val="24"/>
          <w:szCs w:val="24"/>
        </w:rPr>
        <w:t>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2、供应商须在平台上报名并按要求上传响应文件，未按要求提供的为无效供应商。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3、无论询比结果如何，供应商参与本项目的所有费用均由自行承担。</w:t>
      </w:r>
    </w:p>
    <w:p>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八、评选方法</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如供应商得分相同，按照以下方式确定中选供应商：</w:t>
      </w:r>
    </w:p>
    <w:p>
      <w:pPr>
        <w:pStyle w:val="3"/>
        <w:rPr>
          <w:rFonts w:hint="eastAsia" w:ascii="sans-serif" w:hAnsi="sans-serif" w:eastAsia="宋体" w:cs="sans-serif"/>
          <w:i w:val="0"/>
          <w:iCs w:val="0"/>
          <w:caps w:val="0"/>
          <w:spacing w:val="0"/>
          <w:sz w:val="24"/>
          <w:szCs w:val="24"/>
          <w:shd w:val="clear" w:fill="FFFFFF"/>
          <w:vertAlign w:val="baseline"/>
          <w:lang w:eastAsia="zh-CN"/>
        </w:rPr>
      </w:pPr>
      <w:r>
        <w:rPr>
          <w:rFonts w:ascii="sans-serif" w:hAnsi="sans-serif" w:eastAsia="sans-serif" w:cs="sans-serif"/>
          <w:i w:val="0"/>
          <w:iCs w:val="0"/>
          <w:caps w:val="0"/>
          <w:spacing w:val="0"/>
          <w:sz w:val="24"/>
          <w:szCs w:val="24"/>
          <w:shd w:val="clear" w:fill="FFFFFF"/>
          <w:vertAlign w:val="baseline"/>
        </w:rPr>
        <w:t>(</w:t>
      </w:r>
      <w:r>
        <w:rPr>
          <w:rFonts w:hint="default" w:ascii="sans-serif" w:hAnsi="sans-serif" w:eastAsia="sans-serif" w:cs="sans-serif"/>
          <w:i w:val="0"/>
          <w:iCs w:val="0"/>
          <w:caps w:val="0"/>
          <w:spacing w:val="0"/>
          <w:sz w:val="24"/>
          <w:szCs w:val="24"/>
          <w:shd w:val="clear" w:fill="FFFFFF"/>
          <w:vertAlign w:val="baseline"/>
        </w:rPr>
        <w:t>采购人应明确供应商出现评分相同的情况,如何确定中选供应商,如未明确,可采取随机抽</w:t>
      </w:r>
    </w:p>
    <w:p>
      <w:pPr>
        <w:pStyle w:val="3"/>
      </w:pPr>
      <w:r>
        <w:rPr>
          <w:rFonts w:hint="default" w:ascii="sans-serif" w:hAnsi="sans-serif" w:eastAsia="sans-serif" w:cs="sans-serif"/>
          <w:i w:val="0"/>
          <w:iCs w:val="0"/>
          <w:caps w:val="0"/>
          <w:spacing w:val="0"/>
          <w:sz w:val="24"/>
          <w:szCs w:val="24"/>
          <w:shd w:val="clear" w:fill="FFFFFF"/>
          <w:vertAlign w:val="baseline"/>
        </w:rPr>
        <w:t>取的方式确定)</w:t>
      </w:r>
    </w:p>
    <w:p>
      <w:pPr>
        <w:spacing w:line="500" w:lineRule="exact"/>
        <w:rPr>
          <w:rFonts w:ascii="宋体" w:hAnsi="宋体" w:cs="宋体"/>
          <w:color w:val="auto"/>
          <w:sz w:val="24"/>
        </w:rPr>
      </w:pPr>
      <w:r>
        <w:rPr>
          <w:rFonts w:hint="eastAsia" w:ascii="宋体" w:hAnsi="宋体"/>
          <w:b/>
          <w:color w:val="auto"/>
          <w:sz w:val="24"/>
        </w:rPr>
        <w:t>九、无效响应</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投标供应商出现以下情形，进行废标处理：</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1、供应商不具备采购文件规定的基本资格条件或特定资格条件；</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2、响应文件不按规定的格式、内容填写或未按规定上传的；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3、供应商超出营业范围响应的；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4、响应文件出现多个响应方案或响应报价的；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5、供应商的响应文件内容与采购项目要求有严重背离；</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6、出现影响采购公正的违法、违规行为的；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7、响应报价超出采购最高限价的；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8、出现不符合必须强制执行的国家标准的；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9、响应文件含有违反国家法律、法规的内容，或附有采购人不能接受条件的；</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10、资质文件内容复印不清楚，评审小组无法确认其内容。</w:t>
      </w:r>
    </w:p>
    <w:p>
      <w:pPr>
        <w:spacing w:line="500" w:lineRule="exact"/>
        <w:rPr>
          <w:rFonts w:ascii="宋体" w:hAnsi="宋体"/>
          <w:b/>
          <w:color w:val="auto"/>
          <w:sz w:val="24"/>
        </w:rPr>
      </w:pPr>
      <w:r>
        <w:rPr>
          <w:rFonts w:hint="eastAsia" w:ascii="宋体" w:hAnsi="宋体"/>
          <w:b/>
          <w:color w:val="auto"/>
          <w:sz w:val="24"/>
        </w:rPr>
        <w:t>十、其他</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1、供应商必须对以上条款和服务承诺明确列出，承诺内容必须达到要求。</w:t>
      </w:r>
    </w:p>
    <w:p>
      <w:pPr>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2、其他未尽事宜由供需双方在采购合同中详细约定。</w:t>
      </w:r>
    </w:p>
    <w:p>
      <w:pPr>
        <w:spacing w:line="312" w:lineRule="auto"/>
        <w:ind w:left="482" w:hanging="482" w:hangingChars="200"/>
        <w:rPr>
          <w:rFonts w:hint="eastAsia" w:ascii="宋体" w:hAnsi="宋体" w:eastAsia="宋体" w:cs="宋体"/>
          <w:b/>
          <w:bCs/>
          <w:color w:val="auto"/>
          <w:sz w:val="24"/>
          <w:szCs w:val="24"/>
          <w:lang w:eastAsia="zh-CN"/>
        </w:rPr>
      </w:pPr>
      <w:r>
        <w:rPr>
          <w:rFonts w:hint="eastAsia" w:ascii="宋体" w:hAnsi="宋体" w:cs="宋体"/>
          <w:b/>
          <w:bCs/>
          <w:color w:val="auto"/>
          <w:sz w:val="24"/>
          <w:szCs w:val="24"/>
        </w:rPr>
        <w:t>十一、供应商提交响应文件</w:t>
      </w:r>
    </w:p>
    <w:p>
      <w:pPr>
        <w:spacing w:line="312" w:lineRule="auto"/>
        <w:ind w:left="482" w:hanging="480" w:hangingChars="200"/>
        <w:rPr>
          <w:rFonts w:hint="eastAsia" w:ascii="sans-serif" w:hAnsi="sans-serif" w:eastAsia="宋体" w:cs="sans-serif"/>
          <w:i w:val="0"/>
          <w:iCs w:val="0"/>
          <w:caps w:val="0"/>
          <w:spacing w:val="0"/>
          <w:sz w:val="24"/>
          <w:szCs w:val="24"/>
          <w:shd w:val="clear" w:fill="FFFFFF"/>
          <w:vertAlign w:val="baseline"/>
          <w:lang w:eastAsia="zh-CN"/>
        </w:rPr>
      </w:pPr>
      <w:r>
        <w:rPr>
          <w:rFonts w:hint="default" w:ascii="sans-serif" w:hAnsi="sans-serif" w:eastAsia="sans-serif" w:cs="sans-serif"/>
          <w:i w:val="0"/>
          <w:iCs w:val="0"/>
          <w:caps w:val="0"/>
          <w:spacing w:val="0"/>
          <w:sz w:val="24"/>
          <w:szCs w:val="24"/>
          <w:shd w:val="clear" w:fill="FFFFFF"/>
          <w:vertAlign w:val="baseline"/>
        </w:rPr>
        <w:t>1、供应商线上报名、报价时需上传盖章后的电子文档一份。</w:t>
      </w:r>
    </w:p>
    <w:p>
      <w:pPr>
        <w:spacing w:line="312" w:lineRule="auto"/>
        <w:ind w:left="482" w:hanging="480" w:hangingChars="200"/>
        <w:rPr>
          <w:rFonts w:hint="eastAsia" w:ascii="sans-serif" w:hAnsi="sans-serif" w:eastAsia="宋体" w:cs="sans-serif"/>
          <w:i w:val="0"/>
          <w:iCs w:val="0"/>
          <w:caps w:val="0"/>
          <w:spacing w:val="0"/>
          <w:sz w:val="24"/>
          <w:szCs w:val="24"/>
          <w:shd w:val="clear" w:fill="FFFFFF"/>
          <w:vertAlign w:val="baseline"/>
          <w:lang w:eastAsia="zh-CN"/>
        </w:rPr>
      </w:pPr>
      <w:r>
        <w:rPr>
          <w:rFonts w:hint="default" w:ascii="sans-serif" w:hAnsi="sans-serif" w:eastAsia="sans-serif" w:cs="sans-serif"/>
          <w:i w:val="0"/>
          <w:iCs w:val="0"/>
          <w:caps w:val="0"/>
          <w:spacing w:val="0"/>
          <w:sz w:val="24"/>
          <w:szCs w:val="24"/>
          <w:shd w:val="clear" w:fill="FFFFFF"/>
          <w:vertAlign w:val="baseline"/>
        </w:rPr>
        <w:t>2、采购人将以平台的线上资料作为评判依据，供应商纸质响应文件辅助评审。供应商</w:t>
      </w:r>
    </w:p>
    <w:p>
      <w:pPr>
        <w:spacing w:line="312" w:lineRule="auto"/>
        <w:ind w:left="482" w:hanging="480" w:hangingChars="200"/>
        <w:rPr>
          <w:rFonts w:hint="eastAsia" w:ascii="sans-serif" w:hAnsi="sans-serif" w:eastAsia="宋体" w:cs="sans-serif"/>
          <w:i w:val="0"/>
          <w:iCs w:val="0"/>
          <w:caps w:val="0"/>
          <w:spacing w:val="0"/>
          <w:sz w:val="24"/>
          <w:szCs w:val="24"/>
          <w:shd w:val="clear" w:fill="FFFFFF"/>
          <w:vertAlign w:val="baseline"/>
          <w:lang w:eastAsia="zh-CN"/>
        </w:rPr>
      </w:pPr>
      <w:r>
        <w:rPr>
          <w:rFonts w:hint="default" w:ascii="sans-serif" w:hAnsi="sans-serif" w:eastAsia="sans-serif" w:cs="sans-serif"/>
          <w:i w:val="0"/>
          <w:iCs w:val="0"/>
          <w:caps w:val="0"/>
          <w:spacing w:val="0"/>
          <w:sz w:val="24"/>
          <w:szCs w:val="24"/>
          <w:shd w:val="clear" w:fill="FFFFFF"/>
          <w:vertAlign w:val="baseline"/>
        </w:rPr>
        <w:t>在平台填写的报价与电子文档、纸质文件的报价不一致的，以平台填写的为准。</w:t>
      </w:r>
    </w:p>
    <w:p>
      <w:pPr>
        <w:spacing w:line="312" w:lineRule="auto"/>
        <w:ind w:left="482" w:hanging="480" w:hangingChars="200"/>
        <w:rPr>
          <w:rFonts w:hint="eastAsia" w:ascii="sans-serif" w:hAnsi="sans-serif" w:eastAsia="宋体" w:cs="sans-serif"/>
          <w:i w:val="0"/>
          <w:iCs w:val="0"/>
          <w:caps w:val="0"/>
          <w:spacing w:val="0"/>
          <w:sz w:val="24"/>
          <w:szCs w:val="24"/>
          <w:shd w:val="clear" w:fill="FFFFFF"/>
          <w:vertAlign w:val="baseline"/>
          <w:lang w:eastAsia="zh-CN"/>
        </w:rPr>
      </w:pPr>
      <w:r>
        <w:rPr>
          <w:rFonts w:hint="default" w:ascii="sans-serif" w:hAnsi="sans-serif" w:eastAsia="sans-serif" w:cs="sans-serif"/>
          <w:i w:val="0"/>
          <w:iCs w:val="0"/>
          <w:caps w:val="0"/>
          <w:spacing w:val="0"/>
          <w:sz w:val="24"/>
          <w:szCs w:val="24"/>
          <w:shd w:val="clear" w:fill="FFFFFF"/>
          <w:vertAlign w:val="baseline"/>
        </w:rPr>
        <w:t>3、供应商制作的响应文件电子文档，须按照要求制作，规定签字、盖章的地方必须按</w:t>
      </w:r>
    </w:p>
    <w:p>
      <w:pPr>
        <w:spacing w:line="312" w:lineRule="auto"/>
        <w:ind w:left="482" w:hanging="480" w:hangingChars="200"/>
        <w:rPr>
          <w:rFonts w:hint="default" w:ascii="sans-serif" w:hAnsi="sans-serif" w:eastAsia="sans-serif" w:cs="sans-serif"/>
          <w:i w:val="0"/>
          <w:iCs w:val="0"/>
          <w:caps w:val="0"/>
          <w:spacing w:val="0"/>
          <w:sz w:val="24"/>
          <w:szCs w:val="24"/>
          <w:shd w:val="clear" w:fill="FFFFFF"/>
          <w:vertAlign w:val="baseline"/>
        </w:rPr>
      </w:pPr>
      <w:r>
        <w:rPr>
          <w:rFonts w:hint="default" w:ascii="sans-serif" w:hAnsi="sans-serif" w:eastAsia="sans-serif" w:cs="sans-serif"/>
          <w:i w:val="0"/>
          <w:iCs w:val="0"/>
          <w:caps w:val="0"/>
          <w:spacing w:val="0"/>
          <w:sz w:val="24"/>
          <w:szCs w:val="24"/>
          <w:shd w:val="clear" w:fill="FFFFFF"/>
          <w:vertAlign w:val="baseline"/>
        </w:rPr>
        <w:t>其规定签字、盖章，未按要求制作响应文件的进行废标处理。</w:t>
      </w:r>
    </w:p>
    <w:p>
      <w:pPr>
        <w:pStyle w:val="11"/>
        <w:numPr>
          <w:ilvl w:val="0"/>
          <w:numId w:val="3"/>
        </w:numPr>
        <w:ind w:left="0" w:leftChars="0" w:firstLine="0" w:firstLineChars="0"/>
        <w:rPr>
          <w:rFonts w:hint="default"/>
          <w:lang w:val="en-US" w:eastAsia="zh-CN"/>
        </w:rPr>
      </w:pPr>
      <w:r>
        <w:rPr>
          <w:rFonts w:hint="default"/>
          <w:lang w:val="en-US" w:eastAsia="zh-CN"/>
        </w:rPr>
        <w:t>开标时间结束后7个工作日内，所有投标单位需提供贰份纸质版投标文件（纸质版投标文件由电子版投标文件复印而成），不按要求提供纸质文件做废标处理。</w:t>
      </w:r>
    </w:p>
    <w:p>
      <w:pPr>
        <w:pStyle w:val="11"/>
        <w:numPr>
          <w:ilvl w:val="0"/>
          <w:numId w:val="3"/>
        </w:numPr>
        <w:ind w:left="0" w:leftChars="0" w:firstLine="0" w:firstLineChars="0"/>
        <w:rPr>
          <w:rFonts w:hint="eastAsia" w:ascii="宋体" w:hAnsi="宋体" w:cs="宋体"/>
          <w:b/>
          <w:bCs/>
          <w:szCs w:val="28"/>
        </w:rPr>
      </w:pPr>
      <w:r>
        <w:rPr>
          <w:rFonts w:hint="default"/>
          <w:highlight w:val="none"/>
          <w:lang w:val="en-US" w:eastAsia="zh-CN"/>
        </w:rPr>
        <w:t>纸质版投标文件递交至</w:t>
      </w:r>
      <w:r>
        <w:rPr>
          <w:rFonts w:hint="eastAsia" w:ascii="宋体" w:hAnsi="宋体" w:cs="宋体"/>
          <w:color w:val="000000" w:themeColor="text1"/>
          <w:sz w:val="24"/>
          <w:szCs w:val="24"/>
          <w:highlight w:val="none"/>
          <w:lang w:eastAsia="zh-CN"/>
          <w14:textFill>
            <w14:solidFill>
              <w14:schemeClr w14:val="tx1"/>
            </w14:solidFill>
          </w14:textFill>
        </w:rPr>
        <w:t>西藏</w:t>
      </w:r>
      <w:r>
        <w:rPr>
          <w:rFonts w:hint="eastAsia" w:ascii="宋体" w:hAnsi="宋体" w:cs="宋体"/>
          <w:color w:val="000000" w:themeColor="text1"/>
          <w:sz w:val="24"/>
          <w:szCs w:val="24"/>
          <w:highlight w:val="none"/>
          <w:lang w:val="en-US" w:eastAsia="zh-CN"/>
          <w14:textFill>
            <w14:solidFill>
              <w14:schemeClr w14:val="tx1"/>
            </w14:solidFill>
          </w14:textFill>
        </w:rPr>
        <w:t>自治区芒康县人民法院</w:t>
      </w:r>
      <w:r>
        <w:rPr>
          <w:rFonts w:hint="default"/>
          <w:highlight w:val="none"/>
          <w:lang w:val="en-US" w:eastAsia="zh-CN"/>
        </w:rPr>
        <w:t>。</w:t>
      </w:r>
      <w:r>
        <w:rPr>
          <w:rFonts w:hint="eastAsia"/>
          <w:highlight w:val="none"/>
          <w:lang w:val="en-US" w:eastAsia="zh-CN"/>
        </w:rPr>
        <w:t xml:space="preserve"> </w:t>
      </w:r>
      <w:bookmarkStart w:id="33" w:name="_Hlk27399823"/>
    </w:p>
    <w:p>
      <w:pPr>
        <w:spacing w:line="312" w:lineRule="auto"/>
        <w:jc w:val="center"/>
        <w:rPr>
          <w:rFonts w:ascii="宋体" w:hAnsi="宋体" w:cs="宋体"/>
          <w:b/>
          <w:bCs/>
          <w:szCs w:val="28"/>
        </w:rPr>
      </w:pPr>
      <w:r>
        <w:rPr>
          <w:rFonts w:hint="eastAsia" w:ascii="宋体" w:hAnsi="宋体" w:cs="宋体"/>
          <w:b/>
          <w:bCs/>
          <w:szCs w:val="28"/>
        </w:rPr>
        <w:t>评审标准</w:t>
      </w:r>
    </w:p>
    <w:tbl>
      <w:tblPr>
        <w:tblStyle w:val="8"/>
        <w:tblpPr w:leftFromText="180" w:rightFromText="180" w:vertAnchor="text" w:horzAnchor="page" w:tblpX="1294" w:tblpY="45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6158"/>
        <w:gridCol w:w="961"/>
        <w:gridCol w:w="961"/>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资格性审查表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35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46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审查因素</w:t>
            </w:r>
          </w:p>
        </w:tc>
        <w:tc>
          <w:tcPr>
            <w:tcW w:w="14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3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具有独立承担民事责任的能力（提供法人或者其他组织的营业执照等证明文件，扫描件加盖公章）</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具有良好的商业信誉和健全的财务会计制度（提供承诺书并加盖公章及审计报告；新成立公司无须提供）</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具有履行合同所必需的设备和专业技术能力（提供承诺书并加盖公章）</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有依法缴纳税收和社会保障金的良好记录（提供承诺书并加盖公章及近三个月纳税证明、社保缴纳资金证明）</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参加政府采购活动前三年内，在经营活动中没有重大违法记录大违法记录（提供承诺书并加盖公章及信用中国、中国政府采购网、裁判文书网、国家企业信用信息公示系统、中国执行信息公开网截图）</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法律、行政法规规定的其他条件大违法记录（提供承诺书并加盖公章）</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特定资格条件：无。</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8</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是否合格(是/否）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评审结论:投标人有任何一项不符合招标文件规定,结论为“未通过打×”（注明未通过原因），否则结论为“通过打√”。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noWrap/>
            <w:vAlign w:val="center"/>
          </w:tcPr>
          <w:tbl>
            <w:tblPr>
              <w:tblStyle w:val="8"/>
              <w:tblpPr w:leftFromText="180" w:rightFromText="180" w:vertAnchor="text" w:horzAnchor="page" w:tblpX="5280" w:tblpY="1138"/>
              <w:tblOverlap w:val="never"/>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983"/>
              <w:gridCol w:w="1135"/>
              <w:gridCol w:w="845"/>
              <w:gridCol w:w="1553"/>
              <w:gridCol w:w="1160"/>
              <w:gridCol w:w="968"/>
              <w:gridCol w:w="1091"/>
              <w:gridCol w:w="618"/>
              <w:gridCol w:w="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p>
              </w:tc>
              <w:tc>
                <w:tcPr>
                  <w:tcW w:w="4674"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符合性审查表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6"/>
                      <w:szCs w:val="16"/>
                      <w:u w:val="none"/>
                      <w:lang w:val="en-US" w:eastAsia="zh-Hans" w:bidi="ar"/>
                    </w:rPr>
                  </w:pPr>
                  <w:r>
                    <w:rPr>
                      <w:rFonts w:hint="eastAsia" w:ascii="宋体" w:hAnsi="宋体" w:eastAsia="宋体" w:cs="宋体"/>
                      <w:b w:val="0"/>
                      <w:bCs w:val="0"/>
                      <w:i w:val="0"/>
                      <w:iCs w:val="0"/>
                      <w:color w:val="auto"/>
                      <w:kern w:val="0"/>
                      <w:sz w:val="16"/>
                      <w:szCs w:val="16"/>
                      <w:u w:val="none"/>
                      <w:lang w:val="en-US" w:eastAsia="zh-Hans" w:bidi="ar"/>
                    </w:rPr>
                    <w:t>序号</w:t>
                  </w:r>
                </w:p>
              </w:tc>
              <w:tc>
                <w:tcPr>
                  <w:tcW w:w="234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val="0"/>
                      <w:bCs w:val="0"/>
                      <w:i w:val="0"/>
                      <w:iCs w:val="0"/>
                      <w:color w:val="auto"/>
                      <w:kern w:val="0"/>
                      <w:sz w:val="16"/>
                      <w:szCs w:val="16"/>
                      <w:u w:val="none"/>
                      <w:lang w:val="en-US" w:eastAsia="zh-CN" w:bidi="ar"/>
                    </w:rPr>
                    <w:t>项目名称：</w:t>
                  </w:r>
                </w:p>
              </w:tc>
              <w:tc>
                <w:tcPr>
                  <w:tcW w:w="23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auto"/>
                      <w:sz w:val="16"/>
                      <w:szCs w:val="16"/>
                      <w:u w:val="none"/>
                    </w:rPr>
                  </w:pPr>
                  <w:r>
                    <w:rPr>
                      <w:rFonts w:hint="eastAsia" w:ascii="宋体" w:hAnsi="宋体" w:eastAsia="宋体" w:cs="宋体"/>
                      <w:b w:val="0"/>
                      <w:bCs w:val="0"/>
                      <w:i w:val="0"/>
                      <w:iCs w:val="0"/>
                      <w:color w:val="auto"/>
                      <w:kern w:val="0"/>
                      <w:sz w:val="16"/>
                      <w:szCs w:val="16"/>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5"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供应商名称</w:t>
                  </w:r>
                </w:p>
              </w:tc>
              <w:tc>
                <w:tcPr>
                  <w:tcW w:w="18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有效性审查</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完整性审查</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投标有效期</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需求文件的</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响应程度审查</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是否合格</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（是/否）</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6"/>
                      <w:szCs w:val="16"/>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6"/>
                      <w:szCs w:val="16"/>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响应文件签署</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服务方案</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报价唯一</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响应文件份数</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响应文件内容</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响应文件内容</w:t>
                  </w: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6"/>
                      <w:szCs w:val="16"/>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32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6"/>
                      <w:szCs w:val="16"/>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6"/>
                      <w:szCs w:val="16"/>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投标文件上法定代表人或其授权代表人的签字齐全。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每个分包只能有一个方案投标。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只能在预算金额和最高限价内报价，只能有一个有效报价，不得提交选择性报价。</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响应文件正、副本数量符合招标文件要求。</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6"/>
                      <w:szCs w:val="16"/>
                      <w:u w:val="none"/>
                      <w:lang w:val="en-US" w:eastAsia="zh-CN" w:bidi="ar"/>
                    </w:rPr>
                  </w:pPr>
                  <w:r>
                    <w:rPr>
                      <w:rFonts w:hint="eastAsia" w:ascii="宋体" w:hAnsi="宋体" w:eastAsia="宋体" w:cs="宋体"/>
                      <w:b w:val="0"/>
                      <w:bCs w:val="0"/>
                      <w:i w:val="0"/>
                      <w:iCs w:val="0"/>
                      <w:color w:val="auto"/>
                      <w:kern w:val="0"/>
                      <w:sz w:val="16"/>
                      <w:szCs w:val="16"/>
                      <w:u w:val="none"/>
                      <w:lang w:val="en-US" w:eastAsia="zh-CN" w:bidi="ar"/>
                    </w:rPr>
                    <w:t>投标有效期为投标截止日期后九十天内。</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val="0"/>
                      <w:bCs w:val="0"/>
                      <w:i w:val="0"/>
                      <w:iCs w:val="0"/>
                      <w:color w:val="auto"/>
                      <w:kern w:val="0"/>
                      <w:sz w:val="16"/>
                      <w:szCs w:val="16"/>
                      <w:u w:val="none"/>
                      <w:lang w:val="en-US" w:eastAsia="zh-CN" w:bidi="ar"/>
                    </w:rPr>
                    <w:t>对需求文件规定的内容作出全部响应</w:t>
                  </w: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6"/>
                      <w:szCs w:val="16"/>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auto"/>
                      <w:sz w:val="16"/>
                      <w:szCs w:val="16"/>
                      <w:u w:val="none"/>
                    </w:rPr>
                  </w:pPr>
                  <w:r>
                    <w:rPr>
                      <w:rFonts w:hint="default" w:ascii="宋体" w:hAnsi="宋体" w:eastAsia="宋体" w:cs="宋体"/>
                      <w:b/>
                      <w:bCs/>
                      <w:i w:val="0"/>
                      <w:iCs w:val="0"/>
                      <w:color w:val="auto"/>
                      <w:sz w:val="16"/>
                      <w:szCs w:val="16"/>
                      <w:u w:val="none"/>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6"/>
                      <w:szCs w:val="16"/>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16"/>
                      <w:szCs w:val="16"/>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16"/>
                      <w:szCs w:val="16"/>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16"/>
                      <w:szCs w:val="16"/>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6"/>
                      <w:szCs w:val="16"/>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6"/>
                      <w:szCs w:val="16"/>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6"/>
                      <w:szCs w:val="16"/>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auto"/>
                      <w:sz w:val="16"/>
                      <w:szCs w:val="16"/>
                      <w:u w:val="none"/>
                    </w:rPr>
                  </w:pPr>
                  <w:r>
                    <w:rPr>
                      <w:rFonts w:hint="default" w:ascii="宋体" w:hAnsi="宋体" w:eastAsia="宋体" w:cs="宋体"/>
                      <w:b/>
                      <w:bCs/>
                      <w:i w:val="0"/>
                      <w:iCs w:val="0"/>
                      <w:color w:val="auto"/>
                      <w:sz w:val="16"/>
                      <w:szCs w:val="16"/>
                      <w:u w:val="none"/>
                    </w:rPr>
                    <w:t>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6"/>
                      <w:szCs w:val="16"/>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16"/>
                      <w:szCs w:val="16"/>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16"/>
                      <w:szCs w:val="16"/>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16"/>
                      <w:szCs w:val="16"/>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6"/>
                      <w:szCs w:val="16"/>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6"/>
                      <w:szCs w:val="16"/>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6"/>
                      <w:szCs w:val="16"/>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auto"/>
                      <w:sz w:val="16"/>
                      <w:szCs w:val="16"/>
                      <w:u w:val="none"/>
                    </w:rPr>
                  </w:pPr>
                  <w:r>
                    <w:rPr>
                      <w:rFonts w:hint="default" w:ascii="宋体" w:hAnsi="宋体" w:eastAsia="宋体" w:cs="宋体"/>
                      <w:b/>
                      <w:bCs/>
                      <w:i w:val="0"/>
                      <w:iCs w:val="0"/>
                      <w:color w:val="auto"/>
                      <w:sz w:val="16"/>
                      <w:szCs w:val="16"/>
                      <w:u w:val="none"/>
                    </w:rPr>
                    <w:t>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6"/>
                      <w:szCs w:val="16"/>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16"/>
                      <w:szCs w:val="16"/>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16"/>
                      <w:szCs w:val="16"/>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16"/>
                      <w:szCs w:val="16"/>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6"/>
                      <w:szCs w:val="16"/>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6"/>
                      <w:szCs w:val="16"/>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16"/>
                      <w:szCs w:val="16"/>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16"/>
                      <w:szCs w:val="16"/>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auto"/>
                      <w:sz w:val="16"/>
                      <w:szCs w:val="16"/>
                      <w:u w:val="none"/>
                    </w:rPr>
                  </w:pPr>
                  <w:r>
                    <w:rPr>
                      <w:rFonts w:hint="eastAsia"/>
                      <w:b w:val="0"/>
                      <w:bCs w:val="0"/>
                      <w:color w:val="auto"/>
                      <w:sz w:val="16"/>
                      <w:szCs w:val="16"/>
                      <w:lang w:val="en-US" w:eastAsia="zh-CN"/>
                    </w:rPr>
                    <w:t>评审结论:投标人有任何</w:t>
                  </w:r>
                  <w:r>
                    <w:rPr>
                      <w:rFonts w:hint="eastAsia"/>
                      <w:b w:val="0"/>
                      <w:bCs w:val="0"/>
                      <w:color w:val="auto"/>
                      <w:sz w:val="16"/>
                      <w:szCs w:val="16"/>
                    </w:rPr>
                    <w:t>一项不符合招标文件规定,结论为“未通过打×”（注明未通过原因），否则结论为“通过打√”。</w:t>
                  </w:r>
                </w:p>
              </w:tc>
            </w:tr>
          </w:tbl>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bl>
    <w:p>
      <w:pPr>
        <w:spacing w:line="312" w:lineRule="auto"/>
        <w:jc w:val="center"/>
        <w:rPr>
          <w:rFonts w:ascii="宋体" w:hAnsi="宋体" w:cs="宋体"/>
          <w:b/>
          <w:bCs/>
          <w:szCs w:val="28"/>
        </w:rPr>
      </w:pPr>
    </w:p>
    <w:p>
      <w:pPr>
        <w:spacing w:line="312" w:lineRule="auto"/>
        <w:ind w:firstLine="480" w:firstLineChars="200"/>
        <w:jc w:val="center"/>
        <w:rPr>
          <w:rFonts w:ascii="宋体" w:hAnsi="宋体" w:cs="宋体"/>
          <w:color w:val="FF0000"/>
          <w:sz w:val="24"/>
          <w:szCs w:val="24"/>
        </w:rPr>
      </w:pPr>
    </w:p>
    <w:tbl>
      <w:tblPr>
        <w:tblStyle w:val="8"/>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803"/>
        <w:gridCol w:w="5988"/>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1269" w:type="dxa"/>
            <w:vAlign w:val="center"/>
          </w:tcPr>
          <w:p>
            <w:pPr>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评分因素</w:t>
            </w:r>
          </w:p>
        </w:tc>
        <w:tc>
          <w:tcPr>
            <w:tcW w:w="803" w:type="dxa"/>
            <w:vAlign w:val="center"/>
          </w:tcPr>
          <w:p>
            <w:pPr>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分值</w:t>
            </w:r>
          </w:p>
        </w:tc>
        <w:tc>
          <w:tcPr>
            <w:tcW w:w="5988" w:type="dxa"/>
            <w:vAlign w:val="center"/>
          </w:tcPr>
          <w:p>
            <w:pPr>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评分标准（以下评分标准为举例）</w:t>
            </w:r>
          </w:p>
        </w:tc>
        <w:tc>
          <w:tcPr>
            <w:tcW w:w="1565" w:type="dxa"/>
            <w:vAlign w:val="center"/>
          </w:tcPr>
          <w:p>
            <w:pPr>
              <w:pStyle w:val="14"/>
              <w:spacing w:before="0" w:after="0" w:line="440" w:lineRule="exac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05" w:type="dxa"/>
            <w:vAlign w:val="center"/>
          </w:tcPr>
          <w:p>
            <w:pPr>
              <w:spacing w:line="360" w:lineRule="exact"/>
              <w:jc w:val="center"/>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1</w:t>
            </w:r>
          </w:p>
        </w:tc>
        <w:tc>
          <w:tcPr>
            <w:tcW w:w="1269" w:type="dxa"/>
            <w:vAlign w:val="center"/>
          </w:tcPr>
          <w:p>
            <w:pPr>
              <w:spacing w:line="360" w:lineRule="exact"/>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投标报价</w:t>
            </w:r>
          </w:p>
        </w:tc>
        <w:tc>
          <w:tcPr>
            <w:tcW w:w="803" w:type="dxa"/>
            <w:vAlign w:val="center"/>
          </w:tcPr>
          <w:p>
            <w:pPr>
              <w:spacing w:line="360" w:lineRule="exact"/>
              <w:jc w:val="center"/>
              <w:rPr>
                <w:rFonts w:hint="default" w:ascii="宋体" w:hAnsi="宋体" w:eastAsia="宋体" w:cs="方正仿宋_GBK"/>
                <w:color w:val="000000" w:themeColor="text1"/>
                <w:sz w:val="24"/>
                <w:szCs w:val="24"/>
                <w:highlight w:val="none"/>
                <w:lang w:val="en-US" w:eastAsia="zh-CN"/>
                <w14:textFill>
                  <w14:solidFill>
                    <w14:schemeClr w14:val="tx1"/>
                  </w14:solidFill>
                </w14:textFill>
              </w:rPr>
            </w:pPr>
            <w:r>
              <w:rPr>
                <w:rFonts w:hint="eastAsia" w:ascii="宋体" w:hAnsi="宋体" w:cs="方正仿宋_GBK"/>
                <w:color w:val="000000" w:themeColor="text1"/>
                <w:sz w:val="24"/>
                <w:szCs w:val="24"/>
                <w:highlight w:val="none"/>
                <w:lang w:val="en-US" w:eastAsia="zh-CN"/>
                <w14:textFill>
                  <w14:solidFill>
                    <w14:schemeClr w14:val="tx1"/>
                  </w14:solidFill>
                </w14:textFill>
              </w:rPr>
              <w:t>20</w:t>
            </w:r>
          </w:p>
        </w:tc>
        <w:tc>
          <w:tcPr>
            <w:tcW w:w="5988" w:type="dxa"/>
            <w:vAlign w:val="center"/>
          </w:tcPr>
          <w:p>
            <w:pPr>
              <w:widowControl/>
              <w:spacing w:line="300" w:lineRule="exact"/>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有效的投标报价中的最低价为评标基准价，按照下列公式计算每个投标人的投标价格得分。</w:t>
            </w:r>
          </w:p>
          <w:p>
            <w:pPr>
              <w:widowControl/>
              <w:spacing w:line="300" w:lineRule="exact"/>
              <w:outlineLvl w:val="2"/>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投标报价得分＝（评标基准价/投标报价）×价格权重×100。</w:t>
            </w:r>
          </w:p>
        </w:tc>
        <w:tc>
          <w:tcPr>
            <w:tcW w:w="1565" w:type="dxa"/>
            <w:vAlign w:val="center"/>
          </w:tcPr>
          <w:p>
            <w:pPr>
              <w:numPr>
                <w:ilvl w:val="0"/>
                <w:numId w:val="0"/>
              </w:numPr>
              <w:spacing w:line="360" w:lineRule="exact"/>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高于预算价为无效报价</w:t>
            </w:r>
            <w:r>
              <w:rPr>
                <w:rFonts w:hint="eastAsia" w:ascii="宋体" w:hAnsi="宋体" w:cs="宋体"/>
                <w:color w:val="000000" w:themeColor="text1"/>
                <w:sz w:val="24"/>
                <w:szCs w:val="24"/>
                <w:highlight w:val="none"/>
                <w:lang w:eastAsia="zh-CN"/>
                <w14:textFill>
                  <w14:solidFill>
                    <w14:schemeClr w14:val="tx1"/>
                  </w14:solidFill>
                </w14:textFill>
              </w:rPr>
              <w:t>。</w:t>
            </w:r>
          </w:p>
          <w:p>
            <w:pPr>
              <w:numPr>
                <w:ilvl w:val="0"/>
                <w:numId w:val="0"/>
              </w:numPr>
              <w:spacing w:line="360" w:lineRule="exact"/>
              <w:rPr>
                <w:rFonts w:hint="default" w:ascii="宋体" w:hAnsi="宋体" w:eastAsia="宋体" w:cs="方正仿宋_GBK"/>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05" w:type="dxa"/>
            <w:vAlign w:val="center"/>
          </w:tcPr>
          <w:p>
            <w:pPr>
              <w:spacing w:line="360" w:lineRule="exact"/>
              <w:jc w:val="center"/>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2</w:t>
            </w:r>
          </w:p>
        </w:tc>
        <w:tc>
          <w:tcPr>
            <w:tcW w:w="1269" w:type="dxa"/>
            <w:vAlign w:val="center"/>
          </w:tcPr>
          <w:p>
            <w:pPr>
              <w:spacing w:line="360" w:lineRule="exact"/>
              <w:jc w:val="center"/>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服务部分</w:t>
            </w:r>
          </w:p>
        </w:tc>
        <w:tc>
          <w:tcPr>
            <w:tcW w:w="803" w:type="dxa"/>
            <w:vAlign w:val="center"/>
          </w:tcPr>
          <w:p>
            <w:pPr>
              <w:spacing w:line="240" w:lineRule="exact"/>
              <w:jc w:val="center"/>
              <w:rPr>
                <w:rFonts w:hint="default" w:ascii="宋体" w:hAnsi="宋体" w:eastAsia="微软雅黑" w:cs="方正仿宋_GBK"/>
                <w:color w:val="000000" w:themeColor="text1"/>
                <w:sz w:val="24"/>
                <w:szCs w:val="24"/>
                <w:highlight w:val="none"/>
                <w:lang w:val="en-US"/>
                <w14:textFill>
                  <w14:solidFill>
                    <w14:schemeClr w14:val="tx1"/>
                  </w14:solidFill>
                </w14:textFill>
              </w:rPr>
            </w:pPr>
            <w:r>
              <w:rPr>
                <w:rFonts w:hint="eastAsia" w:ascii="宋体" w:hAnsi="宋体" w:cs="方正仿宋_GBK"/>
                <w:color w:val="000000" w:themeColor="text1"/>
                <w:sz w:val="24"/>
                <w:szCs w:val="24"/>
                <w:highlight w:val="none"/>
                <w:lang w:val="en-US" w:eastAsia="zh-CN"/>
                <w14:textFill>
                  <w14:solidFill>
                    <w14:schemeClr w14:val="tx1"/>
                  </w14:solidFill>
                </w14:textFill>
              </w:rPr>
              <w:t>60</w:t>
            </w:r>
          </w:p>
        </w:tc>
        <w:tc>
          <w:tcPr>
            <w:tcW w:w="5988" w:type="dxa"/>
            <w:vAlign w:val="center"/>
          </w:tcPr>
          <w:p>
            <w:pPr>
              <w:widowControl/>
              <w:spacing w:line="300" w:lineRule="exact"/>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服务需求内容提供书面方案。</w:t>
            </w:r>
          </w:p>
          <w:p>
            <w:pPr>
              <w:widowControl/>
              <w:spacing w:line="300" w:lineRule="exact"/>
              <w:outlineLvl w:val="2"/>
              <w:rPr>
                <w:rFonts w:ascii="宋体" w:hAnsi="宋体" w:cs="宋体"/>
                <w:sz w:val="24"/>
                <w:szCs w:val="24"/>
              </w:rPr>
            </w:pPr>
            <w:r>
              <w:rPr>
                <w:rFonts w:hint="eastAsia" w:ascii="宋体" w:hAnsi="宋体" w:cs="宋体"/>
                <w:sz w:val="24"/>
                <w:szCs w:val="24"/>
              </w:rPr>
              <w:t>1、现场实施管理方案。（15分）</w:t>
            </w:r>
          </w:p>
          <w:p>
            <w:pPr>
              <w:widowControl/>
              <w:spacing w:line="300" w:lineRule="exact"/>
              <w:outlineLvl w:val="2"/>
              <w:rPr>
                <w:rFonts w:ascii="宋体" w:hAnsi="宋体"/>
                <w:sz w:val="24"/>
                <w:szCs w:val="24"/>
              </w:rPr>
            </w:pPr>
            <w:r>
              <w:rPr>
                <w:rFonts w:hint="eastAsia" w:ascii="宋体" w:hAnsi="宋体"/>
                <w:sz w:val="24"/>
                <w:szCs w:val="24"/>
              </w:rPr>
              <w:t>①方案完整、详细、与本项目相适应，得15分。</w:t>
            </w:r>
          </w:p>
          <w:p>
            <w:pPr>
              <w:widowControl/>
              <w:spacing w:line="300" w:lineRule="exact"/>
              <w:outlineLvl w:val="2"/>
              <w:rPr>
                <w:rFonts w:ascii="宋体" w:hAnsi="宋体"/>
                <w:sz w:val="24"/>
                <w:szCs w:val="24"/>
              </w:rPr>
            </w:pPr>
            <w:r>
              <w:rPr>
                <w:rFonts w:hint="eastAsia" w:ascii="宋体" w:hAnsi="宋体"/>
                <w:sz w:val="24"/>
                <w:szCs w:val="24"/>
              </w:rPr>
              <w:t>②方案较完整、详细、与本项目较相适，得8-14分。</w:t>
            </w:r>
          </w:p>
          <w:p>
            <w:pPr>
              <w:widowControl/>
              <w:spacing w:line="300" w:lineRule="exact"/>
              <w:outlineLvl w:val="2"/>
              <w:rPr>
                <w:rFonts w:ascii="宋体" w:hAnsi="宋体"/>
                <w:sz w:val="24"/>
                <w:szCs w:val="24"/>
              </w:rPr>
            </w:pPr>
            <w:r>
              <w:rPr>
                <w:rFonts w:hint="eastAsia" w:ascii="宋体" w:hAnsi="宋体"/>
                <w:sz w:val="24"/>
                <w:szCs w:val="24"/>
              </w:rPr>
              <w:t>③方案不够完整、详细，与本项目不太相适，得1-7分。</w:t>
            </w:r>
          </w:p>
          <w:p>
            <w:pPr>
              <w:widowControl/>
              <w:spacing w:line="300" w:lineRule="exact"/>
              <w:outlineLvl w:val="2"/>
              <w:rPr>
                <w:rFonts w:ascii="宋体" w:hAnsi="宋体"/>
                <w:sz w:val="24"/>
                <w:szCs w:val="24"/>
              </w:rPr>
            </w:pPr>
            <w:r>
              <w:rPr>
                <w:rFonts w:hint="eastAsia" w:ascii="宋体" w:hAnsi="宋体"/>
                <w:sz w:val="24"/>
                <w:szCs w:val="24"/>
              </w:rPr>
              <w:t>④无方案，得0分。</w:t>
            </w:r>
          </w:p>
          <w:p>
            <w:pPr>
              <w:widowControl/>
              <w:spacing w:line="300" w:lineRule="exact"/>
              <w:outlineLvl w:val="2"/>
              <w:rPr>
                <w:rFonts w:ascii="宋体" w:hAnsi="宋体" w:cs="宋体"/>
                <w:sz w:val="24"/>
                <w:szCs w:val="24"/>
              </w:rPr>
            </w:pPr>
          </w:p>
          <w:p>
            <w:r>
              <w:rPr>
                <w:rFonts w:hint="eastAsia" w:ascii="宋体" w:hAnsi="宋体" w:cs="宋体"/>
                <w:sz w:val="24"/>
                <w:szCs w:val="24"/>
              </w:rPr>
              <w:t>2、</w:t>
            </w:r>
            <w:r>
              <w:rPr>
                <w:rFonts w:hint="eastAsia" w:ascii="宋体" w:hAnsi="宋体"/>
                <w:sz w:val="24"/>
                <w:szCs w:val="24"/>
              </w:rPr>
              <w:t>现场安全措施</w:t>
            </w:r>
            <w:r>
              <w:rPr>
                <w:rFonts w:hint="eastAsia" w:ascii="宋体" w:hAnsi="宋体" w:cs="宋体"/>
                <w:sz w:val="24"/>
                <w:szCs w:val="24"/>
              </w:rPr>
              <w:t>方案。（15分）</w:t>
            </w:r>
          </w:p>
          <w:p>
            <w:pPr>
              <w:widowControl/>
              <w:spacing w:line="300" w:lineRule="exact"/>
              <w:outlineLvl w:val="2"/>
              <w:rPr>
                <w:rFonts w:ascii="宋体" w:hAnsi="宋体"/>
                <w:sz w:val="24"/>
                <w:szCs w:val="24"/>
              </w:rPr>
            </w:pPr>
            <w:r>
              <w:rPr>
                <w:rFonts w:hint="eastAsia" w:ascii="宋体" w:hAnsi="宋体"/>
                <w:sz w:val="24"/>
                <w:szCs w:val="24"/>
              </w:rPr>
              <w:t>①方案完整、详细、与本项目相适应，得15分。</w:t>
            </w:r>
          </w:p>
          <w:p>
            <w:pPr>
              <w:widowControl/>
              <w:spacing w:line="300" w:lineRule="exact"/>
              <w:outlineLvl w:val="2"/>
              <w:rPr>
                <w:rFonts w:ascii="宋体" w:hAnsi="宋体"/>
                <w:sz w:val="24"/>
                <w:szCs w:val="24"/>
              </w:rPr>
            </w:pPr>
            <w:r>
              <w:rPr>
                <w:rFonts w:hint="eastAsia" w:ascii="宋体" w:hAnsi="宋体"/>
                <w:sz w:val="24"/>
                <w:szCs w:val="24"/>
              </w:rPr>
              <w:t>②方案较完整、详细、与本项目较相适，得8-14分。</w:t>
            </w:r>
          </w:p>
          <w:p>
            <w:pPr>
              <w:widowControl/>
              <w:spacing w:line="300" w:lineRule="exact"/>
              <w:outlineLvl w:val="2"/>
              <w:rPr>
                <w:rFonts w:ascii="宋体" w:hAnsi="宋体"/>
                <w:sz w:val="24"/>
                <w:szCs w:val="24"/>
              </w:rPr>
            </w:pPr>
            <w:r>
              <w:rPr>
                <w:rFonts w:hint="eastAsia" w:ascii="宋体" w:hAnsi="宋体"/>
                <w:sz w:val="24"/>
                <w:szCs w:val="24"/>
              </w:rPr>
              <w:t>③方案不够完整、详细，与本项目不太相适，得1-7分。</w:t>
            </w:r>
          </w:p>
          <w:p>
            <w:pPr>
              <w:widowControl/>
              <w:spacing w:line="300" w:lineRule="exact"/>
              <w:outlineLvl w:val="2"/>
              <w:rPr>
                <w:rFonts w:ascii="宋体" w:hAnsi="宋体"/>
                <w:sz w:val="24"/>
                <w:szCs w:val="24"/>
              </w:rPr>
            </w:pPr>
            <w:r>
              <w:rPr>
                <w:rFonts w:hint="eastAsia" w:ascii="宋体" w:hAnsi="宋体"/>
                <w:sz w:val="24"/>
                <w:szCs w:val="24"/>
              </w:rPr>
              <w:t>④无方案，得0分。</w:t>
            </w:r>
          </w:p>
          <w:p>
            <w:pPr>
              <w:widowControl/>
              <w:spacing w:line="300" w:lineRule="exact"/>
              <w:outlineLvl w:val="2"/>
              <w:rPr>
                <w:rFonts w:ascii="宋体" w:hAnsi="宋体" w:cs="宋体"/>
                <w:sz w:val="24"/>
                <w:szCs w:val="24"/>
              </w:rPr>
            </w:pPr>
          </w:p>
          <w:p>
            <w:pPr>
              <w:widowControl/>
              <w:spacing w:line="300" w:lineRule="exact"/>
              <w:outlineLvl w:val="2"/>
              <w:rPr>
                <w:rFonts w:ascii="宋体" w:hAnsi="宋体" w:cs="宋体"/>
                <w:sz w:val="24"/>
                <w:szCs w:val="24"/>
              </w:rPr>
            </w:pPr>
            <w:r>
              <w:rPr>
                <w:rFonts w:hint="eastAsia" w:ascii="宋体" w:hAnsi="宋体" w:cs="宋体"/>
                <w:sz w:val="24"/>
                <w:szCs w:val="24"/>
              </w:rPr>
              <w:t>3、质量措施保障方案。（10分）</w:t>
            </w:r>
          </w:p>
          <w:p>
            <w:pPr>
              <w:widowControl/>
              <w:spacing w:line="300" w:lineRule="exact"/>
              <w:outlineLvl w:val="2"/>
              <w:rPr>
                <w:rFonts w:ascii="宋体" w:hAnsi="宋体" w:cs="宋体"/>
                <w:sz w:val="24"/>
                <w:szCs w:val="24"/>
              </w:rPr>
            </w:pPr>
            <w:r>
              <w:rPr>
                <w:rFonts w:hint="eastAsia" w:ascii="宋体" w:hAnsi="宋体" w:cs="宋体"/>
                <w:sz w:val="24"/>
                <w:szCs w:val="24"/>
              </w:rPr>
              <w:t>①方案描述清晰，完整可行，得10分。</w:t>
            </w:r>
          </w:p>
          <w:p>
            <w:pPr>
              <w:widowControl/>
              <w:spacing w:line="300" w:lineRule="exact"/>
              <w:outlineLvl w:val="2"/>
              <w:rPr>
                <w:rFonts w:ascii="宋体" w:hAnsi="宋体" w:cs="宋体"/>
                <w:sz w:val="24"/>
                <w:szCs w:val="24"/>
              </w:rPr>
            </w:pPr>
            <w:r>
              <w:rPr>
                <w:rFonts w:hint="eastAsia" w:ascii="宋体" w:hAnsi="宋体" w:cs="宋体"/>
                <w:sz w:val="24"/>
                <w:szCs w:val="24"/>
              </w:rPr>
              <w:t>②方案描述较清晰，较可行，得5-9分。</w:t>
            </w:r>
          </w:p>
          <w:p>
            <w:pPr>
              <w:widowControl/>
              <w:spacing w:line="300" w:lineRule="exact"/>
              <w:outlineLvl w:val="2"/>
              <w:rPr>
                <w:rFonts w:ascii="宋体" w:hAnsi="宋体" w:cs="宋体"/>
                <w:sz w:val="24"/>
                <w:szCs w:val="24"/>
              </w:rPr>
            </w:pPr>
            <w:r>
              <w:rPr>
                <w:rFonts w:hint="eastAsia" w:ascii="宋体" w:hAnsi="宋体" w:cs="宋体"/>
                <w:sz w:val="24"/>
                <w:szCs w:val="24"/>
              </w:rPr>
              <w:t>③方案描述不够清晰，可行性一般，得1-4分。</w:t>
            </w:r>
          </w:p>
          <w:p>
            <w:pPr>
              <w:widowControl/>
              <w:spacing w:line="300" w:lineRule="exact"/>
              <w:outlineLvl w:val="2"/>
              <w:rPr>
                <w:rFonts w:ascii="宋体" w:hAnsi="宋体" w:cs="宋体"/>
                <w:sz w:val="24"/>
                <w:szCs w:val="24"/>
              </w:rPr>
            </w:pPr>
            <w:r>
              <w:rPr>
                <w:rFonts w:hint="eastAsia" w:ascii="宋体" w:hAnsi="宋体" w:cs="宋体"/>
                <w:sz w:val="24"/>
                <w:szCs w:val="24"/>
              </w:rPr>
              <w:t>④无方案，得0分。</w:t>
            </w:r>
          </w:p>
          <w:p>
            <w:pPr>
              <w:widowControl/>
              <w:spacing w:line="300" w:lineRule="exact"/>
              <w:outlineLvl w:val="2"/>
              <w:rPr>
                <w:rFonts w:ascii="宋体" w:hAnsi="宋体" w:cs="宋体"/>
                <w:sz w:val="24"/>
                <w:szCs w:val="24"/>
              </w:rPr>
            </w:pPr>
          </w:p>
          <w:p>
            <w:r>
              <w:rPr>
                <w:rFonts w:hint="eastAsia" w:ascii="宋体" w:hAnsi="宋体" w:cs="宋体"/>
                <w:sz w:val="24"/>
                <w:szCs w:val="24"/>
              </w:rPr>
              <w:t>4、</w:t>
            </w:r>
            <w:r>
              <w:rPr>
                <w:rFonts w:hint="eastAsia" w:ascii="宋体" w:hAnsi="宋体"/>
                <w:sz w:val="24"/>
                <w:szCs w:val="24"/>
              </w:rPr>
              <w:t>进度措施</w:t>
            </w:r>
            <w:r>
              <w:rPr>
                <w:rFonts w:hint="eastAsia" w:ascii="宋体" w:hAnsi="宋体" w:cs="宋体"/>
                <w:sz w:val="24"/>
                <w:szCs w:val="24"/>
              </w:rPr>
              <w:t>保障方案（10分）</w:t>
            </w:r>
          </w:p>
          <w:p>
            <w:pPr>
              <w:widowControl/>
              <w:spacing w:line="300" w:lineRule="exact"/>
              <w:outlineLvl w:val="2"/>
              <w:rPr>
                <w:rFonts w:ascii="宋体" w:hAnsi="宋体" w:cs="宋体"/>
                <w:sz w:val="24"/>
                <w:szCs w:val="24"/>
              </w:rPr>
            </w:pPr>
            <w:r>
              <w:rPr>
                <w:rFonts w:hint="eastAsia" w:ascii="宋体" w:hAnsi="宋体" w:cs="宋体"/>
                <w:sz w:val="24"/>
                <w:szCs w:val="24"/>
              </w:rPr>
              <w:t>①方案描述清晰，完整可行，得10分。</w:t>
            </w:r>
          </w:p>
          <w:p>
            <w:pPr>
              <w:widowControl/>
              <w:spacing w:line="300" w:lineRule="exact"/>
              <w:outlineLvl w:val="2"/>
              <w:rPr>
                <w:rFonts w:ascii="宋体" w:hAnsi="宋体" w:cs="宋体"/>
                <w:sz w:val="24"/>
                <w:szCs w:val="24"/>
              </w:rPr>
            </w:pPr>
            <w:r>
              <w:rPr>
                <w:rFonts w:hint="eastAsia" w:ascii="宋体" w:hAnsi="宋体" w:cs="宋体"/>
                <w:sz w:val="24"/>
                <w:szCs w:val="24"/>
              </w:rPr>
              <w:t>②方案描述较清晰，较可行，得5-9分。</w:t>
            </w:r>
          </w:p>
          <w:p>
            <w:pPr>
              <w:widowControl/>
              <w:spacing w:line="300" w:lineRule="exact"/>
              <w:outlineLvl w:val="2"/>
              <w:rPr>
                <w:rFonts w:ascii="宋体" w:hAnsi="宋体" w:cs="宋体"/>
                <w:sz w:val="24"/>
                <w:szCs w:val="24"/>
              </w:rPr>
            </w:pPr>
            <w:r>
              <w:rPr>
                <w:rFonts w:hint="eastAsia" w:ascii="宋体" w:hAnsi="宋体" w:cs="宋体"/>
                <w:sz w:val="24"/>
                <w:szCs w:val="24"/>
              </w:rPr>
              <w:t>③方案描述不够清晰，可行性一般，得1-4分。</w:t>
            </w:r>
          </w:p>
          <w:p>
            <w:pPr>
              <w:widowControl/>
              <w:spacing w:line="300" w:lineRule="exact"/>
              <w:outlineLvl w:val="2"/>
              <w:rPr>
                <w:rFonts w:ascii="宋体" w:hAnsi="宋体" w:cs="宋体"/>
                <w:sz w:val="24"/>
                <w:szCs w:val="24"/>
              </w:rPr>
            </w:pPr>
            <w:r>
              <w:rPr>
                <w:rFonts w:hint="eastAsia" w:ascii="宋体" w:hAnsi="宋体" w:cs="宋体"/>
                <w:sz w:val="24"/>
                <w:szCs w:val="24"/>
              </w:rPr>
              <w:t>④无方案，得0分。</w:t>
            </w:r>
          </w:p>
          <w:p>
            <w:pPr>
              <w:widowControl/>
              <w:spacing w:line="300" w:lineRule="exact"/>
              <w:outlineLvl w:val="2"/>
              <w:rPr>
                <w:rFonts w:ascii="宋体" w:hAnsi="宋体" w:cs="宋体"/>
                <w:sz w:val="24"/>
                <w:szCs w:val="24"/>
              </w:rPr>
            </w:pPr>
          </w:p>
          <w:p>
            <w:r>
              <w:rPr>
                <w:rFonts w:ascii="宋体" w:hAnsi="宋体" w:cs="宋体"/>
                <w:sz w:val="24"/>
                <w:szCs w:val="24"/>
              </w:rPr>
              <w:t>5</w:t>
            </w:r>
            <w:r>
              <w:rPr>
                <w:rFonts w:hint="eastAsia" w:ascii="宋体" w:hAnsi="宋体" w:cs="宋体"/>
                <w:sz w:val="24"/>
                <w:szCs w:val="24"/>
              </w:rPr>
              <w:t>、</w:t>
            </w:r>
            <w:r>
              <w:rPr>
                <w:rFonts w:hint="eastAsia" w:ascii="宋体" w:hAnsi="宋体"/>
                <w:sz w:val="24"/>
                <w:szCs w:val="24"/>
              </w:rPr>
              <w:t>售后服务及培训</w:t>
            </w:r>
            <w:r>
              <w:rPr>
                <w:rFonts w:hint="eastAsia" w:ascii="宋体" w:hAnsi="宋体" w:cs="宋体"/>
                <w:sz w:val="24"/>
                <w:szCs w:val="24"/>
              </w:rPr>
              <w:t>方案（10分）</w:t>
            </w:r>
          </w:p>
          <w:p>
            <w:pPr>
              <w:widowControl/>
              <w:spacing w:line="300" w:lineRule="exact"/>
              <w:outlineLvl w:val="2"/>
              <w:rPr>
                <w:rFonts w:ascii="宋体" w:hAnsi="宋体" w:cs="宋体"/>
                <w:sz w:val="24"/>
                <w:szCs w:val="24"/>
              </w:rPr>
            </w:pPr>
            <w:r>
              <w:rPr>
                <w:rFonts w:hint="eastAsia" w:ascii="宋体" w:hAnsi="宋体" w:cs="宋体"/>
                <w:sz w:val="24"/>
                <w:szCs w:val="24"/>
              </w:rPr>
              <w:t>①方案描述清晰，完整可行，得10分。</w:t>
            </w:r>
          </w:p>
          <w:p>
            <w:pPr>
              <w:widowControl/>
              <w:spacing w:line="300" w:lineRule="exact"/>
              <w:outlineLvl w:val="2"/>
              <w:rPr>
                <w:rFonts w:ascii="宋体" w:hAnsi="宋体" w:cs="宋体"/>
                <w:sz w:val="24"/>
                <w:szCs w:val="24"/>
              </w:rPr>
            </w:pPr>
            <w:r>
              <w:rPr>
                <w:rFonts w:hint="eastAsia" w:ascii="宋体" w:hAnsi="宋体" w:cs="宋体"/>
                <w:sz w:val="24"/>
                <w:szCs w:val="24"/>
              </w:rPr>
              <w:t>②方案描述较清晰，较可行，得5-9分。</w:t>
            </w:r>
          </w:p>
          <w:p>
            <w:pPr>
              <w:widowControl/>
              <w:spacing w:line="300" w:lineRule="exact"/>
              <w:outlineLvl w:val="2"/>
              <w:rPr>
                <w:rFonts w:ascii="宋体" w:hAnsi="宋体" w:cs="宋体"/>
                <w:sz w:val="24"/>
                <w:szCs w:val="24"/>
              </w:rPr>
            </w:pPr>
            <w:r>
              <w:rPr>
                <w:rFonts w:hint="eastAsia" w:ascii="宋体" w:hAnsi="宋体" w:cs="宋体"/>
                <w:sz w:val="24"/>
                <w:szCs w:val="24"/>
              </w:rPr>
              <w:t>③方案描述不够清晰，可行性一般，得1-4分。</w:t>
            </w:r>
          </w:p>
          <w:p>
            <w:pPr>
              <w:pStyle w:val="11"/>
              <w:ind w:left="0" w:leftChars="0" w:firstLine="0" w:firstLineChars="0"/>
              <w:rPr>
                <w:highlight w:val="none"/>
              </w:rPr>
            </w:pPr>
            <w:r>
              <w:rPr>
                <w:rFonts w:hint="eastAsia" w:ascii="宋体" w:hAnsi="宋体" w:cs="宋体"/>
                <w:sz w:val="24"/>
                <w:szCs w:val="24"/>
              </w:rPr>
              <w:t>④无方案，得0分。</w:t>
            </w:r>
          </w:p>
        </w:tc>
        <w:tc>
          <w:tcPr>
            <w:tcW w:w="1565" w:type="dxa"/>
            <w:vAlign w:val="center"/>
          </w:tcPr>
          <w:p>
            <w:pPr>
              <w:spacing w:line="360" w:lineRule="exact"/>
              <w:rPr>
                <w:rFonts w:ascii="宋体" w:hAnsi="宋体" w:cs="方正仿宋_GBK"/>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Align w:val="center"/>
          </w:tcPr>
          <w:p>
            <w:pPr>
              <w:spacing w:line="320" w:lineRule="exact"/>
              <w:jc w:val="center"/>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3</w:t>
            </w:r>
          </w:p>
        </w:tc>
        <w:tc>
          <w:tcPr>
            <w:tcW w:w="1269" w:type="dxa"/>
            <w:vAlign w:val="center"/>
          </w:tcPr>
          <w:p>
            <w:pPr>
              <w:spacing w:line="320" w:lineRule="exact"/>
              <w:jc w:val="center"/>
              <w:rPr>
                <w:rFonts w:ascii="宋体" w:hAnsi="宋体" w:cs="方正仿宋_GBK"/>
                <w:color w:val="000000" w:themeColor="text1"/>
                <w:sz w:val="24"/>
                <w:szCs w:val="24"/>
                <w:highlight w:val="none"/>
                <w14:textFill>
                  <w14:solidFill>
                    <w14:schemeClr w14:val="tx1"/>
                  </w14:solidFill>
                </w14:textFill>
              </w:rPr>
            </w:pPr>
            <w:r>
              <w:rPr>
                <w:rFonts w:hint="eastAsia" w:ascii="宋体" w:hAnsi="宋体" w:cs="方正仿宋_GBK"/>
                <w:color w:val="000000" w:themeColor="text1"/>
                <w:sz w:val="24"/>
                <w:szCs w:val="24"/>
                <w:highlight w:val="none"/>
                <w14:textFill>
                  <w14:solidFill>
                    <w14:schemeClr w14:val="tx1"/>
                  </w14:solidFill>
                </w14:textFill>
              </w:rPr>
              <w:t>商务部分</w:t>
            </w:r>
          </w:p>
        </w:tc>
        <w:tc>
          <w:tcPr>
            <w:tcW w:w="803" w:type="dxa"/>
            <w:vAlign w:val="center"/>
          </w:tcPr>
          <w:p>
            <w:pPr>
              <w:widowControl/>
              <w:spacing w:line="300" w:lineRule="exact"/>
              <w:jc w:val="center"/>
              <w:outlineLvl w:val="2"/>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w:t>
            </w:r>
          </w:p>
        </w:tc>
        <w:tc>
          <w:tcPr>
            <w:tcW w:w="5988" w:type="dxa"/>
            <w:vAlign w:val="center"/>
          </w:tcPr>
          <w:p>
            <w:pPr>
              <w:widowControl/>
              <w:spacing w:line="300" w:lineRule="exact"/>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供应商业绩要求。（</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cs="宋体"/>
                <w:color w:val="000000" w:themeColor="text1"/>
                <w:sz w:val="24"/>
                <w:szCs w:val="24"/>
                <w:highlight w:val="none"/>
                <w14:textFill>
                  <w14:solidFill>
                    <w14:schemeClr w14:val="tx1"/>
                  </w14:solidFill>
                </w14:textFill>
              </w:rPr>
              <w:t>分）</w:t>
            </w:r>
          </w:p>
          <w:p>
            <w:pPr>
              <w:widowControl/>
              <w:spacing w:line="300" w:lineRule="exact"/>
              <w:outlineLvl w:val="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提供2021年01月01日起与第三方签订的采购业绩一个得5分，最多20分。 </w:t>
            </w:r>
          </w:p>
          <w:p>
            <w:pPr>
              <w:widowControl/>
              <w:spacing w:line="300" w:lineRule="exact"/>
              <w:outlineLvl w:val="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注：业绩提供合同或中标通知书复印件加盖投标人鲜章，否则不得分；不提供不得分。 </w:t>
            </w:r>
          </w:p>
        </w:tc>
        <w:tc>
          <w:tcPr>
            <w:tcW w:w="1565" w:type="dxa"/>
            <w:vAlign w:val="center"/>
          </w:tcPr>
          <w:p>
            <w:pPr>
              <w:spacing w:line="320" w:lineRule="exact"/>
              <w:rPr>
                <w:rFonts w:ascii="宋体" w:hAnsi="宋体" w:cs="方正仿宋_GBK"/>
                <w:color w:val="000000" w:themeColor="text1"/>
                <w:sz w:val="24"/>
                <w:szCs w:val="24"/>
                <w:highlight w:val="none"/>
                <w14:textFill>
                  <w14:solidFill>
                    <w14:schemeClr w14:val="tx1"/>
                  </w14:solidFill>
                </w14:textFill>
              </w:rPr>
            </w:pPr>
          </w:p>
        </w:tc>
      </w:tr>
      <w:bookmarkEnd w:id="33"/>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b/>
          <w:szCs w:val="28"/>
        </w:rPr>
      </w:pPr>
      <w:r>
        <w:rPr>
          <w:rFonts w:ascii="宋体" w:hAnsi="宋体" w:cs="宋体"/>
          <w:color w:val="FF0000"/>
          <w:sz w:val="24"/>
          <w:szCs w:val="24"/>
        </w:rPr>
        <w:br w:type="page"/>
      </w:r>
    </w:p>
    <w:p>
      <w:pPr>
        <w:spacing w:line="312" w:lineRule="auto"/>
        <w:jc w:val="center"/>
        <w:rPr>
          <w:rFonts w:hint="eastAsia" w:ascii="宋体" w:hAnsi="宋体" w:cs="宋体"/>
          <w:b/>
          <w:sz w:val="32"/>
          <w:szCs w:val="32"/>
        </w:rPr>
      </w:pPr>
      <w:r>
        <w:rPr>
          <w:rFonts w:hint="eastAsia" w:ascii="宋体" w:hAnsi="宋体" w:cs="宋体"/>
          <w:b/>
          <w:sz w:val="32"/>
          <w:szCs w:val="32"/>
        </w:rPr>
        <w:t>供应商编制响应文件要求</w:t>
      </w:r>
    </w:p>
    <w:p>
      <w:pPr>
        <w:spacing w:line="312" w:lineRule="auto"/>
        <w:jc w:val="center"/>
        <w:rPr>
          <w:rFonts w:hint="eastAsia" w:ascii="宋体" w:hAnsi="宋体" w:cs="宋体"/>
          <w:b/>
          <w:szCs w:val="28"/>
        </w:rPr>
      </w:pPr>
    </w:p>
    <w:p>
      <w:pPr>
        <w:spacing w:line="312" w:lineRule="auto"/>
        <w:jc w:val="both"/>
        <w:rPr>
          <w:rFonts w:hint="eastAsia" w:ascii="宋体" w:hAnsi="宋体" w:cs="宋体"/>
          <w:b/>
          <w:szCs w:val="28"/>
        </w:rPr>
      </w:pPr>
    </w:p>
    <w:p>
      <w:pPr>
        <w:spacing w:line="312" w:lineRule="auto"/>
        <w:jc w:val="center"/>
        <w:rPr>
          <w:rFonts w:hint="eastAsia" w:ascii="宋体" w:hAnsi="宋体" w:cs="宋体"/>
          <w:b/>
          <w:szCs w:val="28"/>
        </w:rPr>
      </w:pPr>
    </w:p>
    <w:p>
      <w:pPr>
        <w:numPr>
          <w:ilvl w:val="0"/>
          <w:numId w:val="4"/>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r>
        <w:rPr>
          <w:rFonts w:hint="eastAsia" w:ascii="宋体" w:hAnsi="宋体" w:cs="宋体"/>
          <w:sz w:val="24"/>
          <w:szCs w:val="24"/>
          <w:lang w:val="en-US" w:eastAsia="zh-CN"/>
        </w:rPr>
        <w:t>及纸质档文件壹份</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cs="宋体"/>
          <w:sz w:val="24"/>
          <w:szCs w:val="28"/>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480" w:firstLineChars="200"/>
        <w:rPr>
          <w:rFonts w:hint="eastAsia" w:ascii="宋体" w:hAnsi="宋体" w:cs="宋体"/>
          <w:sz w:val="24"/>
          <w:szCs w:val="28"/>
        </w:rPr>
      </w:pPr>
    </w:p>
    <w:p>
      <w:pPr>
        <w:tabs>
          <w:tab w:val="left" w:pos="749"/>
          <w:tab w:val="left" w:pos="4216"/>
          <w:tab w:val="left" w:pos="7260"/>
        </w:tabs>
        <w:kinsoku w:val="0"/>
        <w:overflowPunct w:val="0"/>
        <w:spacing w:before="120" w:beforeLines="50" w:after="120" w:afterLines="50" w:line="360" w:lineRule="auto"/>
        <w:ind w:right="1558" w:firstLine="480" w:firstLineChars="200"/>
        <w:rPr>
          <w:rFonts w:hint="default" w:ascii="宋体" w:hAnsi="宋体" w:eastAsia="宋体"/>
          <w:spacing w:val="-2"/>
          <w:sz w:val="24"/>
          <w:szCs w:val="24"/>
          <w:lang w:val="en-US" w:eastAsia="zh-CN"/>
        </w:rPr>
      </w:pPr>
      <w:r>
        <w:rPr>
          <w:rFonts w:hint="eastAsia" w:ascii="宋体" w:hAnsi="宋体"/>
          <w:sz w:val="24"/>
          <w:szCs w:val="24"/>
          <w:lang w:val="en-US" w:eastAsia="zh-CN"/>
        </w:rPr>
        <w:t>公司</w:t>
      </w:r>
      <w:r>
        <w:rPr>
          <w:rFonts w:hint="eastAsia" w:ascii="宋体" w:hAnsi="宋体" w:eastAsia="宋体"/>
          <w:sz w:val="24"/>
          <w:szCs w:val="24"/>
        </w:rPr>
        <w:t>地</w:t>
      </w:r>
      <w:r>
        <w:rPr>
          <w:rFonts w:hint="eastAsia" w:ascii="宋体" w:hAnsi="宋体" w:eastAsia="宋体"/>
          <w:spacing w:val="-2"/>
          <w:sz w:val="24"/>
          <w:szCs w:val="24"/>
        </w:rPr>
        <w:t>址：</w:t>
      </w:r>
      <w:r>
        <w:rPr>
          <w:rFonts w:hint="eastAsia" w:ascii="宋体" w:hAnsi="宋体"/>
          <w:spacing w:val="-2"/>
          <w:sz w:val="24"/>
          <w:szCs w:val="24"/>
          <w:u w:val="single"/>
          <w:lang w:val="en-US" w:eastAsia="zh-CN"/>
        </w:rPr>
        <w:t xml:space="preserve">                            </w:t>
      </w:r>
    </w:p>
    <w:p>
      <w:pPr>
        <w:tabs>
          <w:tab w:val="left" w:pos="749"/>
          <w:tab w:val="left" w:pos="4216"/>
          <w:tab w:val="left" w:pos="7260"/>
        </w:tabs>
        <w:kinsoku w:val="0"/>
        <w:overflowPunct w:val="0"/>
        <w:spacing w:before="120" w:beforeLines="50" w:after="120" w:afterLines="50" w:line="360" w:lineRule="auto"/>
        <w:ind w:right="1558" w:firstLine="480" w:firstLineChars="200"/>
        <w:rPr>
          <w:rFonts w:ascii="宋体" w:hAnsi="宋体" w:eastAsia="宋体"/>
          <w:sz w:val="24"/>
          <w:szCs w:val="24"/>
        </w:rPr>
      </w:pPr>
      <w:r>
        <w:rPr>
          <w:rFonts w:hint="eastAsia" w:ascii="宋体" w:hAnsi="宋体"/>
          <w:sz w:val="24"/>
          <w:szCs w:val="24"/>
          <w:lang w:val="en-US" w:eastAsia="zh-CN"/>
        </w:rPr>
        <w:t>联系</w:t>
      </w:r>
      <w:r>
        <w:rPr>
          <w:rFonts w:hint="eastAsia" w:ascii="宋体" w:hAnsi="宋体" w:eastAsia="宋体"/>
          <w:sz w:val="24"/>
          <w:szCs w:val="24"/>
        </w:rPr>
        <w:t>电</w:t>
      </w:r>
      <w:r>
        <w:rPr>
          <w:rFonts w:hint="eastAsia" w:ascii="宋体" w:hAnsi="宋体" w:eastAsia="宋体"/>
          <w:spacing w:val="-2"/>
          <w:sz w:val="24"/>
          <w:szCs w:val="24"/>
        </w:rPr>
        <w:t>话：</w:t>
      </w:r>
      <w:r>
        <w:rPr>
          <w:rFonts w:hint="eastAsia" w:ascii="宋体" w:hAnsi="宋体" w:eastAsia="宋体"/>
          <w:spacing w:val="-2"/>
          <w:sz w:val="24"/>
          <w:szCs w:val="24"/>
          <w:u w:val="single"/>
        </w:rPr>
        <w:t xml:space="preserve"> </w:t>
      </w:r>
      <w:r>
        <w:rPr>
          <w:rFonts w:ascii="宋体" w:hAnsi="宋体" w:eastAsia="宋体"/>
          <w:spacing w:val="-2"/>
          <w:sz w:val="24"/>
          <w:szCs w:val="24"/>
          <w:u w:val="single"/>
        </w:rPr>
        <w:t xml:space="preserve">     </w:t>
      </w:r>
      <w:r>
        <w:rPr>
          <w:rFonts w:hint="eastAsia" w:ascii="宋体" w:hAnsi="宋体"/>
          <w:spacing w:val="-2"/>
          <w:sz w:val="24"/>
          <w:szCs w:val="24"/>
          <w:u w:val="single"/>
          <w:lang w:val="en-US" w:eastAsia="zh-CN"/>
        </w:rPr>
        <w:t xml:space="preserve">            </w:t>
      </w:r>
      <w:r>
        <w:rPr>
          <w:rFonts w:ascii="宋体" w:hAnsi="宋体" w:eastAsia="宋体" w:cs="Times New Roman"/>
          <w:spacing w:val="-2"/>
          <w:sz w:val="24"/>
          <w:szCs w:val="24"/>
          <w:u w:val="single"/>
        </w:rPr>
        <w:t xml:space="preserve">    </w:t>
      </w:r>
      <w:r>
        <w:rPr>
          <w:rFonts w:hint="eastAsia" w:ascii="宋体" w:hAnsi="宋体" w:cs="Times New Roman"/>
          <w:spacing w:val="-2"/>
          <w:sz w:val="24"/>
          <w:szCs w:val="24"/>
          <w:u w:val="single"/>
          <w:lang w:val="en-US" w:eastAsia="zh-CN"/>
        </w:rPr>
        <w:t xml:space="preserve"> </w:t>
      </w:r>
      <w:r>
        <w:rPr>
          <w:rFonts w:ascii="宋体" w:hAnsi="宋体" w:eastAsia="宋体" w:cs="Times New Roman"/>
          <w:spacing w:val="-2"/>
          <w:sz w:val="24"/>
          <w:szCs w:val="24"/>
          <w:u w:val="single"/>
        </w:rPr>
        <w:t xml:space="preserve">     </w:t>
      </w:r>
    </w:p>
    <w:p>
      <w:pPr>
        <w:tabs>
          <w:tab w:val="left" w:pos="6300"/>
        </w:tabs>
        <w:snapToGrid w:val="0"/>
        <w:spacing w:line="360" w:lineRule="auto"/>
        <w:ind w:firstLine="480" w:firstLineChars="200"/>
        <w:rPr>
          <w:rFonts w:hint="eastAsia" w:ascii="宋体" w:hAnsi="宋体" w:cs="宋体"/>
          <w:sz w:val="24"/>
          <w:szCs w:val="28"/>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12" w:lineRule="auto"/>
        <w:ind w:right="1440" w:firstLine="6000" w:firstLineChars="2500"/>
        <w:rPr>
          <w:rFonts w:hint="eastAsia" w:ascii="宋体" w:hAnsi="宋体"/>
          <w:sz w:val="24"/>
          <w:szCs w:val="24"/>
        </w:rPr>
      </w:pPr>
      <w:r>
        <w:rPr>
          <w:rFonts w:hint="eastAsia" w:ascii="宋体" w:hAnsi="宋体"/>
          <w:sz w:val="24"/>
          <w:szCs w:val="24"/>
        </w:rPr>
        <w:t>年   月   日</w:t>
      </w:r>
    </w:p>
    <w:p>
      <w:pPr>
        <w:snapToGrid w:val="0"/>
        <w:spacing w:line="312" w:lineRule="auto"/>
        <w:ind w:right="1440" w:firstLine="6000" w:firstLineChars="2500"/>
        <w:rPr>
          <w:rFonts w:hint="eastAsia" w:ascii="宋体" w:hAnsi="宋体"/>
          <w:sz w:val="24"/>
          <w:szCs w:val="24"/>
        </w:rPr>
      </w:pP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8"/>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52"/>
        <w:gridCol w:w="1096"/>
        <w:gridCol w:w="815"/>
        <w:gridCol w:w="1642"/>
        <w:gridCol w:w="669"/>
        <w:gridCol w:w="932"/>
        <w:gridCol w:w="799"/>
        <w:gridCol w:w="90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376" w:type="pct"/>
            <w:vAlign w:val="center"/>
          </w:tcPr>
          <w:p>
            <w:pPr>
              <w:jc w:val="center"/>
              <w:rPr>
                <w:rFonts w:ascii="宋体" w:hAnsi="宋体" w:cs="宋体"/>
                <w:b/>
                <w:sz w:val="21"/>
                <w:szCs w:val="21"/>
              </w:rPr>
            </w:pPr>
            <w:r>
              <w:rPr>
                <w:rFonts w:hint="eastAsia" w:ascii="宋体" w:hAnsi="宋体" w:cs="宋体"/>
                <w:b/>
                <w:sz w:val="21"/>
                <w:szCs w:val="21"/>
              </w:rPr>
              <w:t>序号</w:t>
            </w:r>
          </w:p>
        </w:tc>
        <w:tc>
          <w:tcPr>
            <w:tcW w:w="598" w:type="pct"/>
            <w:vAlign w:val="center"/>
          </w:tcPr>
          <w:p>
            <w:pPr>
              <w:jc w:val="center"/>
              <w:rPr>
                <w:rFonts w:ascii="宋体" w:hAnsi="宋体" w:cs="宋体"/>
                <w:b/>
                <w:sz w:val="21"/>
                <w:szCs w:val="21"/>
              </w:rPr>
            </w:pPr>
            <w:r>
              <w:rPr>
                <w:rFonts w:hint="eastAsia" w:ascii="宋体" w:hAnsi="宋体" w:cs="宋体"/>
                <w:b/>
                <w:sz w:val="21"/>
                <w:szCs w:val="21"/>
              </w:rPr>
              <w:t>项目名称</w:t>
            </w:r>
          </w:p>
        </w:tc>
        <w:tc>
          <w:tcPr>
            <w:tcW w:w="569" w:type="pct"/>
            <w:vAlign w:val="center"/>
          </w:tcPr>
          <w:p>
            <w:pPr>
              <w:jc w:val="center"/>
              <w:rPr>
                <w:rFonts w:ascii="宋体" w:hAnsi="宋体" w:cs="宋体"/>
                <w:b/>
                <w:sz w:val="21"/>
                <w:szCs w:val="21"/>
              </w:rPr>
            </w:pPr>
            <w:r>
              <w:rPr>
                <w:rFonts w:hint="eastAsia" w:ascii="宋体" w:hAnsi="宋体" w:cs="宋体"/>
                <w:b/>
                <w:sz w:val="21"/>
                <w:szCs w:val="21"/>
              </w:rPr>
              <w:t>品牌</w:t>
            </w:r>
          </w:p>
        </w:tc>
        <w:tc>
          <w:tcPr>
            <w:tcW w:w="423" w:type="pct"/>
            <w:vAlign w:val="center"/>
          </w:tcPr>
          <w:p>
            <w:pPr>
              <w:jc w:val="center"/>
              <w:rPr>
                <w:rFonts w:ascii="宋体" w:hAnsi="宋体" w:cs="宋体"/>
                <w:b/>
                <w:sz w:val="21"/>
                <w:szCs w:val="21"/>
              </w:rPr>
            </w:pPr>
            <w:r>
              <w:rPr>
                <w:rFonts w:hint="eastAsia" w:ascii="宋体" w:hAnsi="宋体" w:cs="宋体"/>
                <w:b/>
                <w:sz w:val="21"/>
                <w:szCs w:val="21"/>
              </w:rPr>
              <w:t>型号</w:t>
            </w:r>
          </w:p>
        </w:tc>
        <w:tc>
          <w:tcPr>
            <w:tcW w:w="853" w:type="pct"/>
            <w:vAlign w:val="center"/>
          </w:tcPr>
          <w:p>
            <w:pPr>
              <w:jc w:val="center"/>
              <w:rPr>
                <w:rFonts w:ascii="宋体" w:hAnsi="宋体" w:cs="宋体"/>
                <w:b/>
                <w:sz w:val="21"/>
                <w:szCs w:val="21"/>
              </w:rPr>
            </w:pPr>
            <w:r>
              <w:rPr>
                <w:rFonts w:hint="eastAsia" w:ascii="宋体" w:hAnsi="宋体" w:cs="宋体"/>
                <w:b/>
                <w:sz w:val="21"/>
                <w:szCs w:val="21"/>
              </w:rPr>
              <w:t>项目特征描述</w:t>
            </w:r>
          </w:p>
        </w:tc>
        <w:tc>
          <w:tcPr>
            <w:tcW w:w="347" w:type="pct"/>
            <w:vAlign w:val="center"/>
          </w:tcPr>
          <w:p>
            <w:pPr>
              <w:jc w:val="center"/>
              <w:rPr>
                <w:rFonts w:ascii="宋体" w:hAnsi="宋体" w:cs="宋体"/>
                <w:b/>
                <w:sz w:val="21"/>
                <w:szCs w:val="21"/>
              </w:rPr>
            </w:pPr>
            <w:r>
              <w:rPr>
                <w:rFonts w:hint="eastAsia" w:ascii="宋体" w:hAnsi="宋体" w:cs="宋体"/>
                <w:b/>
                <w:sz w:val="21"/>
                <w:szCs w:val="21"/>
              </w:rPr>
              <w:t>数量</w:t>
            </w:r>
          </w:p>
        </w:tc>
        <w:tc>
          <w:tcPr>
            <w:tcW w:w="484" w:type="pct"/>
            <w:vAlign w:val="center"/>
          </w:tcPr>
          <w:p>
            <w:pPr>
              <w:jc w:val="center"/>
              <w:rPr>
                <w:rFonts w:ascii="宋体" w:hAnsi="宋体" w:cs="宋体"/>
                <w:b/>
                <w:sz w:val="21"/>
                <w:szCs w:val="21"/>
              </w:rPr>
            </w:pPr>
            <w:r>
              <w:rPr>
                <w:rFonts w:hint="eastAsia" w:ascii="宋体" w:hAnsi="宋体" w:cs="宋体"/>
                <w:b/>
                <w:sz w:val="21"/>
                <w:szCs w:val="21"/>
              </w:rPr>
              <w:t>单位</w:t>
            </w:r>
          </w:p>
        </w:tc>
        <w:tc>
          <w:tcPr>
            <w:tcW w:w="415" w:type="pct"/>
            <w:vAlign w:val="center"/>
          </w:tcPr>
          <w:p>
            <w:pPr>
              <w:jc w:val="center"/>
              <w:rPr>
                <w:rFonts w:ascii="宋体" w:hAnsi="宋体" w:cs="宋体"/>
                <w:b/>
                <w:sz w:val="21"/>
                <w:szCs w:val="21"/>
              </w:rPr>
            </w:pPr>
            <w:r>
              <w:rPr>
                <w:rFonts w:hint="eastAsia" w:ascii="宋体" w:hAnsi="宋体" w:cs="宋体"/>
                <w:b/>
                <w:sz w:val="21"/>
                <w:szCs w:val="21"/>
              </w:rPr>
              <w:t>单价（元）</w:t>
            </w:r>
          </w:p>
        </w:tc>
        <w:tc>
          <w:tcPr>
            <w:tcW w:w="468" w:type="pct"/>
            <w:vAlign w:val="center"/>
          </w:tcPr>
          <w:p>
            <w:pPr>
              <w:jc w:val="center"/>
              <w:rPr>
                <w:rFonts w:ascii="宋体" w:hAnsi="宋体" w:cs="宋体"/>
                <w:b/>
                <w:sz w:val="21"/>
                <w:szCs w:val="21"/>
              </w:rPr>
            </w:pPr>
            <w:r>
              <w:rPr>
                <w:rFonts w:hint="eastAsia" w:ascii="宋体" w:hAnsi="宋体" w:cs="宋体"/>
                <w:b/>
                <w:sz w:val="21"/>
                <w:szCs w:val="21"/>
              </w:rPr>
              <w:t>合价（元）</w:t>
            </w:r>
          </w:p>
        </w:tc>
        <w:tc>
          <w:tcPr>
            <w:tcW w:w="467" w:type="pct"/>
            <w:vAlign w:val="center"/>
          </w:tcPr>
          <w:p>
            <w:pPr>
              <w:jc w:val="center"/>
              <w:rPr>
                <w:rFonts w:ascii="宋体" w:hAnsi="宋体" w:cs="宋体"/>
                <w:b/>
                <w:sz w:val="21"/>
                <w:szCs w:val="21"/>
              </w:rPr>
            </w:pPr>
            <w:r>
              <w:rPr>
                <w:rFonts w:hint="eastAsia" w:ascii="宋体" w:hAnsi="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376" w:type="pct"/>
            <w:vAlign w:val="center"/>
          </w:tcPr>
          <w:p>
            <w:pPr>
              <w:jc w:val="center"/>
              <w:rPr>
                <w:rFonts w:ascii="宋体" w:hAnsi="宋体" w:cs="宋体"/>
                <w:b/>
                <w:sz w:val="21"/>
                <w:szCs w:val="21"/>
              </w:rPr>
            </w:pPr>
          </w:p>
        </w:tc>
        <w:tc>
          <w:tcPr>
            <w:tcW w:w="598" w:type="pct"/>
            <w:vAlign w:val="center"/>
          </w:tcPr>
          <w:p>
            <w:pPr>
              <w:jc w:val="center"/>
              <w:rPr>
                <w:rFonts w:ascii="宋体" w:hAnsi="宋体" w:cs="宋体"/>
                <w:b/>
                <w:sz w:val="21"/>
                <w:szCs w:val="21"/>
              </w:rPr>
            </w:pPr>
          </w:p>
        </w:tc>
        <w:tc>
          <w:tcPr>
            <w:tcW w:w="569" w:type="pct"/>
            <w:vAlign w:val="center"/>
          </w:tcPr>
          <w:p>
            <w:pPr>
              <w:jc w:val="center"/>
              <w:rPr>
                <w:rFonts w:ascii="宋体" w:hAnsi="宋体" w:cs="宋体"/>
                <w:b/>
                <w:sz w:val="21"/>
                <w:szCs w:val="21"/>
              </w:rPr>
            </w:pPr>
          </w:p>
        </w:tc>
        <w:tc>
          <w:tcPr>
            <w:tcW w:w="423" w:type="pct"/>
            <w:vAlign w:val="center"/>
          </w:tcPr>
          <w:p>
            <w:pPr>
              <w:jc w:val="center"/>
              <w:rPr>
                <w:rFonts w:ascii="宋体" w:hAnsi="宋体" w:cs="宋体"/>
                <w:b/>
                <w:sz w:val="21"/>
                <w:szCs w:val="21"/>
              </w:rPr>
            </w:pPr>
          </w:p>
        </w:tc>
        <w:tc>
          <w:tcPr>
            <w:tcW w:w="853" w:type="pct"/>
            <w:vAlign w:val="center"/>
          </w:tcPr>
          <w:p>
            <w:pPr>
              <w:jc w:val="center"/>
              <w:rPr>
                <w:rFonts w:ascii="宋体" w:hAnsi="宋体" w:cs="宋体"/>
                <w:b/>
                <w:sz w:val="21"/>
                <w:szCs w:val="21"/>
              </w:rPr>
            </w:pPr>
          </w:p>
        </w:tc>
        <w:tc>
          <w:tcPr>
            <w:tcW w:w="347" w:type="pct"/>
            <w:vAlign w:val="center"/>
          </w:tcPr>
          <w:p>
            <w:pPr>
              <w:jc w:val="center"/>
              <w:rPr>
                <w:rFonts w:ascii="宋体" w:hAnsi="宋体" w:cs="宋体"/>
                <w:b/>
                <w:sz w:val="21"/>
                <w:szCs w:val="21"/>
              </w:rPr>
            </w:pPr>
          </w:p>
        </w:tc>
        <w:tc>
          <w:tcPr>
            <w:tcW w:w="484" w:type="pct"/>
            <w:vAlign w:val="center"/>
          </w:tcPr>
          <w:p>
            <w:pPr>
              <w:jc w:val="center"/>
              <w:rPr>
                <w:rFonts w:ascii="宋体" w:hAnsi="宋体" w:cs="宋体"/>
                <w:b/>
                <w:sz w:val="21"/>
                <w:szCs w:val="21"/>
              </w:rPr>
            </w:pPr>
          </w:p>
        </w:tc>
        <w:tc>
          <w:tcPr>
            <w:tcW w:w="415" w:type="pct"/>
            <w:vAlign w:val="center"/>
          </w:tcPr>
          <w:p>
            <w:pPr>
              <w:jc w:val="center"/>
              <w:rPr>
                <w:rFonts w:ascii="宋体" w:hAnsi="宋体" w:cs="宋体"/>
                <w:b/>
                <w:sz w:val="21"/>
                <w:szCs w:val="21"/>
              </w:rPr>
            </w:pPr>
          </w:p>
        </w:tc>
        <w:tc>
          <w:tcPr>
            <w:tcW w:w="468" w:type="pct"/>
            <w:vAlign w:val="center"/>
          </w:tcPr>
          <w:p>
            <w:pPr>
              <w:jc w:val="center"/>
              <w:rPr>
                <w:rFonts w:ascii="宋体" w:hAnsi="宋体" w:cs="宋体"/>
                <w:b/>
                <w:sz w:val="21"/>
                <w:szCs w:val="21"/>
              </w:rPr>
            </w:pPr>
          </w:p>
        </w:tc>
        <w:tc>
          <w:tcPr>
            <w:tcW w:w="467" w:type="pct"/>
          </w:tcPr>
          <w:p>
            <w:pPr>
              <w:jc w:val="cente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376" w:type="pct"/>
            <w:vAlign w:val="center"/>
          </w:tcPr>
          <w:p>
            <w:pPr>
              <w:jc w:val="center"/>
              <w:rPr>
                <w:rFonts w:ascii="宋体" w:hAnsi="宋体" w:cs="宋体"/>
                <w:b/>
                <w:sz w:val="21"/>
                <w:szCs w:val="21"/>
              </w:rPr>
            </w:pPr>
          </w:p>
        </w:tc>
        <w:tc>
          <w:tcPr>
            <w:tcW w:w="598" w:type="pct"/>
            <w:vAlign w:val="center"/>
          </w:tcPr>
          <w:p>
            <w:pPr>
              <w:jc w:val="center"/>
              <w:rPr>
                <w:rFonts w:ascii="宋体" w:hAnsi="宋体" w:cs="宋体"/>
                <w:b/>
                <w:sz w:val="21"/>
                <w:szCs w:val="21"/>
              </w:rPr>
            </w:pPr>
          </w:p>
        </w:tc>
        <w:tc>
          <w:tcPr>
            <w:tcW w:w="569" w:type="pct"/>
            <w:vAlign w:val="center"/>
          </w:tcPr>
          <w:p>
            <w:pPr>
              <w:jc w:val="center"/>
              <w:rPr>
                <w:rFonts w:ascii="宋体" w:hAnsi="宋体" w:cs="宋体"/>
                <w:b/>
                <w:sz w:val="21"/>
                <w:szCs w:val="21"/>
              </w:rPr>
            </w:pPr>
          </w:p>
        </w:tc>
        <w:tc>
          <w:tcPr>
            <w:tcW w:w="423" w:type="pct"/>
            <w:vAlign w:val="center"/>
          </w:tcPr>
          <w:p>
            <w:pPr>
              <w:jc w:val="center"/>
              <w:rPr>
                <w:rFonts w:ascii="宋体" w:hAnsi="宋体" w:cs="宋体"/>
                <w:b/>
                <w:sz w:val="21"/>
                <w:szCs w:val="21"/>
              </w:rPr>
            </w:pPr>
          </w:p>
        </w:tc>
        <w:tc>
          <w:tcPr>
            <w:tcW w:w="853" w:type="pct"/>
            <w:vAlign w:val="center"/>
          </w:tcPr>
          <w:p>
            <w:pPr>
              <w:jc w:val="center"/>
              <w:rPr>
                <w:rFonts w:ascii="宋体" w:hAnsi="宋体" w:cs="宋体"/>
                <w:b/>
                <w:sz w:val="21"/>
                <w:szCs w:val="21"/>
              </w:rPr>
            </w:pPr>
          </w:p>
        </w:tc>
        <w:tc>
          <w:tcPr>
            <w:tcW w:w="347" w:type="pct"/>
            <w:vAlign w:val="center"/>
          </w:tcPr>
          <w:p>
            <w:pPr>
              <w:jc w:val="center"/>
              <w:rPr>
                <w:rFonts w:ascii="宋体" w:hAnsi="宋体" w:cs="宋体"/>
                <w:b/>
                <w:sz w:val="21"/>
                <w:szCs w:val="21"/>
              </w:rPr>
            </w:pPr>
          </w:p>
        </w:tc>
        <w:tc>
          <w:tcPr>
            <w:tcW w:w="484" w:type="pct"/>
            <w:vAlign w:val="center"/>
          </w:tcPr>
          <w:p>
            <w:pPr>
              <w:jc w:val="center"/>
              <w:rPr>
                <w:rFonts w:ascii="宋体" w:hAnsi="宋体" w:cs="宋体"/>
                <w:b/>
                <w:sz w:val="21"/>
                <w:szCs w:val="21"/>
              </w:rPr>
            </w:pPr>
          </w:p>
        </w:tc>
        <w:tc>
          <w:tcPr>
            <w:tcW w:w="415" w:type="pct"/>
            <w:vAlign w:val="center"/>
          </w:tcPr>
          <w:p>
            <w:pPr>
              <w:jc w:val="center"/>
              <w:rPr>
                <w:rFonts w:ascii="宋体" w:hAnsi="宋体" w:cs="宋体"/>
                <w:b/>
                <w:sz w:val="21"/>
                <w:szCs w:val="21"/>
              </w:rPr>
            </w:pPr>
          </w:p>
        </w:tc>
        <w:tc>
          <w:tcPr>
            <w:tcW w:w="468" w:type="pct"/>
            <w:vAlign w:val="center"/>
          </w:tcPr>
          <w:p>
            <w:pPr>
              <w:jc w:val="center"/>
              <w:rPr>
                <w:rFonts w:ascii="宋体" w:hAnsi="宋体" w:cs="宋体"/>
                <w:b/>
                <w:sz w:val="21"/>
                <w:szCs w:val="21"/>
              </w:rPr>
            </w:pPr>
          </w:p>
        </w:tc>
        <w:tc>
          <w:tcPr>
            <w:tcW w:w="467" w:type="pct"/>
          </w:tcPr>
          <w:p>
            <w:pPr>
              <w:jc w:val="cente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376" w:type="pct"/>
            <w:vAlign w:val="center"/>
          </w:tcPr>
          <w:p>
            <w:pPr>
              <w:jc w:val="center"/>
              <w:rPr>
                <w:rFonts w:ascii="宋体" w:hAnsi="宋体" w:cs="宋体"/>
                <w:b/>
                <w:sz w:val="21"/>
                <w:szCs w:val="21"/>
              </w:rPr>
            </w:pPr>
          </w:p>
        </w:tc>
        <w:tc>
          <w:tcPr>
            <w:tcW w:w="598" w:type="pct"/>
            <w:vAlign w:val="center"/>
          </w:tcPr>
          <w:p>
            <w:pPr>
              <w:jc w:val="center"/>
              <w:rPr>
                <w:rFonts w:ascii="宋体" w:hAnsi="宋体" w:cs="宋体"/>
                <w:b/>
                <w:sz w:val="21"/>
                <w:szCs w:val="21"/>
              </w:rPr>
            </w:pPr>
          </w:p>
        </w:tc>
        <w:tc>
          <w:tcPr>
            <w:tcW w:w="569" w:type="pct"/>
            <w:vAlign w:val="center"/>
          </w:tcPr>
          <w:p>
            <w:pPr>
              <w:jc w:val="center"/>
              <w:rPr>
                <w:rFonts w:ascii="宋体" w:hAnsi="宋体" w:cs="宋体"/>
                <w:b/>
                <w:sz w:val="21"/>
                <w:szCs w:val="21"/>
              </w:rPr>
            </w:pPr>
          </w:p>
        </w:tc>
        <w:tc>
          <w:tcPr>
            <w:tcW w:w="423" w:type="pct"/>
            <w:vAlign w:val="center"/>
          </w:tcPr>
          <w:p>
            <w:pPr>
              <w:jc w:val="center"/>
              <w:rPr>
                <w:rFonts w:ascii="宋体" w:hAnsi="宋体" w:cs="宋体"/>
                <w:b/>
                <w:sz w:val="21"/>
                <w:szCs w:val="21"/>
              </w:rPr>
            </w:pPr>
          </w:p>
        </w:tc>
        <w:tc>
          <w:tcPr>
            <w:tcW w:w="853" w:type="pct"/>
            <w:vAlign w:val="center"/>
          </w:tcPr>
          <w:p>
            <w:pPr>
              <w:jc w:val="center"/>
              <w:rPr>
                <w:rFonts w:ascii="宋体" w:hAnsi="宋体" w:cs="宋体"/>
                <w:b/>
                <w:sz w:val="21"/>
                <w:szCs w:val="21"/>
              </w:rPr>
            </w:pPr>
          </w:p>
        </w:tc>
        <w:tc>
          <w:tcPr>
            <w:tcW w:w="347" w:type="pct"/>
            <w:vAlign w:val="center"/>
          </w:tcPr>
          <w:p>
            <w:pPr>
              <w:jc w:val="center"/>
              <w:rPr>
                <w:rFonts w:ascii="宋体" w:hAnsi="宋体" w:cs="宋体"/>
                <w:b/>
                <w:sz w:val="21"/>
                <w:szCs w:val="21"/>
              </w:rPr>
            </w:pPr>
          </w:p>
        </w:tc>
        <w:tc>
          <w:tcPr>
            <w:tcW w:w="484" w:type="pct"/>
            <w:vAlign w:val="center"/>
          </w:tcPr>
          <w:p>
            <w:pPr>
              <w:jc w:val="center"/>
              <w:rPr>
                <w:rFonts w:ascii="宋体" w:hAnsi="宋体" w:cs="宋体"/>
                <w:b/>
                <w:sz w:val="21"/>
                <w:szCs w:val="21"/>
              </w:rPr>
            </w:pPr>
          </w:p>
        </w:tc>
        <w:tc>
          <w:tcPr>
            <w:tcW w:w="415" w:type="pct"/>
            <w:vAlign w:val="center"/>
          </w:tcPr>
          <w:p>
            <w:pPr>
              <w:jc w:val="center"/>
              <w:rPr>
                <w:rFonts w:ascii="宋体" w:hAnsi="宋体" w:cs="宋体"/>
                <w:b/>
                <w:sz w:val="21"/>
                <w:szCs w:val="21"/>
              </w:rPr>
            </w:pPr>
          </w:p>
        </w:tc>
        <w:tc>
          <w:tcPr>
            <w:tcW w:w="468" w:type="pct"/>
            <w:vAlign w:val="center"/>
          </w:tcPr>
          <w:p>
            <w:pPr>
              <w:jc w:val="center"/>
              <w:rPr>
                <w:rFonts w:ascii="宋体" w:hAnsi="宋体" w:cs="宋体"/>
                <w:b/>
                <w:sz w:val="21"/>
                <w:szCs w:val="21"/>
              </w:rPr>
            </w:pPr>
          </w:p>
        </w:tc>
        <w:tc>
          <w:tcPr>
            <w:tcW w:w="467" w:type="pct"/>
          </w:tcPr>
          <w:p>
            <w:pPr>
              <w:jc w:val="cente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376" w:type="pct"/>
            <w:vAlign w:val="center"/>
          </w:tcPr>
          <w:p>
            <w:pPr>
              <w:jc w:val="center"/>
              <w:rPr>
                <w:rFonts w:ascii="宋体" w:hAnsi="宋体" w:cs="宋体"/>
                <w:b/>
                <w:sz w:val="21"/>
                <w:szCs w:val="21"/>
              </w:rPr>
            </w:pPr>
          </w:p>
        </w:tc>
        <w:tc>
          <w:tcPr>
            <w:tcW w:w="598" w:type="pct"/>
            <w:vAlign w:val="center"/>
          </w:tcPr>
          <w:p>
            <w:pPr>
              <w:jc w:val="center"/>
              <w:rPr>
                <w:rFonts w:ascii="宋体" w:hAnsi="宋体" w:cs="宋体"/>
                <w:b/>
                <w:sz w:val="21"/>
                <w:szCs w:val="21"/>
              </w:rPr>
            </w:pPr>
          </w:p>
        </w:tc>
        <w:tc>
          <w:tcPr>
            <w:tcW w:w="569" w:type="pct"/>
            <w:vAlign w:val="center"/>
          </w:tcPr>
          <w:p>
            <w:pPr>
              <w:jc w:val="center"/>
              <w:rPr>
                <w:rFonts w:ascii="宋体" w:hAnsi="宋体" w:cs="宋体"/>
                <w:b/>
                <w:sz w:val="21"/>
                <w:szCs w:val="21"/>
              </w:rPr>
            </w:pPr>
          </w:p>
        </w:tc>
        <w:tc>
          <w:tcPr>
            <w:tcW w:w="423" w:type="pct"/>
            <w:vAlign w:val="center"/>
          </w:tcPr>
          <w:p>
            <w:pPr>
              <w:jc w:val="center"/>
              <w:rPr>
                <w:rFonts w:ascii="宋体" w:hAnsi="宋体" w:cs="宋体"/>
                <w:b/>
                <w:sz w:val="21"/>
                <w:szCs w:val="21"/>
              </w:rPr>
            </w:pPr>
          </w:p>
        </w:tc>
        <w:tc>
          <w:tcPr>
            <w:tcW w:w="853" w:type="pct"/>
            <w:vAlign w:val="center"/>
          </w:tcPr>
          <w:p>
            <w:pPr>
              <w:jc w:val="center"/>
              <w:rPr>
                <w:rFonts w:ascii="宋体" w:hAnsi="宋体" w:cs="宋体"/>
                <w:b/>
                <w:sz w:val="21"/>
                <w:szCs w:val="21"/>
              </w:rPr>
            </w:pPr>
          </w:p>
        </w:tc>
        <w:tc>
          <w:tcPr>
            <w:tcW w:w="347" w:type="pct"/>
            <w:vAlign w:val="center"/>
          </w:tcPr>
          <w:p>
            <w:pPr>
              <w:jc w:val="center"/>
              <w:rPr>
                <w:rFonts w:ascii="宋体" w:hAnsi="宋体" w:cs="宋体"/>
                <w:b/>
                <w:sz w:val="21"/>
                <w:szCs w:val="21"/>
              </w:rPr>
            </w:pPr>
          </w:p>
        </w:tc>
        <w:tc>
          <w:tcPr>
            <w:tcW w:w="484" w:type="pct"/>
            <w:vAlign w:val="center"/>
          </w:tcPr>
          <w:p>
            <w:pPr>
              <w:jc w:val="center"/>
              <w:rPr>
                <w:rFonts w:ascii="宋体" w:hAnsi="宋体" w:cs="宋体"/>
                <w:b/>
                <w:sz w:val="21"/>
                <w:szCs w:val="21"/>
              </w:rPr>
            </w:pPr>
          </w:p>
        </w:tc>
        <w:tc>
          <w:tcPr>
            <w:tcW w:w="415" w:type="pct"/>
            <w:vAlign w:val="center"/>
          </w:tcPr>
          <w:p>
            <w:pPr>
              <w:jc w:val="center"/>
              <w:rPr>
                <w:rFonts w:ascii="宋体" w:hAnsi="宋体" w:cs="宋体"/>
                <w:b/>
                <w:sz w:val="21"/>
                <w:szCs w:val="21"/>
              </w:rPr>
            </w:pPr>
          </w:p>
        </w:tc>
        <w:tc>
          <w:tcPr>
            <w:tcW w:w="468" w:type="pct"/>
            <w:vAlign w:val="center"/>
          </w:tcPr>
          <w:p>
            <w:pPr>
              <w:jc w:val="center"/>
              <w:rPr>
                <w:rFonts w:ascii="宋体" w:hAnsi="宋体" w:cs="宋体"/>
                <w:b/>
                <w:sz w:val="21"/>
                <w:szCs w:val="21"/>
              </w:rPr>
            </w:pPr>
          </w:p>
        </w:tc>
        <w:tc>
          <w:tcPr>
            <w:tcW w:w="467" w:type="pct"/>
          </w:tcPr>
          <w:p>
            <w:pPr>
              <w:jc w:val="cente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376" w:type="pct"/>
            <w:vAlign w:val="center"/>
          </w:tcPr>
          <w:p>
            <w:pPr>
              <w:pStyle w:val="4"/>
              <w:spacing w:line="240" w:lineRule="auto"/>
              <w:ind w:left="3920"/>
              <w:jc w:val="center"/>
              <w:outlineLvl w:val="0"/>
              <w:rPr>
                <w:rFonts w:ascii="宋体" w:hAnsi="宋体" w:cs="宋体"/>
                <w:sz w:val="21"/>
                <w:szCs w:val="21"/>
              </w:rPr>
            </w:pPr>
          </w:p>
        </w:tc>
        <w:tc>
          <w:tcPr>
            <w:tcW w:w="598" w:type="pct"/>
            <w:vAlign w:val="center"/>
          </w:tcPr>
          <w:p>
            <w:pPr>
              <w:jc w:val="center"/>
              <w:rPr>
                <w:rFonts w:ascii="宋体" w:hAnsi="宋体" w:cs="宋体"/>
                <w:sz w:val="21"/>
                <w:szCs w:val="21"/>
              </w:rPr>
            </w:pPr>
          </w:p>
        </w:tc>
        <w:tc>
          <w:tcPr>
            <w:tcW w:w="569" w:type="pct"/>
          </w:tcPr>
          <w:p>
            <w:pPr>
              <w:jc w:val="center"/>
              <w:rPr>
                <w:rFonts w:ascii="宋体" w:hAnsi="宋体" w:cs="宋体"/>
                <w:sz w:val="21"/>
                <w:szCs w:val="21"/>
              </w:rPr>
            </w:pPr>
          </w:p>
        </w:tc>
        <w:tc>
          <w:tcPr>
            <w:tcW w:w="423" w:type="pct"/>
          </w:tcPr>
          <w:p>
            <w:pPr>
              <w:jc w:val="center"/>
              <w:rPr>
                <w:rFonts w:ascii="宋体" w:hAnsi="宋体" w:cs="宋体"/>
                <w:sz w:val="21"/>
                <w:szCs w:val="21"/>
              </w:rPr>
            </w:pPr>
          </w:p>
        </w:tc>
        <w:tc>
          <w:tcPr>
            <w:tcW w:w="853" w:type="pct"/>
          </w:tcPr>
          <w:p>
            <w:pPr>
              <w:jc w:val="center"/>
              <w:rPr>
                <w:rFonts w:ascii="宋体" w:hAnsi="宋体" w:cs="宋体"/>
                <w:sz w:val="21"/>
                <w:szCs w:val="21"/>
              </w:rPr>
            </w:pPr>
          </w:p>
        </w:tc>
        <w:tc>
          <w:tcPr>
            <w:tcW w:w="347" w:type="pct"/>
            <w:vAlign w:val="center"/>
          </w:tcPr>
          <w:p>
            <w:pPr>
              <w:jc w:val="center"/>
              <w:rPr>
                <w:rFonts w:ascii="宋体" w:hAnsi="宋体" w:cs="宋体"/>
                <w:sz w:val="21"/>
                <w:szCs w:val="21"/>
              </w:rPr>
            </w:pPr>
          </w:p>
        </w:tc>
        <w:tc>
          <w:tcPr>
            <w:tcW w:w="484" w:type="pct"/>
          </w:tcPr>
          <w:p>
            <w:pPr>
              <w:jc w:val="center"/>
              <w:rPr>
                <w:rFonts w:ascii="宋体" w:hAnsi="宋体" w:cs="宋体"/>
                <w:sz w:val="21"/>
                <w:szCs w:val="21"/>
              </w:rPr>
            </w:pPr>
          </w:p>
        </w:tc>
        <w:tc>
          <w:tcPr>
            <w:tcW w:w="415" w:type="pct"/>
          </w:tcPr>
          <w:p>
            <w:pPr>
              <w:jc w:val="center"/>
              <w:rPr>
                <w:rFonts w:ascii="宋体" w:hAnsi="宋体" w:cs="宋体"/>
                <w:sz w:val="21"/>
                <w:szCs w:val="21"/>
              </w:rPr>
            </w:pPr>
          </w:p>
        </w:tc>
        <w:tc>
          <w:tcPr>
            <w:tcW w:w="468" w:type="pct"/>
          </w:tcPr>
          <w:p>
            <w:pPr>
              <w:jc w:val="center"/>
              <w:rPr>
                <w:rFonts w:ascii="宋体" w:hAnsi="宋体" w:cs="宋体"/>
                <w:sz w:val="21"/>
                <w:szCs w:val="21"/>
              </w:rPr>
            </w:pPr>
          </w:p>
        </w:tc>
        <w:tc>
          <w:tcPr>
            <w:tcW w:w="467" w:type="pct"/>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376" w:type="pct"/>
            <w:vAlign w:val="center"/>
          </w:tcPr>
          <w:p>
            <w:pPr>
              <w:pStyle w:val="4"/>
              <w:spacing w:line="240" w:lineRule="auto"/>
              <w:ind w:left="3920"/>
              <w:jc w:val="center"/>
              <w:outlineLvl w:val="0"/>
              <w:rPr>
                <w:rFonts w:ascii="宋体" w:hAnsi="宋体" w:cs="宋体"/>
                <w:sz w:val="21"/>
                <w:szCs w:val="21"/>
              </w:rPr>
            </w:pPr>
          </w:p>
        </w:tc>
        <w:tc>
          <w:tcPr>
            <w:tcW w:w="598" w:type="pct"/>
            <w:vAlign w:val="center"/>
          </w:tcPr>
          <w:p>
            <w:pPr>
              <w:jc w:val="center"/>
              <w:rPr>
                <w:rFonts w:ascii="宋体" w:hAnsi="宋体" w:cs="宋体"/>
                <w:sz w:val="21"/>
                <w:szCs w:val="21"/>
              </w:rPr>
            </w:pPr>
          </w:p>
        </w:tc>
        <w:tc>
          <w:tcPr>
            <w:tcW w:w="569" w:type="pct"/>
          </w:tcPr>
          <w:p>
            <w:pPr>
              <w:jc w:val="center"/>
              <w:rPr>
                <w:rFonts w:ascii="宋体" w:hAnsi="宋体" w:cs="宋体"/>
                <w:sz w:val="21"/>
                <w:szCs w:val="21"/>
              </w:rPr>
            </w:pPr>
          </w:p>
        </w:tc>
        <w:tc>
          <w:tcPr>
            <w:tcW w:w="423" w:type="pct"/>
          </w:tcPr>
          <w:p>
            <w:pPr>
              <w:jc w:val="center"/>
              <w:rPr>
                <w:rFonts w:ascii="宋体" w:hAnsi="宋体" w:cs="宋体"/>
                <w:sz w:val="21"/>
                <w:szCs w:val="21"/>
              </w:rPr>
            </w:pPr>
          </w:p>
        </w:tc>
        <w:tc>
          <w:tcPr>
            <w:tcW w:w="853" w:type="pct"/>
          </w:tcPr>
          <w:p>
            <w:pPr>
              <w:jc w:val="center"/>
              <w:rPr>
                <w:rFonts w:ascii="宋体" w:hAnsi="宋体" w:cs="宋体"/>
                <w:sz w:val="21"/>
                <w:szCs w:val="21"/>
              </w:rPr>
            </w:pPr>
          </w:p>
        </w:tc>
        <w:tc>
          <w:tcPr>
            <w:tcW w:w="347" w:type="pct"/>
            <w:vAlign w:val="center"/>
          </w:tcPr>
          <w:p>
            <w:pPr>
              <w:jc w:val="center"/>
              <w:rPr>
                <w:rFonts w:ascii="宋体" w:hAnsi="宋体" w:cs="宋体"/>
                <w:sz w:val="21"/>
                <w:szCs w:val="21"/>
              </w:rPr>
            </w:pPr>
          </w:p>
        </w:tc>
        <w:tc>
          <w:tcPr>
            <w:tcW w:w="484" w:type="pct"/>
          </w:tcPr>
          <w:p>
            <w:pPr>
              <w:jc w:val="center"/>
              <w:rPr>
                <w:rFonts w:ascii="宋体" w:hAnsi="宋体" w:cs="宋体"/>
                <w:sz w:val="21"/>
                <w:szCs w:val="21"/>
              </w:rPr>
            </w:pPr>
          </w:p>
        </w:tc>
        <w:tc>
          <w:tcPr>
            <w:tcW w:w="415" w:type="pct"/>
          </w:tcPr>
          <w:p>
            <w:pPr>
              <w:jc w:val="center"/>
              <w:rPr>
                <w:rFonts w:ascii="宋体" w:hAnsi="宋体" w:cs="宋体"/>
                <w:sz w:val="21"/>
                <w:szCs w:val="21"/>
              </w:rPr>
            </w:pPr>
          </w:p>
        </w:tc>
        <w:tc>
          <w:tcPr>
            <w:tcW w:w="468" w:type="pct"/>
          </w:tcPr>
          <w:p>
            <w:pPr>
              <w:jc w:val="center"/>
              <w:rPr>
                <w:rFonts w:ascii="宋体" w:hAnsi="宋体" w:cs="宋体"/>
                <w:sz w:val="21"/>
                <w:szCs w:val="21"/>
              </w:rPr>
            </w:pPr>
          </w:p>
        </w:tc>
        <w:tc>
          <w:tcPr>
            <w:tcW w:w="467" w:type="pct"/>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376" w:type="pct"/>
            <w:vAlign w:val="center"/>
          </w:tcPr>
          <w:p>
            <w:pPr>
              <w:pStyle w:val="4"/>
              <w:spacing w:line="240" w:lineRule="auto"/>
              <w:ind w:left="3920"/>
              <w:jc w:val="center"/>
              <w:outlineLvl w:val="0"/>
              <w:rPr>
                <w:rFonts w:ascii="宋体" w:hAnsi="宋体" w:cs="宋体"/>
                <w:sz w:val="21"/>
                <w:szCs w:val="21"/>
              </w:rPr>
            </w:pPr>
          </w:p>
        </w:tc>
        <w:tc>
          <w:tcPr>
            <w:tcW w:w="598" w:type="pct"/>
            <w:vAlign w:val="center"/>
          </w:tcPr>
          <w:p>
            <w:pPr>
              <w:jc w:val="center"/>
              <w:rPr>
                <w:rFonts w:ascii="宋体" w:hAnsi="宋体" w:cs="宋体"/>
                <w:sz w:val="21"/>
                <w:szCs w:val="21"/>
              </w:rPr>
            </w:pPr>
          </w:p>
        </w:tc>
        <w:tc>
          <w:tcPr>
            <w:tcW w:w="569" w:type="pct"/>
          </w:tcPr>
          <w:p>
            <w:pPr>
              <w:jc w:val="center"/>
              <w:rPr>
                <w:rFonts w:ascii="宋体" w:hAnsi="宋体" w:cs="宋体"/>
                <w:sz w:val="21"/>
                <w:szCs w:val="21"/>
              </w:rPr>
            </w:pPr>
          </w:p>
        </w:tc>
        <w:tc>
          <w:tcPr>
            <w:tcW w:w="423" w:type="pct"/>
          </w:tcPr>
          <w:p>
            <w:pPr>
              <w:jc w:val="center"/>
              <w:rPr>
                <w:rFonts w:ascii="宋体" w:hAnsi="宋体" w:cs="宋体"/>
                <w:sz w:val="21"/>
                <w:szCs w:val="21"/>
              </w:rPr>
            </w:pPr>
          </w:p>
        </w:tc>
        <w:tc>
          <w:tcPr>
            <w:tcW w:w="853" w:type="pct"/>
          </w:tcPr>
          <w:p>
            <w:pPr>
              <w:jc w:val="center"/>
              <w:rPr>
                <w:rFonts w:ascii="宋体" w:hAnsi="宋体" w:cs="宋体"/>
                <w:sz w:val="21"/>
                <w:szCs w:val="21"/>
              </w:rPr>
            </w:pPr>
          </w:p>
        </w:tc>
        <w:tc>
          <w:tcPr>
            <w:tcW w:w="347" w:type="pct"/>
            <w:vAlign w:val="center"/>
          </w:tcPr>
          <w:p>
            <w:pPr>
              <w:jc w:val="center"/>
              <w:rPr>
                <w:rFonts w:ascii="宋体" w:hAnsi="宋体" w:cs="宋体"/>
                <w:sz w:val="21"/>
                <w:szCs w:val="21"/>
              </w:rPr>
            </w:pPr>
          </w:p>
        </w:tc>
        <w:tc>
          <w:tcPr>
            <w:tcW w:w="484" w:type="pct"/>
          </w:tcPr>
          <w:p>
            <w:pPr>
              <w:jc w:val="center"/>
              <w:rPr>
                <w:rFonts w:ascii="宋体" w:hAnsi="宋体" w:cs="宋体"/>
                <w:sz w:val="21"/>
                <w:szCs w:val="21"/>
              </w:rPr>
            </w:pPr>
          </w:p>
        </w:tc>
        <w:tc>
          <w:tcPr>
            <w:tcW w:w="415" w:type="pct"/>
          </w:tcPr>
          <w:p>
            <w:pPr>
              <w:jc w:val="center"/>
              <w:rPr>
                <w:rFonts w:ascii="宋体" w:hAnsi="宋体" w:cs="宋体"/>
                <w:sz w:val="21"/>
                <w:szCs w:val="21"/>
              </w:rPr>
            </w:pPr>
          </w:p>
        </w:tc>
        <w:tc>
          <w:tcPr>
            <w:tcW w:w="468" w:type="pct"/>
          </w:tcPr>
          <w:p>
            <w:pPr>
              <w:jc w:val="center"/>
              <w:rPr>
                <w:rFonts w:ascii="宋体" w:hAnsi="宋体" w:cs="宋体"/>
                <w:sz w:val="21"/>
                <w:szCs w:val="21"/>
              </w:rPr>
            </w:pPr>
          </w:p>
        </w:tc>
        <w:tc>
          <w:tcPr>
            <w:tcW w:w="467" w:type="pct"/>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376" w:type="pct"/>
            <w:vAlign w:val="center"/>
          </w:tcPr>
          <w:p>
            <w:pPr>
              <w:pStyle w:val="4"/>
              <w:spacing w:line="240" w:lineRule="auto"/>
              <w:ind w:left="3920"/>
              <w:jc w:val="center"/>
              <w:outlineLvl w:val="0"/>
              <w:rPr>
                <w:rFonts w:ascii="宋体" w:hAnsi="宋体" w:cs="宋体"/>
                <w:sz w:val="21"/>
                <w:szCs w:val="21"/>
              </w:rPr>
            </w:pPr>
          </w:p>
        </w:tc>
        <w:tc>
          <w:tcPr>
            <w:tcW w:w="598" w:type="pct"/>
            <w:vAlign w:val="center"/>
          </w:tcPr>
          <w:p>
            <w:pPr>
              <w:jc w:val="center"/>
              <w:rPr>
                <w:rFonts w:ascii="宋体" w:hAnsi="宋体" w:cs="宋体"/>
                <w:sz w:val="21"/>
                <w:szCs w:val="21"/>
              </w:rPr>
            </w:pPr>
          </w:p>
        </w:tc>
        <w:tc>
          <w:tcPr>
            <w:tcW w:w="569" w:type="pct"/>
          </w:tcPr>
          <w:p>
            <w:pPr>
              <w:jc w:val="center"/>
              <w:rPr>
                <w:rFonts w:ascii="宋体" w:hAnsi="宋体" w:cs="宋体"/>
                <w:sz w:val="21"/>
                <w:szCs w:val="21"/>
              </w:rPr>
            </w:pPr>
          </w:p>
        </w:tc>
        <w:tc>
          <w:tcPr>
            <w:tcW w:w="423" w:type="pct"/>
          </w:tcPr>
          <w:p>
            <w:pPr>
              <w:jc w:val="center"/>
              <w:rPr>
                <w:rFonts w:ascii="宋体" w:hAnsi="宋体" w:cs="宋体"/>
                <w:sz w:val="21"/>
                <w:szCs w:val="21"/>
              </w:rPr>
            </w:pPr>
          </w:p>
        </w:tc>
        <w:tc>
          <w:tcPr>
            <w:tcW w:w="853" w:type="pct"/>
          </w:tcPr>
          <w:p>
            <w:pPr>
              <w:jc w:val="center"/>
              <w:rPr>
                <w:rFonts w:ascii="宋体" w:hAnsi="宋体" w:cs="宋体"/>
                <w:sz w:val="21"/>
                <w:szCs w:val="21"/>
              </w:rPr>
            </w:pPr>
          </w:p>
        </w:tc>
        <w:tc>
          <w:tcPr>
            <w:tcW w:w="347" w:type="pct"/>
            <w:vAlign w:val="center"/>
          </w:tcPr>
          <w:p>
            <w:pPr>
              <w:jc w:val="center"/>
              <w:rPr>
                <w:rFonts w:ascii="宋体" w:hAnsi="宋体" w:cs="宋体"/>
                <w:sz w:val="21"/>
                <w:szCs w:val="21"/>
              </w:rPr>
            </w:pPr>
          </w:p>
        </w:tc>
        <w:tc>
          <w:tcPr>
            <w:tcW w:w="484" w:type="pct"/>
          </w:tcPr>
          <w:p>
            <w:pPr>
              <w:jc w:val="center"/>
              <w:rPr>
                <w:rFonts w:ascii="宋体" w:hAnsi="宋体" w:cs="宋体"/>
                <w:sz w:val="21"/>
                <w:szCs w:val="21"/>
              </w:rPr>
            </w:pPr>
          </w:p>
        </w:tc>
        <w:tc>
          <w:tcPr>
            <w:tcW w:w="415" w:type="pct"/>
          </w:tcPr>
          <w:p>
            <w:pPr>
              <w:jc w:val="center"/>
              <w:rPr>
                <w:rFonts w:ascii="宋体" w:hAnsi="宋体" w:cs="宋体"/>
                <w:sz w:val="21"/>
                <w:szCs w:val="21"/>
              </w:rPr>
            </w:pPr>
          </w:p>
        </w:tc>
        <w:tc>
          <w:tcPr>
            <w:tcW w:w="468" w:type="pct"/>
          </w:tcPr>
          <w:p>
            <w:pPr>
              <w:jc w:val="center"/>
              <w:rPr>
                <w:rFonts w:ascii="宋体" w:hAnsi="宋体" w:cs="宋体"/>
                <w:sz w:val="21"/>
                <w:szCs w:val="21"/>
              </w:rPr>
            </w:pPr>
          </w:p>
        </w:tc>
        <w:tc>
          <w:tcPr>
            <w:tcW w:w="467" w:type="pct"/>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376" w:type="pct"/>
            <w:vAlign w:val="center"/>
          </w:tcPr>
          <w:p>
            <w:pPr>
              <w:pStyle w:val="4"/>
              <w:spacing w:line="240" w:lineRule="auto"/>
              <w:ind w:left="3920"/>
              <w:jc w:val="center"/>
              <w:outlineLvl w:val="0"/>
              <w:rPr>
                <w:rFonts w:ascii="宋体" w:hAnsi="宋体" w:cs="宋体"/>
                <w:sz w:val="21"/>
                <w:szCs w:val="21"/>
              </w:rPr>
            </w:pPr>
          </w:p>
        </w:tc>
        <w:tc>
          <w:tcPr>
            <w:tcW w:w="598" w:type="pct"/>
            <w:vAlign w:val="center"/>
          </w:tcPr>
          <w:p>
            <w:pPr>
              <w:jc w:val="center"/>
              <w:rPr>
                <w:rFonts w:ascii="宋体" w:hAnsi="宋体" w:cs="宋体"/>
                <w:sz w:val="21"/>
                <w:szCs w:val="21"/>
              </w:rPr>
            </w:pPr>
          </w:p>
        </w:tc>
        <w:tc>
          <w:tcPr>
            <w:tcW w:w="569" w:type="pct"/>
          </w:tcPr>
          <w:p>
            <w:pPr>
              <w:jc w:val="center"/>
              <w:rPr>
                <w:rFonts w:ascii="宋体" w:hAnsi="宋体" w:cs="宋体"/>
                <w:sz w:val="21"/>
                <w:szCs w:val="21"/>
              </w:rPr>
            </w:pPr>
          </w:p>
        </w:tc>
        <w:tc>
          <w:tcPr>
            <w:tcW w:w="423" w:type="pct"/>
          </w:tcPr>
          <w:p>
            <w:pPr>
              <w:jc w:val="center"/>
              <w:rPr>
                <w:rFonts w:ascii="宋体" w:hAnsi="宋体" w:cs="宋体"/>
                <w:sz w:val="21"/>
                <w:szCs w:val="21"/>
              </w:rPr>
            </w:pPr>
          </w:p>
        </w:tc>
        <w:tc>
          <w:tcPr>
            <w:tcW w:w="853" w:type="pct"/>
          </w:tcPr>
          <w:p>
            <w:pPr>
              <w:jc w:val="center"/>
              <w:rPr>
                <w:rFonts w:ascii="宋体" w:hAnsi="宋体" w:cs="宋体"/>
                <w:sz w:val="21"/>
                <w:szCs w:val="21"/>
              </w:rPr>
            </w:pPr>
          </w:p>
        </w:tc>
        <w:tc>
          <w:tcPr>
            <w:tcW w:w="347" w:type="pct"/>
            <w:vAlign w:val="center"/>
          </w:tcPr>
          <w:p>
            <w:pPr>
              <w:jc w:val="center"/>
              <w:rPr>
                <w:rFonts w:ascii="宋体" w:hAnsi="宋体" w:cs="宋体"/>
                <w:sz w:val="21"/>
                <w:szCs w:val="21"/>
              </w:rPr>
            </w:pPr>
          </w:p>
        </w:tc>
        <w:tc>
          <w:tcPr>
            <w:tcW w:w="484" w:type="pct"/>
          </w:tcPr>
          <w:p>
            <w:pPr>
              <w:jc w:val="center"/>
              <w:rPr>
                <w:rFonts w:ascii="宋体" w:hAnsi="宋体" w:cs="宋体"/>
                <w:sz w:val="21"/>
                <w:szCs w:val="21"/>
              </w:rPr>
            </w:pPr>
          </w:p>
        </w:tc>
        <w:tc>
          <w:tcPr>
            <w:tcW w:w="415" w:type="pct"/>
          </w:tcPr>
          <w:p>
            <w:pPr>
              <w:jc w:val="center"/>
              <w:rPr>
                <w:rFonts w:ascii="宋体" w:hAnsi="宋体" w:cs="宋体"/>
                <w:sz w:val="21"/>
                <w:szCs w:val="21"/>
              </w:rPr>
            </w:pPr>
          </w:p>
        </w:tc>
        <w:tc>
          <w:tcPr>
            <w:tcW w:w="468" w:type="pct"/>
          </w:tcPr>
          <w:p>
            <w:pPr>
              <w:jc w:val="center"/>
              <w:rPr>
                <w:rFonts w:ascii="宋体" w:hAnsi="宋体" w:cs="宋体"/>
                <w:sz w:val="21"/>
                <w:szCs w:val="21"/>
              </w:rPr>
            </w:pPr>
          </w:p>
        </w:tc>
        <w:tc>
          <w:tcPr>
            <w:tcW w:w="467" w:type="pct"/>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376" w:type="pct"/>
            <w:vAlign w:val="center"/>
          </w:tcPr>
          <w:p>
            <w:pPr>
              <w:pStyle w:val="4"/>
              <w:spacing w:line="240" w:lineRule="auto"/>
              <w:ind w:left="3920"/>
              <w:jc w:val="center"/>
              <w:outlineLvl w:val="0"/>
              <w:rPr>
                <w:rFonts w:ascii="宋体" w:hAnsi="宋体" w:cs="宋体"/>
                <w:sz w:val="21"/>
                <w:szCs w:val="21"/>
              </w:rPr>
            </w:pPr>
          </w:p>
        </w:tc>
        <w:tc>
          <w:tcPr>
            <w:tcW w:w="598" w:type="pct"/>
            <w:vAlign w:val="center"/>
          </w:tcPr>
          <w:p>
            <w:pPr>
              <w:jc w:val="center"/>
              <w:rPr>
                <w:rFonts w:ascii="宋体" w:hAnsi="宋体" w:cs="宋体"/>
                <w:sz w:val="21"/>
                <w:szCs w:val="21"/>
              </w:rPr>
            </w:pPr>
          </w:p>
        </w:tc>
        <w:tc>
          <w:tcPr>
            <w:tcW w:w="569" w:type="pct"/>
          </w:tcPr>
          <w:p>
            <w:pPr>
              <w:jc w:val="center"/>
              <w:rPr>
                <w:rFonts w:ascii="宋体" w:hAnsi="宋体" w:cs="宋体"/>
                <w:sz w:val="21"/>
                <w:szCs w:val="21"/>
              </w:rPr>
            </w:pPr>
          </w:p>
        </w:tc>
        <w:tc>
          <w:tcPr>
            <w:tcW w:w="423" w:type="pct"/>
          </w:tcPr>
          <w:p>
            <w:pPr>
              <w:jc w:val="center"/>
              <w:rPr>
                <w:rFonts w:ascii="宋体" w:hAnsi="宋体" w:cs="宋体"/>
                <w:sz w:val="21"/>
                <w:szCs w:val="21"/>
              </w:rPr>
            </w:pPr>
          </w:p>
        </w:tc>
        <w:tc>
          <w:tcPr>
            <w:tcW w:w="853" w:type="pct"/>
          </w:tcPr>
          <w:p>
            <w:pPr>
              <w:jc w:val="center"/>
              <w:rPr>
                <w:rFonts w:ascii="宋体" w:hAnsi="宋体" w:cs="宋体"/>
                <w:sz w:val="21"/>
                <w:szCs w:val="21"/>
              </w:rPr>
            </w:pPr>
          </w:p>
        </w:tc>
        <w:tc>
          <w:tcPr>
            <w:tcW w:w="347" w:type="pct"/>
            <w:vAlign w:val="center"/>
          </w:tcPr>
          <w:p>
            <w:pPr>
              <w:jc w:val="center"/>
              <w:rPr>
                <w:rFonts w:ascii="宋体" w:hAnsi="宋体" w:cs="宋体"/>
                <w:sz w:val="21"/>
                <w:szCs w:val="21"/>
              </w:rPr>
            </w:pPr>
          </w:p>
        </w:tc>
        <w:tc>
          <w:tcPr>
            <w:tcW w:w="484" w:type="pct"/>
          </w:tcPr>
          <w:p>
            <w:pPr>
              <w:jc w:val="center"/>
              <w:rPr>
                <w:rFonts w:ascii="宋体" w:hAnsi="宋体" w:cs="宋体"/>
                <w:sz w:val="21"/>
                <w:szCs w:val="21"/>
              </w:rPr>
            </w:pPr>
          </w:p>
        </w:tc>
        <w:tc>
          <w:tcPr>
            <w:tcW w:w="415" w:type="pct"/>
          </w:tcPr>
          <w:p>
            <w:pPr>
              <w:jc w:val="center"/>
              <w:rPr>
                <w:rFonts w:ascii="宋体" w:hAnsi="宋体" w:cs="宋体"/>
                <w:sz w:val="21"/>
                <w:szCs w:val="21"/>
              </w:rPr>
            </w:pPr>
          </w:p>
        </w:tc>
        <w:tc>
          <w:tcPr>
            <w:tcW w:w="468" w:type="pct"/>
          </w:tcPr>
          <w:p>
            <w:pPr>
              <w:jc w:val="center"/>
              <w:rPr>
                <w:rFonts w:ascii="宋体" w:hAnsi="宋体" w:cs="宋体"/>
                <w:sz w:val="21"/>
                <w:szCs w:val="21"/>
              </w:rPr>
            </w:pPr>
          </w:p>
        </w:tc>
        <w:tc>
          <w:tcPr>
            <w:tcW w:w="467" w:type="pct"/>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376" w:type="pct"/>
            <w:vAlign w:val="center"/>
          </w:tcPr>
          <w:p>
            <w:pPr>
              <w:pStyle w:val="4"/>
              <w:spacing w:line="240" w:lineRule="auto"/>
              <w:ind w:left="3920"/>
              <w:jc w:val="center"/>
              <w:outlineLvl w:val="0"/>
              <w:rPr>
                <w:rFonts w:ascii="宋体" w:hAnsi="宋体" w:cs="宋体"/>
                <w:sz w:val="21"/>
                <w:szCs w:val="21"/>
              </w:rPr>
            </w:pPr>
          </w:p>
        </w:tc>
        <w:tc>
          <w:tcPr>
            <w:tcW w:w="598" w:type="pct"/>
            <w:vAlign w:val="center"/>
          </w:tcPr>
          <w:p>
            <w:pPr>
              <w:jc w:val="center"/>
              <w:rPr>
                <w:rFonts w:ascii="宋体" w:hAnsi="宋体" w:cs="宋体"/>
                <w:sz w:val="21"/>
                <w:szCs w:val="21"/>
              </w:rPr>
            </w:pPr>
          </w:p>
        </w:tc>
        <w:tc>
          <w:tcPr>
            <w:tcW w:w="569" w:type="pct"/>
          </w:tcPr>
          <w:p>
            <w:pPr>
              <w:jc w:val="center"/>
              <w:rPr>
                <w:rFonts w:ascii="宋体" w:hAnsi="宋体" w:cs="宋体"/>
                <w:sz w:val="21"/>
                <w:szCs w:val="21"/>
              </w:rPr>
            </w:pPr>
          </w:p>
        </w:tc>
        <w:tc>
          <w:tcPr>
            <w:tcW w:w="423" w:type="pct"/>
          </w:tcPr>
          <w:p>
            <w:pPr>
              <w:jc w:val="center"/>
              <w:rPr>
                <w:rFonts w:ascii="宋体" w:hAnsi="宋体" w:cs="宋体"/>
                <w:sz w:val="21"/>
                <w:szCs w:val="21"/>
              </w:rPr>
            </w:pPr>
          </w:p>
        </w:tc>
        <w:tc>
          <w:tcPr>
            <w:tcW w:w="853" w:type="pct"/>
          </w:tcPr>
          <w:p>
            <w:pPr>
              <w:jc w:val="center"/>
              <w:rPr>
                <w:rFonts w:ascii="宋体" w:hAnsi="宋体" w:cs="宋体"/>
                <w:sz w:val="21"/>
                <w:szCs w:val="21"/>
              </w:rPr>
            </w:pPr>
          </w:p>
        </w:tc>
        <w:tc>
          <w:tcPr>
            <w:tcW w:w="347" w:type="pct"/>
            <w:vAlign w:val="center"/>
          </w:tcPr>
          <w:p>
            <w:pPr>
              <w:jc w:val="center"/>
              <w:rPr>
                <w:rFonts w:ascii="宋体" w:hAnsi="宋体" w:cs="宋体"/>
                <w:sz w:val="21"/>
                <w:szCs w:val="21"/>
              </w:rPr>
            </w:pPr>
          </w:p>
        </w:tc>
        <w:tc>
          <w:tcPr>
            <w:tcW w:w="484" w:type="pct"/>
          </w:tcPr>
          <w:p>
            <w:pPr>
              <w:jc w:val="center"/>
              <w:rPr>
                <w:rFonts w:ascii="宋体" w:hAnsi="宋体" w:cs="宋体"/>
                <w:sz w:val="21"/>
                <w:szCs w:val="21"/>
              </w:rPr>
            </w:pPr>
          </w:p>
        </w:tc>
        <w:tc>
          <w:tcPr>
            <w:tcW w:w="415" w:type="pct"/>
          </w:tcPr>
          <w:p>
            <w:pPr>
              <w:jc w:val="center"/>
              <w:rPr>
                <w:rFonts w:ascii="宋体" w:hAnsi="宋体" w:cs="宋体"/>
                <w:sz w:val="21"/>
                <w:szCs w:val="21"/>
              </w:rPr>
            </w:pPr>
          </w:p>
        </w:tc>
        <w:tc>
          <w:tcPr>
            <w:tcW w:w="468" w:type="pct"/>
          </w:tcPr>
          <w:p>
            <w:pPr>
              <w:jc w:val="center"/>
              <w:rPr>
                <w:rFonts w:ascii="宋体" w:hAnsi="宋体" w:cs="宋体"/>
                <w:sz w:val="21"/>
                <w:szCs w:val="21"/>
              </w:rPr>
            </w:pPr>
          </w:p>
        </w:tc>
        <w:tc>
          <w:tcPr>
            <w:tcW w:w="467" w:type="pct"/>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trPr>
        <w:tc>
          <w:tcPr>
            <w:tcW w:w="974" w:type="pct"/>
            <w:gridSpan w:val="2"/>
            <w:vAlign w:val="center"/>
          </w:tcPr>
          <w:p>
            <w:pPr>
              <w:jc w:val="center"/>
              <w:rPr>
                <w:rFonts w:ascii="宋体" w:hAnsi="宋体" w:cs="宋体"/>
                <w:sz w:val="24"/>
                <w:szCs w:val="24"/>
              </w:rPr>
            </w:pPr>
            <w:r>
              <w:rPr>
                <w:rFonts w:hint="eastAsia" w:ascii="宋体" w:hAnsi="宋体" w:cs="宋体"/>
                <w:sz w:val="24"/>
                <w:szCs w:val="24"/>
              </w:rPr>
              <w:t>含税总价（元）</w:t>
            </w:r>
          </w:p>
        </w:tc>
        <w:tc>
          <w:tcPr>
            <w:tcW w:w="4026" w:type="pct"/>
            <w:gridSpan w:val="8"/>
            <w:vAlign w:val="center"/>
          </w:tcPr>
          <w:p>
            <w:pPr>
              <w:jc w:val="center"/>
              <w:rPr>
                <w:rFonts w:ascii="宋体" w:hAnsi="宋体" w:cs="宋体"/>
                <w:sz w:val="24"/>
                <w:szCs w:val="24"/>
              </w:rPr>
            </w:pPr>
            <w:r>
              <w:rPr>
                <w:rFonts w:hint="eastAsia" w:ascii="宋体" w:hAnsi="宋体" w:cs="宋体"/>
                <w:sz w:val="24"/>
                <w:szCs w:val="24"/>
              </w:rPr>
              <w:t>小写：</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；大写：</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w:t>
            </w: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7"/>
        <w:spacing w:line="312" w:lineRule="auto"/>
        <w:ind w:firstLine="480"/>
        <w:rPr>
          <w:rFonts w:ascii="宋体" w:hAnsi="宋体" w:cs="宋体"/>
          <w:sz w:val="24"/>
          <w:szCs w:val="24"/>
        </w:rPr>
      </w:pPr>
    </w:p>
    <w:p>
      <w:pPr>
        <w:pStyle w:val="7"/>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napToGrid w:val="0"/>
        <w:spacing w:line="312" w:lineRule="auto"/>
        <w:ind w:right="1440" w:firstLine="6000" w:firstLineChars="2500"/>
        <w:rPr>
          <w:rFonts w:hint="eastAsia" w:ascii="宋体" w:hAnsi="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tabs>
          <w:tab w:val="left" w:pos="6300"/>
        </w:tabs>
        <w:snapToGrid w:val="0"/>
        <w:spacing w:line="360" w:lineRule="auto"/>
        <w:rPr>
          <w:rFonts w:ascii="宋体" w:hAnsi="宋体" w:cs="宋体"/>
          <w:sz w:val="24"/>
          <w:szCs w:val="24"/>
        </w:rPr>
      </w:pPr>
    </w:p>
    <w:p>
      <w:pPr>
        <w:numPr>
          <w:ilvl w:val="0"/>
          <w:numId w:val="4"/>
        </w:numPr>
        <w:spacing w:line="312" w:lineRule="auto"/>
        <w:rPr>
          <w:rFonts w:ascii="宋体" w:hAnsi="宋体" w:cs="宋体"/>
          <w:b/>
          <w:sz w:val="24"/>
          <w:szCs w:val="24"/>
        </w:rPr>
      </w:pPr>
      <w:r>
        <w:rPr>
          <w:rFonts w:hint="eastAsia" w:ascii="宋体" w:hAnsi="宋体" w:cs="宋体"/>
          <w:b/>
          <w:sz w:val="24"/>
          <w:szCs w:val="24"/>
        </w:rPr>
        <w:t>服务方案</w:t>
      </w:r>
    </w:p>
    <w:p>
      <w:pPr>
        <w:spacing w:line="312" w:lineRule="auto"/>
        <w:jc w:val="center"/>
        <w:rPr>
          <w:rFonts w:hint="eastAsia" w:ascii="宋体" w:hAnsi="宋体" w:cs="宋体"/>
          <w:i/>
          <w:iCs/>
          <w:sz w:val="24"/>
          <w:szCs w:val="24"/>
          <w:u w:val="single"/>
        </w:rPr>
      </w:pPr>
      <w:r>
        <w:rPr>
          <w:rFonts w:hint="eastAsia" w:ascii="宋体" w:hAnsi="宋体" w:cs="宋体"/>
          <w:i/>
          <w:iCs/>
          <w:sz w:val="24"/>
          <w:szCs w:val="24"/>
          <w:u w:val="single"/>
        </w:rPr>
        <w:t>服务方案（格式自定）</w:t>
      </w: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spacing w:line="312" w:lineRule="auto"/>
        <w:jc w:val="center"/>
        <w:rPr>
          <w:rFonts w:hint="eastAsia" w:ascii="宋体" w:hAnsi="宋体" w:cs="宋体"/>
          <w:i/>
          <w:iCs/>
          <w:sz w:val="24"/>
          <w:szCs w:val="24"/>
          <w:u w:val="single"/>
        </w:rPr>
      </w:pPr>
    </w:p>
    <w:p>
      <w:pPr>
        <w:pStyle w:val="2"/>
        <w:numPr>
          <w:ilvl w:val="0"/>
          <w:numId w:val="4"/>
        </w:numPr>
        <w:spacing w:before="0" w:after="0" w:line="360" w:lineRule="auto"/>
        <w:jc w:val="left"/>
        <w:rPr>
          <w:rFonts w:ascii="宋体" w:hAnsi="宋体" w:cs="宋体"/>
          <w:sz w:val="24"/>
          <w:szCs w:val="24"/>
        </w:rPr>
      </w:pPr>
      <w:r>
        <w:rPr>
          <w:rFonts w:hint="eastAsia" w:ascii="宋体" w:hAnsi="宋体" w:cs="宋体"/>
          <w:sz w:val="24"/>
          <w:szCs w:val="24"/>
        </w:rPr>
        <w:t>资格条件</w:t>
      </w:r>
      <w:r>
        <w:rPr>
          <w:rFonts w:hint="eastAsia" w:ascii="宋体" w:hAnsi="宋体" w:cs="宋体"/>
          <w:sz w:val="24"/>
          <w:szCs w:val="24"/>
          <w:lang w:val="en-US" w:eastAsia="zh-CN"/>
        </w:rPr>
        <w:t>证明资料</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
      <w:pPr>
        <w:snapToGrid w:val="0"/>
        <w:spacing w:line="312" w:lineRule="auto"/>
        <w:jc w:val="center"/>
        <w:rPr>
          <w:rFonts w:ascii="宋体" w:hAnsi="宋体"/>
          <w:sz w:val="24"/>
          <w:szCs w:val="24"/>
        </w:rPr>
      </w:pP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snapToGrid w:val="0"/>
        <w:spacing w:line="312" w:lineRule="auto"/>
        <w:jc w:val="center"/>
        <w:rPr>
          <w:rFonts w:hint="eastAsia" w:ascii="宋体" w:hAnsi="宋体"/>
          <w:b/>
          <w:bCs/>
          <w:sz w:val="24"/>
          <w:szCs w:val="24"/>
        </w:rPr>
      </w:pPr>
      <w:bookmarkStart w:id="34" w:name="_Hlk45893074"/>
    </w:p>
    <w:p>
      <w:pPr>
        <w:snapToGrid w:val="0"/>
        <w:spacing w:line="312" w:lineRule="auto"/>
        <w:jc w:val="center"/>
        <w:rPr>
          <w:rFonts w:ascii="宋体" w:hAnsi="宋体"/>
          <w:b/>
          <w:bCs/>
          <w:sz w:val="24"/>
          <w:szCs w:val="24"/>
        </w:rPr>
      </w:pPr>
      <w:r>
        <w:rPr>
          <w:rFonts w:hint="eastAsia" w:ascii="宋体" w:hAnsi="宋体"/>
          <w:b/>
          <w:bCs/>
          <w:sz w:val="24"/>
          <w:szCs w:val="24"/>
        </w:rPr>
        <w:t>诚信声明（格式）</w:t>
      </w:r>
    </w:p>
    <w:bookmarkEnd w:id="34"/>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pStyle w:val="2"/>
        <w:spacing w:before="0" w:after="0" w:line="312" w:lineRule="auto"/>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pStyle w:val="2"/>
        <w:spacing w:before="0" w:after="0" w:line="312" w:lineRule="auto"/>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ind w:right="-168" w:rightChars="-60"/>
      </w:pPr>
      <w:r>
        <w:rPr>
          <w:rFonts w:hint="eastAsia" w:ascii="宋体" w:hAnsi="宋体" w:cs="宋体"/>
          <w:sz w:val="24"/>
          <w:szCs w:val="24"/>
        </w:rPr>
        <w:t>1、其他与项目有关的资料：</w:t>
      </w:r>
      <w:r>
        <w:rPr>
          <w:rFonts w:hint="eastAsia" w:ascii="宋体" w:hAnsi="宋体" w:cs="宋体"/>
          <w:sz w:val="24"/>
          <w:szCs w:val="24"/>
          <w:lang w:val="en-US" w:eastAsia="zh-CN"/>
        </w:rPr>
        <w:t>业绩资料、</w:t>
      </w:r>
      <w:r>
        <w:rPr>
          <w:rFonts w:hint="eastAsia" w:ascii="宋体" w:hAnsi="宋体" w:cs="宋体"/>
          <w:sz w:val="24"/>
          <w:szCs w:val="24"/>
        </w:rPr>
        <w:t>其他与本项目有关的资料等。</w:t>
      </w: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Start w:id="35"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（附：法定代表人身份证正反面复印件）</w:t>
      </w:r>
      <w:bookmarkEnd w:id="35"/>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sans-serif">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61A66"/>
    <w:multiLevelType w:val="singleLevel"/>
    <w:tmpl w:val="9AC61A66"/>
    <w:lvl w:ilvl="0" w:tentative="0">
      <w:start w:val="1"/>
      <w:numFmt w:val="decimal"/>
      <w:lvlText w:val="%1."/>
      <w:lvlJc w:val="left"/>
      <w:pPr>
        <w:tabs>
          <w:tab w:val="left" w:pos="312"/>
        </w:tabs>
      </w:pPr>
    </w:lvl>
  </w:abstractNum>
  <w:abstractNum w:abstractNumId="1">
    <w:nsid w:val="E7DF6A81"/>
    <w:multiLevelType w:val="singleLevel"/>
    <w:tmpl w:val="E7DF6A81"/>
    <w:lvl w:ilvl="0" w:tentative="0">
      <w:start w:val="3"/>
      <w:numFmt w:val="chineseCounting"/>
      <w:suff w:val="nothing"/>
      <w:lvlText w:val="%1、"/>
      <w:lvlJc w:val="left"/>
      <w:rPr>
        <w:rFonts w:hint="eastAsia"/>
      </w:rPr>
    </w:lvl>
  </w:abstractNum>
  <w:abstractNum w:abstractNumId="2">
    <w:nsid w:val="0151CDFD"/>
    <w:multiLevelType w:val="singleLevel"/>
    <w:tmpl w:val="0151CDFD"/>
    <w:lvl w:ilvl="0" w:tentative="0">
      <w:start w:val="4"/>
      <w:numFmt w:val="decimal"/>
      <w:suff w:val="nothing"/>
      <w:lvlText w:val="%1、"/>
      <w:lvlJc w:val="left"/>
    </w:lvl>
  </w:abstractNum>
  <w:abstractNum w:abstractNumId="3">
    <w:nsid w:val="64F7617D"/>
    <w:multiLevelType w:val="singleLevel"/>
    <w:tmpl w:val="64F7617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OGEzMDgyZWI4ODU5YzI2ZDkzMzg4ZGZiNjJmODMifQ=="/>
    <w:docVar w:name="KSO_WPS_MARK_KEY" w:val="63309a3f-ab2c-47fa-97b3-836289b01467"/>
  </w:docVars>
  <w:rsids>
    <w:rsidRoot w:val="693D54F0"/>
    <w:rsid w:val="000916DC"/>
    <w:rsid w:val="00333A4F"/>
    <w:rsid w:val="003D06CE"/>
    <w:rsid w:val="0043563F"/>
    <w:rsid w:val="00443541"/>
    <w:rsid w:val="00790418"/>
    <w:rsid w:val="009A48D0"/>
    <w:rsid w:val="00C6025C"/>
    <w:rsid w:val="00DC202A"/>
    <w:rsid w:val="012810B4"/>
    <w:rsid w:val="01BB40A8"/>
    <w:rsid w:val="031C3149"/>
    <w:rsid w:val="034E19D6"/>
    <w:rsid w:val="057E5D5B"/>
    <w:rsid w:val="05D81E2A"/>
    <w:rsid w:val="068868A1"/>
    <w:rsid w:val="0902500F"/>
    <w:rsid w:val="09FB7366"/>
    <w:rsid w:val="0A2F212A"/>
    <w:rsid w:val="0A800906"/>
    <w:rsid w:val="0ABF7EA1"/>
    <w:rsid w:val="0AC85196"/>
    <w:rsid w:val="0CBD44D1"/>
    <w:rsid w:val="0F8E2A2A"/>
    <w:rsid w:val="0FD42667"/>
    <w:rsid w:val="1029089C"/>
    <w:rsid w:val="1222745A"/>
    <w:rsid w:val="12521411"/>
    <w:rsid w:val="12875169"/>
    <w:rsid w:val="12E5000F"/>
    <w:rsid w:val="139F2F96"/>
    <w:rsid w:val="146F73C8"/>
    <w:rsid w:val="168D4C08"/>
    <w:rsid w:val="18BC3DCB"/>
    <w:rsid w:val="1A001374"/>
    <w:rsid w:val="1A451785"/>
    <w:rsid w:val="1AEC4019"/>
    <w:rsid w:val="1B616C37"/>
    <w:rsid w:val="1CA9396E"/>
    <w:rsid w:val="1DC869C1"/>
    <w:rsid w:val="1F440A68"/>
    <w:rsid w:val="23CC3004"/>
    <w:rsid w:val="23D00145"/>
    <w:rsid w:val="24053937"/>
    <w:rsid w:val="24D34576"/>
    <w:rsid w:val="258C1362"/>
    <w:rsid w:val="269229A8"/>
    <w:rsid w:val="275D13DE"/>
    <w:rsid w:val="27794C21"/>
    <w:rsid w:val="28350318"/>
    <w:rsid w:val="28942A08"/>
    <w:rsid w:val="28D86E13"/>
    <w:rsid w:val="2A9B7114"/>
    <w:rsid w:val="2B623E31"/>
    <w:rsid w:val="2BE23243"/>
    <w:rsid w:val="2C326C5F"/>
    <w:rsid w:val="2C487AEC"/>
    <w:rsid w:val="2C792EE5"/>
    <w:rsid w:val="2FB1612E"/>
    <w:rsid w:val="30C712B5"/>
    <w:rsid w:val="31D65B57"/>
    <w:rsid w:val="33486FE4"/>
    <w:rsid w:val="341E3ACD"/>
    <w:rsid w:val="35C42F50"/>
    <w:rsid w:val="361B1FA0"/>
    <w:rsid w:val="365A33FE"/>
    <w:rsid w:val="369A3535"/>
    <w:rsid w:val="36B966AC"/>
    <w:rsid w:val="37005473"/>
    <w:rsid w:val="398A732F"/>
    <w:rsid w:val="3CB03193"/>
    <w:rsid w:val="3CF33D49"/>
    <w:rsid w:val="3D2A5516"/>
    <w:rsid w:val="3FDB721B"/>
    <w:rsid w:val="3FDF6807"/>
    <w:rsid w:val="40EB6E5E"/>
    <w:rsid w:val="41F145CF"/>
    <w:rsid w:val="43004D73"/>
    <w:rsid w:val="44471B4D"/>
    <w:rsid w:val="44E35534"/>
    <w:rsid w:val="451505D5"/>
    <w:rsid w:val="456A0921"/>
    <w:rsid w:val="462457DA"/>
    <w:rsid w:val="463F275F"/>
    <w:rsid w:val="47222314"/>
    <w:rsid w:val="47541888"/>
    <w:rsid w:val="47F23230"/>
    <w:rsid w:val="4A8173DE"/>
    <w:rsid w:val="4C473EBB"/>
    <w:rsid w:val="4DF93B05"/>
    <w:rsid w:val="50671E1A"/>
    <w:rsid w:val="5075461D"/>
    <w:rsid w:val="51A454C0"/>
    <w:rsid w:val="52E26492"/>
    <w:rsid w:val="57C7203C"/>
    <w:rsid w:val="57DB371A"/>
    <w:rsid w:val="58733B38"/>
    <w:rsid w:val="592F1453"/>
    <w:rsid w:val="59C524C5"/>
    <w:rsid w:val="5AD021FB"/>
    <w:rsid w:val="5CD34BA6"/>
    <w:rsid w:val="5E8A0C20"/>
    <w:rsid w:val="63147CC6"/>
    <w:rsid w:val="6329551F"/>
    <w:rsid w:val="633211DE"/>
    <w:rsid w:val="63670C80"/>
    <w:rsid w:val="64980984"/>
    <w:rsid w:val="64D43BB1"/>
    <w:rsid w:val="650C334B"/>
    <w:rsid w:val="65693F30"/>
    <w:rsid w:val="693D54F0"/>
    <w:rsid w:val="69450BD9"/>
    <w:rsid w:val="6BA26E83"/>
    <w:rsid w:val="6CE20DCA"/>
    <w:rsid w:val="6CF84455"/>
    <w:rsid w:val="6D1327E6"/>
    <w:rsid w:val="6D963DB3"/>
    <w:rsid w:val="6E044771"/>
    <w:rsid w:val="6E1B4502"/>
    <w:rsid w:val="6F3C2220"/>
    <w:rsid w:val="72930BC0"/>
    <w:rsid w:val="739B5D3F"/>
    <w:rsid w:val="73FD7DDD"/>
    <w:rsid w:val="751E1FB2"/>
    <w:rsid w:val="753F5076"/>
    <w:rsid w:val="75BD0460"/>
    <w:rsid w:val="769F401E"/>
    <w:rsid w:val="76A63ACF"/>
    <w:rsid w:val="77291A85"/>
    <w:rsid w:val="79935991"/>
    <w:rsid w:val="79E94D17"/>
    <w:rsid w:val="7B0F1F10"/>
    <w:rsid w:val="7BDB27E8"/>
    <w:rsid w:val="7ECF1219"/>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1"/>
    <w:rPr>
      <w:rFonts w:ascii="宋体" w:hAnsi="宋体" w:eastAsia="宋体" w:cs="宋体"/>
      <w:sz w:val="24"/>
      <w:szCs w:val="24"/>
      <w:lang w:val="zh-CN" w:eastAsia="zh-CN" w:bidi="zh-CN"/>
    </w:rPr>
  </w:style>
  <w:style w:type="paragraph" w:styleId="4">
    <w:name w:val="Body Text Indent"/>
    <w:basedOn w:val="1"/>
    <w:autoRedefine/>
    <w:qFormat/>
    <w:uiPriority w:val="0"/>
    <w:pPr>
      <w:spacing w:line="700" w:lineRule="exact"/>
      <w:ind w:left="960"/>
    </w:pPr>
    <w:rPr>
      <w:sz w:val="4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autoRedefine/>
    <w:qFormat/>
    <w:uiPriority w:val="0"/>
    <w:pPr>
      <w:spacing w:line="180" w:lineRule="auto"/>
      <w:jc w:val="center"/>
    </w:pPr>
    <w:rPr>
      <w:sz w:val="30"/>
    </w:rPr>
  </w:style>
  <w:style w:type="character" w:styleId="10">
    <w:name w:val="page number"/>
    <w:basedOn w:val="9"/>
    <w:autoRedefine/>
    <w:qFormat/>
    <w:uiPriority w:val="0"/>
  </w:style>
  <w:style w:type="paragraph" w:customStyle="1" w:styleId="11">
    <w:name w:val="首行缩进"/>
    <w:basedOn w:val="1"/>
    <w:next w:val="12"/>
    <w:autoRedefine/>
    <w:qFormat/>
    <w:uiPriority w:val="0"/>
    <w:pPr>
      <w:spacing w:line="360" w:lineRule="auto"/>
      <w:ind w:firstLine="200" w:firstLineChars="200"/>
    </w:pPr>
    <w:rPr>
      <w:rFonts w:ascii="Calibri" w:hAnsi="Calibri"/>
      <w:sz w:val="24"/>
    </w:rPr>
  </w:style>
  <w:style w:type="paragraph" w:customStyle="1" w:styleId="12">
    <w:name w:val="样式 行距: 1.5 倍行距1"/>
    <w:basedOn w:val="1"/>
    <w:next w:val="13"/>
    <w:autoRedefine/>
    <w:qFormat/>
    <w:uiPriority w:val="0"/>
    <w:rPr>
      <w:sz w:val="21"/>
    </w:rPr>
  </w:style>
  <w:style w:type="paragraph" w:customStyle="1" w:styleId="13">
    <w:name w:val="Item Step"/>
    <w:next w:val="1"/>
    <w:autoRedefine/>
    <w:qFormat/>
    <w:uiPriority w:val="0"/>
    <w:pPr>
      <w:ind w:left="1644" w:hanging="510"/>
      <w:outlineLvl w:val="4"/>
    </w:pPr>
    <w:rPr>
      <w:rFonts w:ascii="Arial" w:hAnsi="Times New Roman" w:eastAsia="宋体" w:cs="Times New Roman"/>
      <w:sz w:val="21"/>
      <w:lang w:val="en-US" w:eastAsia="zh-CN" w:bidi="ar-SA"/>
    </w:rPr>
  </w:style>
  <w:style w:type="paragraph" w:customStyle="1" w:styleId="14">
    <w:name w:val="图例"/>
    <w:basedOn w:val="1"/>
    <w:autoRedefine/>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3923</Words>
  <Characters>4301</Characters>
  <Lines>33</Lines>
  <Paragraphs>9</Paragraphs>
  <TotalTime>1</TotalTime>
  <ScaleCrop>false</ScaleCrop>
  <LinksUpToDate>false</LinksUpToDate>
  <CharactersWithSpaces>4791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杨宏毅</cp:lastModifiedBy>
  <cp:lastPrinted>2024-02-19T13:01:00Z</cp:lastPrinted>
  <dcterms:modified xsi:type="dcterms:W3CDTF">2024-03-11T04:33:47Z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1021408C983F4ABCB1961F3CD5DD64F1_13</vt:lpwstr>
  </property>
</Properties>
</file>