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hint="eastAsia" w:ascii="宋体" w:hAnsi="宋体" w:cs="宋体"/>
          <w:b/>
          <w:bCs/>
          <w:color w:val="auto"/>
          <w:szCs w:val="28"/>
        </w:rPr>
      </w:pPr>
      <w:r>
        <w:rPr>
          <w:rFonts w:hint="eastAsia" w:ascii="宋体" w:hAnsi="宋体" w:cs="宋体"/>
          <w:b/>
          <w:bCs/>
          <w:color w:val="auto"/>
          <w:szCs w:val="28"/>
        </w:rPr>
        <w:t>评审标准</w:t>
      </w:r>
    </w:p>
    <w:p>
      <w:pPr>
        <w:pStyle w:val="2"/>
        <w:rPr>
          <w:color w:val="auto"/>
        </w:rPr>
      </w:pPr>
    </w:p>
    <w:p>
      <w:pPr>
        <w:rPr>
          <w:rFonts w:ascii="宋体" w:hAnsi="宋体" w:cs="宋体"/>
          <w:color w:val="auto"/>
          <w:sz w:val="24"/>
          <w:szCs w:val="24"/>
        </w:rPr>
      </w:pPr>
    </w:p>
    <w:tbl>
      <w:tblPr>
        <w:tblStyle w:val="3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91"/>
        <w:gridCol w:w="1700"/>
        <w:gridCol w:w="4273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2166" w:type="dxa"/>
            <w:gridSpan w:val="2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  <w:t>条款号</w:t>
            </w:r>
          </w:p>
        </w:tc>
        <w:tc>
          <w:tcPr>
            <w:tcW w:w="1700" w:type="dxa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  <w:t>评审因素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分值构成（100）</w:t>
            </w:r>
          </w:p>
        </w:tc>
        <w:tc>
          <w:tcPr>
            <w:tcW w:w="709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技术部分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综合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13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评分标准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分）</w:t>
            </w:r>
          </w:p>
        </w:tc>
        <w:tc>
          <w:tcPr>
            <w:tcW w:w="7092" w:type="dxa"/>
            <w:gridSpan w:val="3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满足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文件要求且最后报价最低的供应商报价为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基准价，其报价得分为满分。其他供应商的价格得分统一按照下列公式计算：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报价得分=(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基准价／最后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报价)×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（小数点后保留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位小数）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</w:rPr>
              <w:t>注：小微企业（监狱企业、残疾人福利性单位视同小微企业）价格扣除按照本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</w:rPr>
              <w:t>文件供应商须知相关规定执行。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restart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139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技术部分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分）</w:t>
            </w: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审查内容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施工方案与技术措施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质量管理体系与措施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安全管理体系与措施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文明施工、环境保护管理体系及施工现场扬尘治理措施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工程进度计划与措施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拟投入资源配备计划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施工进度表或施工网络图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新工艺、新技术、新设备、新材料的采用程度，其在确保质量、降低成本、缩短工期、减轻劳动强度、提高工效等方面的作用。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在节能减排、绿色施工、工艺创新方面，具体措施落实可行。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48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备注：以上项目若有缺项或不能满足施工要求或与该工程要求不相符，该项为0分；得分=所有评委计分后算术平均值。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3" w:hRule="atLeast"/>
          <w:jc w:val="center"/>
        </w:trPr>
        <w:tc>
          <w:tcPr>
            <w:tcW w:w="775" w:type="dxa"/>
            <w:vMerge w:val="restart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  <w:t>.3</w:t>
            </w:r>
          </w:p>
        </w:tc>
        <w:tc>
          <w:tcPr>
            <w:tcW w:w="1391" w:type="dxa"/>
            <w:vMerge w:val="restart"/>
            <w:noWrap/>
            <w:vAlign w:val="center"/>
          </w:tcPr>
          <w:p>
            <w:pPr>
              <w:pageBreakBefore w:val="0"/>
              <w:kinsoku/>
              <w:bidi w:val="0"/>
              <w:spacing w:beforeAutospacing="0" w:afterAutospacing="0" w:line="240" w:lineRule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综合标评标分值（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1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业绩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年1月1日以来企业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签订的类似业绩每个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得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分，最多得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分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，没有不得分。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注：以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合同签订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时间为准，响应性文件附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合同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pageBreakBefore w:val="0"/>
              <w:kinsoku/>
              <w:bidi w:val="0"/>
              <w:spacing w:beforeAutospacing="0" w:afterAutospacing="0" w:line="240" w:lineRule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优惠条件的承诺（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392" w:type="dxa"/>
            <w:gridSpan w:val="2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优惠承诺应是书面的符合工程实际情况，确保依法依规，优惠合理，详实可行。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根据各供应商优惠条件承诺综合评比、比较后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优惠合理，详实可行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服务承诺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、服务承诺目标明确、具体、可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行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，0～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、供应商在项目实施完成后所承诺的责任、服务内容；0～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、保证不拖欠农民工工资的承诺；0～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招标人意见（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25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215"/>
                <w:tab w:val="left" w:pos="1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</w:rPr>
              <w:t>注：供应商最后得分=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报价部分得分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</w:rPr>
              <w:t>+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技术部分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</w:rPr>
              <w:t>得分+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综合部分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</w:rPr>
              <w:t>得分。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Njc3M2I3N2JkN2E5ODdlZjA4ZmY1YjM2OGVkOGYifQ=="/>
  </w:docVars>
  <w:rsids>
    <w:rsidRoot w:val="00000000"/>
    <w:rsid w:val="6B95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2024-01-28T09:40:17Z</dcterms:created>
  <dc:creator>hpy</dc:creator>
  <cp:lastModifiedBy>密斯特~郭</cp:lastModifiedBy>
  <dcterms:modified xsi:type="dcterms:W3CDTF">2024-01-28T09:40:26Z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8DCF77256E814F4AB64B18839D6ADA23_12</vt:lpwstr>
  </property>
</Properties>
</file>