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评审标准</w:t>
      </w:r>
    </w:p>
    <w:tbl>
      <w:tblPr>
        <w:tblStyle w:val="5"/>
        <w:tblpPr w:leftFromText="180" w:rightFromText="180" w:vertAnchor="text" w:tblpXSpec="center" w:tblpY="1"/>
        <w:tblOverlap w:val="never"/>
        <w:tblW w:w="9609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151"/>
        <w:gridCol w:w="1073"/>
        <w:gridCol w:w="5527"/>
        <w:gridCol w:w="1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05" w:type="dxa"/>
            <w:noWrap/>
            <w:vAlign w:val="center"/>
          </w:tcPr>
          <w:p>
            <w:pPr>
              <w:spacing w:before="24" w:beforeLines="10" w:after="24" w:afterLines="10" w:line="380" w:lineRule="exact"/>
              <w:ind w:left="19" w:right="21" w:rightChars="10" w:hanging="28" w:hangingChars="9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51" w:type="dxa"/>
            <w:noWrap/>
            <w:vAlign w:val="center"/>
          </w:tcPr>
          <w:p>
            <w:pPr>
              <w:spacing w:before="24" w:beforeLines="10" w:after="24" w:afterLines="10" w:line="380" w:lineRule="exact"/>
              <w:ind w:left="19" w:right="21" w:rightChars="10" w:hanging="28" w:hangingChars="9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评分因素</w:t>
            </w:r>
          </w:p>
        </w:tc>
        <w:tc>
          <w:tcPr>
            <w:tcW w:w="1073" w:type="dxa"/>
            <w:noWrap/>
            <w:vAlign w:val="center"/>
          </w:tcPr>
          <w:p>
            <w:pPr>
              <w:spacing w:before="24" w:beforeLines="10" w:after="24" w:afterLines="10" w:line="380" w:lineRule="exact"/>
              <w:ind w:right="21" w:rightChars="10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5527" w:type="dxa"/>
            <w:noWrap/>
            <w:vAlign w:val="center"/>
          </w:tcPr>
          <w:p>
            <w:pPr>
              <w:spacing w:before="24" w:beforeLines="10" w:after="24" w:afterLines="10" w:line="380" w:lineRule="exact"/>
              <w:ind w:left="178" w:leftChars="85" w:right="21" w:rightChars="10" w:firstLine="2841" w:firstLineChars="888"/>
              <w:jc w:val="left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评分标准</w:t>
            </w:r>
          </w:p>
        </w:tc>
        <w:tc>
          <w:tcPr>
            <w:tcW w:w="1153" w:type="dxa"/>
            <w:noWrap/>
            <w:vAlign w:val="center"/>
          </w:tcPr>
          <w:p>
            <w:pPr>
              <w:spacing w:before="24" w:beforeLines="10" w:after="24" w:afterLines="10" w:line="380" w:lineRule="exact"/>
              <w:ind w:left="178" w:leftChars="85" w:right="21" w:rightChars="10" w:firstLine="288" w:firstLineChars="90"/>
              <w:jc w:val="left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705" w:type="dxa"/>
            <w:noWrap/>
            <w:vAlign w:val="center"/>
          </w:tcPr>
          <w:p>
            <w:pPr>
              <w:spacing w:before="24" w:beforeLines="10" w:after="24" w:afterLines="10" w:line="380" w:lineRule="exact"/>
              <w:ind w:left="19" w:right="21" w:rightChars="10" w:hanging="28" w:hangingChars="9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1" w:type="dxa"/>
            <w:noWrap/>
            <w:vAlign w:val="center"/>
          </w:tcPr>
          <w:p>
            <w:pPr>
              <w:spacing w:before="24" w:beforeLines="10" w:after="24" w:afterLines="10" w:line="380" w:lineRule="exact"/>
              <w:ind w:left="19" w:right="21" w:rightChars="10" w:hanging="28" w:hangingChars="9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投标报价</w:t>
            </w:r>
          </w:p>
        </w:tc>
        <w:tc>
          <w:tcPr>
            <w:tcW w:w="1073" w:type="dxa"/>
            <w:noWrap/>
            <w:vAlign w:val="center"/>
          </w:tcPr>
          <w:p>
            <w:pPr>
              <w:spacing w:before="24" w:beforeLines="10" w:after="24" w:afterLines="10" w:line="380" w:lineRule="exact"/>
              <w:ind w:left="19" w:right="21" w:rightChars="10" w:hanging="28" w:hangingChars="9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5527" w:type="dxa"/>
            <w:noWrap/>
            <w:vAlign w:val="center"/>
          </w:tcPr>
          <w:p>
            <w:pPr>
              <w:spacing w:before="24" w:beforeLines="10" w:after="24" w:afterLines="10" w:line="380" w:lineRule="exact"/>
              <w:ind w:left="19" w:right="21" w:rightChars="10" w:hanging="28" w:hangingChars="9"/>
              <w:jc w:val="left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价格分采用低价优先法计算，即满足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比选文件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要求且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比选报价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最低的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比选报价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为评标基准价，每个投标人的投标价格得分按照下列公式计算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spacing w:before="24" w:beforeLines="10" w:after="24" w:afterLines="10" w:line="380" w:lineRule="exact"/>
              <w:ind w:left="19" w:right="21" w:rightChars="10" w:hanging="28" w:hangingChars="9"/>
              <w:jc w:val="left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投标报价得分＝（评标基准价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÷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投标报价）×价格权重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20）（保留小数点后两位）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153" w:type="dxa"/>
            <w:noWrap/>
            <w:vAlign w:val="center"/>
          </w:tcPr>
          <w:p>
            <w:pPr>
              <w:spacing w:before="24" w:beforeLines="10" w:after="24" w:afterLines="10" w:line="380" w:lineRule="exact"/>
              <w:ind w:left="19" w:right="21" w:rightChars="10" w:hanging="28" w:hangingChars="9"/>
              <w:jc w:val="left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高于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预算控制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价为无效报价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0" w:hRule="atLeast"/>
        </w:trPr>
        <w:tc>
          <w:tcPr>
            <w:tcW w:w="705" w:type="dxa"/>
            <w:noWrap/>
            <w:vAlign w:val="center"/>
          </w:tcPr>
          <w:p>
            <w:pPr>
              <w:spacing w:before="24" w:beforeLines="10" w:after="24" w:afterLines="10" w:line="380" w:lineRule="exact"/>
              <w:ind w:left="19" w:right="21" w:rightChars="10" w:hanging="28" w:hangingChars="9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1" w:type="dxa"/>
            <w:noWrap/>
            <w:vAlign w:val="center"/>
          </w:tcPr>
          <w:p>
            <w:pPr>
              <w:spacing w:before="24" w:beforeLines="10" w:after="24" w:afterLines="10" w:line="380" w:lineRule="exact"/>
              <w:ind w:left="19" w:right="21" w:rightChars="10" w:hanging="28" w:hangingChars="9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部分</w:t>
            </w:r>
          </w:p>
        </w:tc>
        <w:tc>
          <w:tcPr>
            <w:tcW w:w="1073" w:type="dxa"/>
            <w:noWrap/>
            <w:vAlign w:val="center"/>
          </w:tcPr>
          <w:p>
            <w:pPr>
              <w:spacing w:before="24" w:beforeLines="10" w:after="24" w:afterLines="10" w:line="380" w:lineRule="exact"/>
              <w:ind w:left="19" w:right="21" w:rightChars="10" w:hanging="28" w:hangingChars="9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27" w:type="dxa"/>
            <w:noWrap/>
            <w:vAlign w:val="center"/>
          </w:tcPr>
          <w:p>
            <w:pPr>
              <w:spacing w:before="24" w:beforeLines="10" w:after="24" w:afterLines="10" w:line="380" w:lineRule="exact"/>
              <w:ind w:left="19" w:right="21" w:rightChars="10" w:hanging="28" w:hangingChars="9"/>
              <w:jc w:val="left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需求内容提供书面方案。</w:t>
            </w:r>
          </w:p>
          <w:p>
            <w:pPr>
              <w:spacing w:before="24" w:beforeLines="10" w:after="24" w:afterLines="10" w:line="380" w:lineRule="exact"/>
              <w:ind w:left="19" w:right="21" w:rightChars="10" w:hanging="29" w:hangingChars="9"/>
              <w:jc w:val="left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</w:t>
            </w: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及现场管理方案。（1</w:t>
            </w: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>
            <w:pPr>
              <w:spacing w:before="24" w:beforeLines="10" w:after="24" w:afterLines="10" w:line="380" w:lineRule="exact"/>
              <w:ind w:left="19" w:right="21" w:rightChars="10" w:hanging="28" w:hangingChars="9"/>
              <w:jc w:val="left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①方案描述清晰，完整可行，得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  <w:p>
            <w:pPr>
              <w:spacing w:before="24" w:beforeLines="10" w:after="24" w:afterLines="10" w:line="380" w:lineRule="exact"/>
              <w:ind w:left="19" w:right="21" w:rightChars="10" w:hanging="28" w:hangingChars="9"/>
              <w:jc w:val="left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②方案描述较清晰，较可行，得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8-14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  <w:p>
            <w:pPr>
              <w:spacing w:before="24" w:beforeLines="10" w:after="24" w:afterLines="10" w:line="380" w:lineRule="exact"/>
              <w:ind w:left="19" w:right="21" w:rightChars="10" w:hanging="28" w:hangingChars="9"/>
              <w:jc w:val="left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③方案描述不够清晰，可行性一般，得1-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  <w:p>
            <w:pPr>
              <w:spacing w:before="24" w:beforeLines="10" w:after="24" w:afterLines="10" w:line="380" w:lineRule="exact"/>
              <w:ind w:left="19" w:right="21" w:rightChars="10" w:hanging="28" w:hangingChars="9"/>
              <w:jc w:val="left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④无方案，得0分。</w:t>
            </w:r>
          </w:p>
          <w:p>
            <w:pPr>
              <w:spacing w:before="24" w:beforeLines="10" w:after="24" w:afterLines="10" w:line="380" w:lineRule="exact"/>
              <w:ind w:left="19" w:right="21" w:rightChars="10" w:hanging="29" w:hangingChars="9"/>
              <w:jc w:val="left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服务响应时间优化</w:t>
            </w: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方案。（1</w:t>
            </w: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>
            <w:pPr>
              <w:spacing w:before="24" w:beforeLines="10" w:after="24" w:afterLines="10" w:line="380" w:lineRule="exact"/>
              <w:ind w:left="19" w:right="21" w:rightChars="10" w:hanging="28" w:hangingChars="9"/>
              <w:jc w:val="left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①方案完整、详细、与本项目相适应，得10分。</w:t>
            </w:r>
          </w:p>
          <w:p>
            <w:pPr>
              <w:spacing w:before="24" w:beforeLines="10" w:after="24" w:afterLines="10" w:line="380" w:lineRule="exact"/>
              <w:ind w:left="19" w:right="21" w:rightChars="10" w:hanging="28" w:hangingChars="9"/>
              <w:jc w:val="left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②方案较完整、详细、与本项目较相适，得5-9分。</w:t>
            </w:r>
          </w:p>
          <w:p>
            <w:pPr>
              <w:spacing w:before="24" w:beforeLines="10" w:after="24" w:afterLines="10" w:line="380" w:lineRule="exact"/>
              <w:ind w:left="19" w:right="21" w:rightChars="10" w:hanging="28" w:hangingChars="9"/>
              <w:jc w:val="left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③方案不够完整、详细，与本项目不太相适，得1-4分。</w:t>
            </w:r>
          </w:p>
          <w:p>
            <w:pPr>
              <w:spacing w:before="24" w:beforeLines="10" w:after="24" w:afterLines="10" w:line="380" w:lineRule="exact"/>
              <w:ind w:left="19" w:right="21" w:rightChars="10" w:hanging="28" w:hangingChars="9"/>
              <w:jc w:val="left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④无方案，得0分。</w:t>
            </w:r>
          </w:p>
          <w:p>
            <w:pPr>
              <w:spacing w:before="24" w:beforeLines="10" w:after="24" w:afterLines="10" w:line="380" w:lineRule="exact"/>
              <w:ind w:left="19" w:right="21" w:rightChars="10" w:hanging="29" w:hangingChars="9"/>
              <w:jc w:val="left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</w:t>
            </w: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质量保障方案。（1</w:t>
            </w: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>
            <w:pPr>
              <w:spacing w:before="24" w:beforeLines="10" w:after="24" w:afterLines="10" w:line="380" w:lineRule="exact"/>
              <w:ind w:left="19" w:right="21" w:rightChars="10" w:hanging="28" w:hangingChars="9"/>
              <w:jc w:val="left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①方案描述清晰，完整可行，得1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  <w:p>
            <w:pPr>
              <w:spacing w:before="24" w:beforeLines="10" w:after="24" w:afterLines="10" w:line="380" w:lineRule="exact"/>
              <w:ind w:left="19" w:right="21" w:rightChars="10" w:hanging="28" w:hangingChars="9"/>
              <w:jc w:val="left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②方案描述较清晰，较可行，得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  <w:p>
            <w:pPr>
              <w:spacing w:before="24" w:beforeLines="10" w:after="24" w:afterLines="10" w:line="380" w:lineRule="exact"/>
              <w:ind w:left="19" w:right="21" w:rightChars="10" w:hanging="28" w:hangingChars="9"/>
              <w:jc w:val="left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③方案描述不够清晰，可行性一般，得1-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  <w:p>
            <w:pPr>
              <w:spacing w:before="24" w:beforeLines="10" w:after="24" w:afterLines="10" w:line="380" w:lineRule="exact"/>
              <w:ind w:left="19" w:right="21" w:rightChars="10" w:hanging="28" w:hangingChars="9"/>
              <w:jc w:val="left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④无方案，得0分。</w:t>
            </w:r>
          </w:p>
          <w:p>
            <w:pPr>
              <w:spacing w:before="24" w:beforeLines="10" w:after="24" w:afterLines="10" w:line="380" w:lineRule="exact"/>
              <w:ind w:left="19" w:right="21" w:rightChars="10" w:hanging="29" w:hangingChars="9"/>
              <w:jc w:val="left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4、</w:t>
            </w: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</w:t>
            </w: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现场安全保障方案（10分）</w:t>
            </w:r>
          </w:p>
          <w:p>
            <w:pPr>
              <w:spacing w:before="24" w:beforeLines="10" w:after="24" w:afterLines="10" w:line="380" w:lineRule="exact"/>
              <w:ind w:left="19" w:right="21" w:rightChars="10" w:hanging="28" w:hangingChars="9"/>
              <w:jc w:val="left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①方案描述清晰，完整可行，得10分。</w:t>
            </w:r>
          </w:p>
          <w:p>
            <w:pPr>
              <w:spacing w:before="24" w:beforeLines="10" w:after="24" w:afterLines="10" w:line="380" w:lineRule="exact"/>
              <w:ind w:left="19" w:right="21" w:rightChars="10" w:hanging="28" w:hangingChars="9"/>
              <w:jc w:val="left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②方案描述较清晰，较可行，得5-9分。</w:t>
            </w:r>
          </w:p>
          <w:p>
            <w:pPr>
              <w:spacing w:before="24" w:beforeLines="10" w:after="24" w:afterLines="10" w:line="380" w:lineRule="exact"/>
              <w:ind w:left="19" w:right="21" w:rightChars="10" w:hanging="28" w:hangingChars="9"/>
              <w:jc w:val="left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③方案描述不够清晰，可行性一般，得1-4分。</w:t>
            </w:r>
          </w:p>
          <w:p>
            <w:pPr>
              <w:spacing w:before="24" w:beforeLines="10" w:after="24" w:afterLines="10" w:line="380" w:lineRule="exact"/>
              <w:ind w:left="19" w:right="21" w:rightChars="10" w:hanging="28" w:hangingChars="9"/>
              <w:jc w:val="left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④无方案，得0分。</w:t>
            </w:r>
          </w:p>
          <w:p>
            <w:pPr>
              <w:pStyle w:val="2"/>
              <w:rPr>
                <w:rFonts w:hint="eastAsia" w:ascii="仿宋" w:hAnsi="仿宋" w:eastAsia="仿宋" w:cs="仿宋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32"/>
                <w:szCs w:val="32"/>
                <w:lang w:val="en-US" w:eastAsia="zh-CN"/>
              </w:rPr>
              <w:t>5、服务人员驻场方案（10分）</w:t>
            </w:r>
          </w:p>
          <w:p>
            <w:pPr>
              <w:spacing w:before="24" w:beforeLines="10" w:after="24" w:afterLines="10" w:line="380" w:lineRule="exact"/>
              <w:ind w:left="19" w:right="21" w:rightChars="10" w:hanging="28" w:hangingChars="9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</w:rPr>
              <w:t>①方案描述清晰，完整可行，得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</w:rPr>
              <w:t>分。</w:t>
            </w:r>
          </w:p>
          <w:p>
            <w:pPr>
              <w:spacing w:before="24" w:beforeLines="10" w:after="24" w:afterLines="10" w:line="380" w:lineRule="exact"/>
              <w:ind w:left="19" w:right="21" w:rightChars="10" w:hanging="28" w:hangingChars="9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</w:rPr>
              <w:t>②方案描述较清晰，较可行，得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lang w:val="en-US" w:eastAsia="zh-CN"/>
              </w:rPr>
              <w:t>6-9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</w:rPr>
              <w:t>分。</w:t>
            </w:r>
          </w:p>
          <w:p>
            <w:pPr>
              <w:spacing w:before="24" w:beforeLines="10" w:after="24" w:afterLines="10" w:line="380" w:lineRule="exact"/>
              <w:ind w:left="19" w:right="21" w:rightChars="10" w:hanging="28" w:hangingChars="9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</w:rPr>
              <w:t>③方案描述不够清晰，可行性一般，得1-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</w:rPr>
              <w:t>分。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</w:rPr>
              <w:t>④无方案，得0分。</w:t>
            </w:r>
          </w:p>
        </w:tc>
        <w:tc>
          <w:tcPr>
            <w:tcW w:w="1153" w:type="dxa"/>
            <w:noWrap/>
            <w:vAlign w:val="center"/>
          </w:tcPr>
          <w:p>
            <w:pPr>
              <w:spacing w:before="24" w:beforeLines="10" w:after="24" w:afterLines="10" w:line="380" w:lineRule="exact"/>
              <w:ind w:left="19" w:right="21" w:rightChars="10" w:hanging="28" w:hangingChars="9"/>
              <w:jc w:val="left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采购人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会根据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招标技术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要求为标准，对各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投标人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提供的书面方案进行横向比较评分。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705" w:type="dxa"/>
            <w:noWrap/>
            <w:vAlign w:val="center"/>
          </w:tcPr>
          <w:p>
            <w:pPr>
              <w:spacing w:before="24" w:beforeLines="10" w:after="24" w:afterLines="10" w:line="380" w:lineRule="exact"/>
              <w:ind w:left="19" w:right="21" w:rightChars="10" w:hanging="28" w:hangingChars="9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51" w:type="dxa"/>
            <w:noWrap/>
            <w:vAlign w:val="center"/>
          </w:tcPr>
          <w:p>
            <w:pPr>
              <w:spacing w:before="24" w:beforeLines="10" w:after="24" w:afterLines="10" w:line="380" w:lineRule="exact"/>
              <w:ind w:left="19" w:right="21" w:rightChars="10" w:hanging="28" w:hangingChars="9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商务部分</w:t>
            </w:r>
          </w:p>
        </w:tc>
        <w:tc>
          <w:tcPr>
            <w:tcW w:w="1073" w:type="dxa"/>
            <w:noWrap/>
            <w:vAlign w:val="center"/>
          </w:tcPr>
          <w:p>
            <w:pPr>
              <w:spacing w:before="24" w:beforeLines="10" w:after="24" w:afterLines="10" w:line="380" w:lineRule="exact"/>
              <w:ind w:left="19" w:right="21" w:rightChars="10" w:hanging="28" w:hangingChars="9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5527" w:type="dxa"/>
            <w:noWrap/>
            <w:vAlign w:val="center"/>
          </w:tcPr>
          <w:p>
            <w:pPr>
              <w:spacing w:before="24" w:beforeLines="10" w:after="24" w:afterLines="10" w:line="380" w:lineRule="exact"/>
              <w:ind w:left="19" w:right="21" w:rightChars="10" w:hanging="28" w:hangingChars="9"/>
              <w:jc w:val="left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</w:rPr>
              <w:t>供应商自20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</w:rPr>
              <w:t>年1月1日起在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lang w:val="en-US" w:eastAsia="zh-CN"/>
              </w:rPr>
              <w:t>全国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</w:rPr>
              <w:t>范围内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lang w:val="en-US" w:eastAsia="zh-CN"/>
              </w:rPr>
              <w:t>为医疗机构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</w:rPr>
              <w:t>提供过类似服务的，每提供1份合同或其他有效证明文件得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</w:rPr>
              <w:t>分，最高得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</w:rPr>
              <w:t>分。</w:t>
            </w:r>
            <w:bookmarkStart w:id="0" w:name="_GoBack"/>
            <w:bookmarkEnd w:id="0"/>
          </w:p>
        </w:tc>
        <w:tc>
          <w:tcPr>
            <w:tcW w:w="1153" w:type="dxa"/>
            <w:noWrap/>
            <w:vAlign w:val="center"/>
          </w:tcPr>
          <w:p>
            <w:pPr>
              <w:spacing w:before="24" w:beforeLines="10" w:after="24" w:afterLines="10" w:line="380" w:lineRule="exact"/>
              <w:ind w:left="19" w:right="21" w:rightChars="10" w:hanging="28" w:hangingChars="9"/>
              <w:jc w:val="left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提供合同或其他有效证明文件扫描件，原件备查。</w:t>
            </w:r>
          </w:p>
        </w:tc>
      </w:tr>
    </w:tbl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4NjU4N2Y4ZjllZGYwOWIyMmE2MmRlY2JlNTlhMTkifQ=="/>
  </w:docVars>
  <w:rsids>
    <w:rsidRoot w:val="00AB53C7"/>
    <w:rsid w:val="001E115A"/>
    <w:rsid w:val="002A5BDA"/>
    <w:rsid w:val="00AB53C7"/>
    <w:rsid w:val="00FB1C1A"/>
    <w:rsid w:val="0FCC471E"/>
    <w:rsid w:val="37A7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line="360" w:lineRule="auto"/>
    </w:pPr>
    <w:rPr>
      <w:sz w:val="20"/>
      <w:szCs w:val="20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685</Characters>
  <Lines>5</Lines>
  <Paragraphs>1</Paragraphs>
  <TotalTime>6</TotalTime>
  <ScaleCrop>false</ScaleCrop>
  <LinksUpToDate>false</LinksUpToDate>
  <CharactersWithSpaces>804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2023-04-28T07:35:00Z</dcterms:created>
  <dc:creator>SRL</dc:creator>
  <cp:lastModifiedBy>Dreamer</cp:lastModifiedBy>
  <dcterms:modified xsi:type="dcterms:W3CDTF">2024-01-08T11:52:55Z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FBC7E64B4C7A4E3C84122EC03DCC4839_12</vt:lpwstr>
  </property>
</Properties>
</file>