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092" w:rsidRDefault="004845C4">
      <w:pPr>
        <w:pStyle w:val="a7"/>
        <w:rPr>
          <w:rFonts w:ascii="宋体" w:hAnsi="宋体"/>
          <w:sz w:val="36"/>
        </w:rPr>
      </w:pPr>
      <w:bookmarkStart w:id="0" w:name="_Toc38367762"/>
      <w:r>
        <w:rPr>
          <w:rFonts w:ascii="宋体" w:hAnsi="宋体" w:hint="eastAsia"/>
          <w:sz w:val="36"/>
        </w:rPr>
        <w:t>【</w:t>
      </w:r>
      <w:r w:rsidR="007F7D86" w:rsidRPr="007F7D86">
        <w:rPr>
          <w:rFonts w:ascii="宋体" w:hAnsi="宋体" w:hint="eastAsia"/>
          <w:sz w:val="36"/>
        </w:rPr>
        <w:t>光纤耦合高灵敏度激光超声远距离测量干涉仪</w:t>
      </w:r>
      <w:r>
        <w:rPr>
          <w:rFonts w:ascii="宋体" w:hAnsi="宋体" w:hint="eastAsia"/>
          <w:sz w:val="36"/>
        </w:rPr>
        <w:t>】</w:t>
      </w:r>
      <w:r>
        <w:rPr>
          <w:rFonts w:ascii="宋体" w:hAnsi="宋体"/>
          <w:sz w:val="36"/>
        </w:rPr>
        <w:t>采购需求</w:t>
      </w:r>
      <w:bookmarkEnd w:id="0"/>
    </w:p>
    <w:p w:rsidR="00173092" w:rsidRDefault="004845C4">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rsidR="00173092" w:rsidRDefault="004845C4">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rsidR="007F7D86" w:rsidRPr="007F7D86" w:rsidRDefault="007F7D86">
      <w:pPr>
        <w:autoSpaceDE w:val="0"/>
        <w:autoSpaceDN w:val="0"/>
        <w:adjustRightInd w:val="0"/>
        <w:spacing w:before="50" w:line="360" w:lineRule="auto"/>
        <w:ind w:firstLineChars="200" w:firstLine="420"/>
        <w:rPr>
          <w:rFonts w:hAnsi="宋体"/>
          <w:color w:val="000000" w:themeColor="text1"/>
          <w:szCs w:val="21"/>
        </w:rPr>
      </w:pPr>
      <w:r w:rsidRPr="007F7D86">
        <w:rPr>
          <w:rFonts w:hAnsi="宋体" w:hint="eastAsia"/>
          <w:color w:val="000000" w:themeColor="text1"/>
          <w:szCs w:val="21"/>
        </w:rPr>
        <w:t>可实现微弱、</w:t>
      </w:r>
      <w:r w:rsidRPr="007F7D86">
        <w:rPr>
          <w:rFonts w:hAnsi="宋体" w:hint="eastAsia"/>
          <w:color w:val="000000" w:themeColor="text1"/>
          <w:szCs w:val="21"/>
        </w:rPr>
        <w:t>MHz</w:t>
      </w:r>
      <w:r w:rsidRPr="007F7D86">
        <w:rPr>
          <w:rFonts w:hAnsi="宋体" w:hint="eastAsia"/>
          <w:color w:val="000000" w:themeColor="text1"/>
          <w:szCs w:val="21"/>
        </w:rPr>
        <w:t>高频超声波</w:t>
      </w:r>
      <w:r w:rsidR="00725997">
        <w:rPr>
          <w:rFonts w:hAnsi="宋体" w:hint="eastAsia"/>
          <w:color w:val="000000" w:themeColor="text1"/>
          <w:szCs w:val="21"/>
        </w:rPr>
        <w:t>信号</w:t>
      </w:r>
      <w:r w:rsidRPr="007F7D86">
        <w:rPr>
          <w:rFonts w:hAnsi="宋体" w:hint="eastAsia"/>
          <w:color w:val="000000" w:themeColor="text1"/>
          <w:szCs w:val="21"/>
        </w:rPr>
        <w:t>的非接触、远距离探测。带有光纤耦合镜头可应用于现场复杂环境下、复杂形状结构的激光超声无损探伤、材料力学参数（如弹性模量）和组织特性的测量。</w:t>
      </w:r>
    </w:p>
    <w:p w:rsidR="00173092" w:rsidRDefault="004845C4">
      <w:pPr>
        <w:tabs>
          <w:tab w:val="left" w:pos="900"/>
        </w:tabs>
        <w:spacing w:beforeLines="50" w:before="156" w:line="360" w:lineRule="auto"/>
        <w:rPr>
          <w:b/>
          <w:szCs w:val="21"/>
        </w:rPr>
      </w:pPr>
      <w:r>
        <w:rPr>
          <w:rFonts w:hAnsi="宋体"/>
          <w:b/>
          <w:szCs w:val="21"/>
        </w:rPr>
        <w:t>（二）为落实政府采购政策需满足的要求</w:t>
      </w:r>
    </w:p>
    <w:p w:rsidR="00173092" w:rsidRDefault="004845C4">
      <w:pPr>
        <w:tabs>
          <w:tab w:val="left" w:pos="900"/>
        </w:tabs>
        <w:spacing w:line="360" w:lineRule="auto"/>
        <w:ind w:left="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rsidR="00173092" w:rsidRDefault="004845C4">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7F7D86">
        <w:rPr>
          <w:rFonts w:hAnsi="宋体" w:hint="eastAsia"/>
          <w:szCs w:val="24"/>
          <w:u w:val="single"/>
        </w:rPr>
        <w:t>工业</w:t>
      </w:r>
      <w:r>
        <w:rPr>
          <w:rFonts w:hAnsi="宋体"/>
          <w:szCs w:val="24"/>
          <w:u w:val="single"/>
        </w:rPr>
        <w:t xml:space="preserve">   </w:t>
      </w:r>
      <w:r>
        <w:rPr>
          <w:rFonts w:hAnsi="宋体" w:hint="eastAsia"/>
          <w:szCs w:val="24"/>
        </w:rPr>
        <w:t>。</w:t>
      </w:r>
    </w:p>
    <w:p w:rsidR="00173092" w:rsidRDefault="004845C4">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rsidR="00173092" w:rsidRDefault="004845C4">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7F7D86" w:rsidRPr="001F3B0E" w:rsidRDefault="001F3B0E">
      <w:pPr>
        <w:tabs>
          <w:tab w:val="left" w:pos="900"/>
        </w:tabs>
        <w:spacing w:beforeLines="50" w:before="156" w:line="360" w:lineRule="auto"/>
        <w:ind w:firstLineChars="200" w:firstLine="420"/>
        <w:rPr>
          <w:color w:val="000000" w:themeColor="text1"/>
          <w:szCs w:val="21"/>
        </w:rPr>
      </w:pPr>
      <w:r w:rsidRPr="001F3B0E">
        <w:rPr>
          <w:rFonts w:hint="eastAsia"/>
          <w:color w:val="000000" w:themeColor="text1"/>
          <w:szCs w:val="21"/>
        </w:rPr>
        <w:t>无</w:t>
      </w:r>
    </w:p>
    <w:p w:rsidR="00173092" w:rsidRDefault="004845C4">
      <w:pPr>
        <w:tabs>
          <w:tab w:val="left" w:pos="900"/>
        </w:tabs>
        <w:spacing w:beforeLines="50" w:before="156" w:line="360" w:lineRule="auto"/>
        <w:rPr>
          <w:rFonts w:hAnsi="宋体"/>
          <w:b/>
          <w:szCs w:val="21"/>
        </w:rPr>
      </w:pPr>
      <w:r>
        <w:rPr>
          <w:rFonts w:hAnsi="宋体" w:hint="eastAsia"/>
          <w:b/>
          <w:szCs w:val="21"/>
        </w:rPr>
        <w:t>三、采购标的概况</w:t>
      </w:r>
    </w:p>
    <w:p w:rsidR="00173092" w:rsidRDefault="004845C4">
      <w:pPr>
        <w:spacing w:beforeLines="50" w:before="156" w:line="360" w:lineRule="auto"/>
        <w:rPr>
          <w:rFonts w:hAnsi="宋体"/>
          <w:szCs w:val="21"/>
        </w:rPr>
      </w:pPr>
      <w:r>
        <w:rPr>
          <w:rFonts w:ascii="宋体" w:hAnsi="宋体" w:hint="eastAsia"/>
          <w:szCs w:val="21"/>
        </w:rPr>
        <w:t>（一）采购项目名称：</w:t>
      </w:r>
      <w:r w:rsidR="007F7D86" w:rsidRPr="007F7D86">
        <w:rPr>
          <w:rFonts w:ascii="宋体" w:hAnsi="宋体" w:hint="eastAsia"/>
          <w:szCs w:val="21"/>
          <w:u w:val="single"/>
        </w:rPr>
        <w:t>光纤耦合高灵敏度激光超声远距离测量干涉仪</w:t>
      </w:r>
      <w:r>
        <w:rPr>
          <w:rFonts w:ascii="宋体" w:hAnsi="宋体"/>
          <w:szCs w:val="21"/>
          <w:u w:val="single"/>
        </w:rPr>
        <w:t xml:space="preserve"> </w:t>
      </w:r>
      <w:r>
        <w:rPr>
          <w:rFonts w:hAnsi="宋体"/>
          <w:szCs w:val="21"/>
        </w:rPr>
        <w:t xml:space="preserve">   </w:t>
      </w:r>
    </w:p>
    <w:p w:rsidR="00173092" w:rsidRDefault="004845C4">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7F7D86">
        <w:rPr>
          <w:rFonts w:hAnsi="宋体"/>
          <w:szCs w:val="21"/>
          <w:u w:val="single"/>
        </w:rPr>
        <w:t>1</w:t>
      </w:r>
      <w:r w:rsidR="007F7D86">
        <w:rPr>
          <w:rFonts w:hAnsi="宋体" w:hint="eastAsia"/>
          <w:szCs w:val="21"/>
          <w:u w:val="single"/>
        </w:rPr>
        <w:t>台</w:t>
      </w:r>
      <w:r>
        <w:rPr>
          <w:rFonts w:hAnsi="宋体"/>
          <w:szCs w:val="21"/>
          <w:u w:val="single"/>
        </w:rPr>
        <w:t xml:space="preserve">      </w:t>
      </w:r>
    </w:p>
    <w:p w:rsidR="00173092" w:rsidRDefault="004845C4">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Pr>
          <w:rFonts w:hAnsi="宋体"/>
          <w:szCs w:val="21"/>
          <w:u w:val="single"/>
        </w:rPr>
        <w:t xml:space="preserve"> </w:t>
      </w:r>
      <w:r w:rsidR="00391005">
        <w:rPr>
          <w:rFonts w:hAnsi="宋体"/>
          <w:szCs w:val="21"/>
          <w:u w:val="single"/>
        </w:rPr>
        <w:t>6</w:t>
      </w:r>
      <w:r w:rsidR="007B0856">
        <w:rPr>
          <w:rFonts w:hAnsi="宋体"/>
          <w:szCs w:val="21"/>
          <w:u w:val="single"/>
        </w:rPr>
        <w:t>2</w:t>
      </w:r>
      <w:r w:rsidR="007F7D86">
        <w:rPr>
          <w:rFonts w:hAnsi="宋体"/>
          <w:szCs w:val="21"/>
          <w:u w:val="single"/>
        </w:rPr>
        <w:t>0000.0</w:t>
      </w:r>
      <w:r>
        <w:rPr>
          <w:rFonts w:hAnsi="宋体"/>
          <w:szCs w:val="21"/>
          <w:u w:val="single"/>
        </w:rPr>
        <w:t xml:space="preserve">  </w:t>
      </w:r>
      <w:r>
        <w:rPr>
          <w:rFonts w:hAnsi="宋体"/>
          <w:szCs w:val="21"/>
        </w:rPr>
        <w:t xml:space="preserve"> </w:t>
      </w:r>
      <w:r>
        <w:rPr>
          <w:rFonts w:hAnsi="宋体" w:hint="eastAsia"/>
          <w:szCs w:val="21"/>
        </w:rPr>
        <w:t>元。</w:t>
      </w:r>
    </w:p>
    <w:p w:rsidR="00173092" w:rsidRDefault="004845C4">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D46B10">
        <w:rPr>
          <w:rFonts w:hAnsi="宋体"/>
          <w:u w:val="single"/>
        </w:rPr>
        <w:t>120</w:t>
      </w:r>
      <w:r>
        <w:rPr>
          <w:rFonts w:hAnsi="宋体"/>
          <w:u w:val="single"/>
        </w:rPr>
        <w:t xml:space="preserve"> </w:t>
      </w:r>
      <w:r>
        <w:rPr>
          <w:rFonts w:hAnsi="宋体" w:hint="eastAsia"/>
        </w:rPr>
        <w:t>天内。</w:t>
      </w:r>
    </w:p>
    <w:p w:rsidR="00173092" w:rsidRDefault="004845C4">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sidR="007F7D86">
        <w:rPr>
          <w:rFonts w:hAnsi="宋体" w:hint="eastAsia"/>
          <w:szCs w:val="21"/>
          <w:u w:val="single"/>
        </w:rPr>
        <w:t>西</w:t>
      </w:r>
      <w:r w:rsidR="007F7D86">
        <w:rPr>
          <w:rFonts w:hAnsi="宋体"/>
          <w:szCs w:val="21"/>
          <w:u w:val="single"/>
        </w:rPr>
        <w:t>安交通大学</w:t>
      </w:r>
      <w:r w:rsidR="00DF3262">
        <w:rPr>
          <w:rFonts w:hAnsi="宋体" w:hint="eastAsia"/>
          <w:szCs w:val="21"/>
          <w:u w:val="single"/>
        </w:rPr>
        <w:t>西部</w:t>
      </w:r>
      <w:r w:rsidR="00DF3262">
        <w:rPr>
          <w:rFonts w:hAnsi="宋体"/>
          <w:szCs w:val="21"/>
          <w:u w:val="single"/>
        </w:rPr>
        <w:t>科技创新港</w:t>
      </w:r>
      <w:r>
        <w:rPr>
          <w:rFonts w:hAnsi="宋体"/>
          <w:szCs w:val="21"/>
          <w:u w:val="single"/>
        </w:rPr>
        <w:t xml:space="preserve">   </w:t>
      </w:r>
      <w:r>
        <w:rPr>
          <w:rFonts w:hAnsi="宋体" w:hint="eastAsia"/>
          <w:szCs w:val="21"/>
        </w:rPr>
        <w:t>。</w:t>
      </w:r>
    </w:p>
    <w:p w:rsidR="00173092" w:rsidRDefault="004845C4">
      <w:pPr>
        <w:tabs>
          <w:tab w:val="left" w:pos="900"/>
        </w:tabs>
        <w:spacing w:beforeLines="50" w:before="156" w:line="360" w:lineRule="auto"/>
        <w:rPr>
          <w:rFonts w:hAnsi="宋体"/>
          <w:szCs w:val="21"/>
        </w:rPr>
      </w:pPr>
      <w:r>
        <w:rPr>
          <w:rFonts w:hAnsi="宋体" w:hint="eastAsia"/>
          <w:szCs w:val="21"/>
        </w:rPr>
        <w:lastRenderedPageBreak/>
        <w:t>（六）付款进度安排：</w:t>
      </w:r>
      <w:r>
        <w:rPr>
          <w:rFonts w:hAnsi="宋体" w:hint="eastAsia"/>
          <w:szCs w:val="21"/>
          <w:u w:val="single"/>
        </w:rPr>
        <w:t xml:space="preserve">  </w:t>
      </w:r>
      <w:r>
        <w:rPr>
          <w:rFonts w:hAnsi="宋体"/>
          <w:szCs w:val="21"/>
          <w:u w:val="single"/>
        </w:rPr>
        <w:t xml:space="preserve"> </w:t>
      </w:r>
      <w:r w:rsidR="00DF3262">
        <w:rPr>
          <w:rFonts w:hAnsi="宋体"/>
          <w:szCs w:val="21"/>
          <w:u w:val="single"/>
        </w:rPr>
        <w:t>100%</w:t>
      </w:r>
      <w:r w:rsidR="00DF3262">
        <w:rPr>
          <w:rFonts w:hAnsi="宋体"/>
          <w:szCs w:val="21"/>
          <w:u w:val="single"/>
        </w:rPr>
        <w:t>信用证</w:t>
      </w:r>
      <w:r>
        <w:rPr>
          <w:rFonts w:hAnsi="宋体"/>
          <w:szCs w:val="21"/>
          <w:u w:val="single"/>
        </w:rPr>
        <w:t xml:space="preserve">     </w:t>
      </w:r>
      <w:r>
        <w:rPr>
          <w:rFonts w:hAnsi="宋体" w:hint="eastAsia"/>
          <w:szCs w:val="21"/>
        </w:rPr>
        <w:t>。</w:t>
      </w:r>
    </w:p>
    <w:p w:rsidR="00173092" w:rsidRDefault="00173092">
      <w:pPr>
        <w:tabs>
          <w:tab w:val="left" w:pos="900"/>
        </w:tabs>
        <w:spacing w:beforeLines="50" w:before="156" w:line="360" w:lineRule="auto"/>
        <w:rPr>
          <w:rFonts w:hAnsi="宋体"/>
          <w:szCs w:val="21"/>
        </w:rPr>
      </w:pPr>
    </w:p>
    <w:p w:rsidR="00173092" w:rsidRDefault="004845C4">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rsidR="00173092" w:rsidRDefault="00614A37" w:rsidP="00614A37">
      <w:pPr>
        <w:tabs>
          <w:tab w:val="left" w:pos="900"/>
        </w:tabs>
        <w:spacing w:line="360" w:lineRule="auto"/>
        <w:rPr>
          <w:szCs w:val="21"/>
        </w:rPr>
      </w:pPr>
      <w:r>
        <w:rPr>
          <w:rFonts w:hint="eastAsia"/>
          <w:szCs w:val="21"/>
        </w:rPr>
        <w:t>主要</w:t>
      </w:r>
      <w:r>
        <w:rPr>
          <w:szCs w:val="21"/>
        </w:rPr>
        <w:t>技术指标：</w:t>
      </w:r>
    </w:p>
    <w:p w:rsidR="00614A37" w:rsidRPr="001005ED" w:rsidRDefault="00614A37" w:rsidP="00614A37">
      <w:pPr>
        <w:spacing w:line="360" w:lineRule="auto"/>
        <w:ind w:leftChars="100" w:left="210"/>
        <w:rPr>
          <w:rFonts w:ascii="宋体" w:hAnsi="宋体"/>
          <w:szCs w:val="21"/>
        </w:rPr>
      </w:pPr>
      <w:r>
        <w:rPr>
          <w:rFonts w:ascii="宋体" w:hAnsi="宋体" w:hint="eastAsia"/>
          <w:szCs w:val="21"/>
        </w:rPr>
        <w:t>1）</w:t>
      </w:r>
      <w:r w:rsidRPr="006A44C4">
        <w:rPr>
          <w:rFonts w:ascii="宋体" w:hAnsi="宋体" w:hint="eastAsia"/>
          <w:szCs w:val="21"/>
        </w:rPr>
        <w:t>激光</w:t>
      </w:r>
      <w:r w:rsidRPr="006A44C4">
        <w:rPr>
          <w:rFonts w:ascii="宋体" w:hAnsi="宋体"/>
          <w:szCs w:val="21"/>
        </w:rPr>
        <w:t>波长：</w:t>
      </w:r>
      <w:r w:rsidRPr="006A44C4">
        <w:rPr>
          <w:rFonts w:ascii="宋体" w:hAnsi="宋体" w:hint="eastAsia"/>
          <w:szCs w:val="21"/>
        </w:rPr>
        <w:t>532</w:t>
      </w:r>
      <w:r w:rsidRPr="006A44C4">
        <w:rPr>
          <w:rFonts w:ascii="宋体" w:hAnsi="宋体"/>
          <w:szCs w:val="21"/>
        </w:rPr>
        <w:t>nm</w:t>
      </w:r>
      <w:r w:rsidR="001F3B0E">
        <w:rPr>
          <w:rFonts w:ascii="宋体" w:hAnsi="宋体" w:hint="eastAsia"/>
          <w:szCs w:val="21"/>
        </w:rPr>
        <w:t>；</w:t>
      </w:r>
      <w:r>
        <w:rPr>
          <w:rFonts w:ascii="宋体" w:hAnsi="宋体" w:hint="eastAsia"/>
          <w:szCs w:val="21"/>
        </w:rPr>
        <w:t>激光功率</w:t>
      </w:r>
      <w:r>
        <w:rPr>
          <w:rFonts w:ascii="宋体" w:hAnsi="宋体"/>
          <w:szCs w:val="21"/>
        </w:rPr>
        <w:t>：</w:t>
      </w:r>
      <w:r>
        <w:rPr>
          <w:rFonts w:ascii="宋体" w:hAnsi="宋体" w:hint="eastAsia"/>
          <w:szCs w:val="21"/>
        </w:rPr>
        <w:t>≥</w:t>
      </w:r>
      <w:r w:rsidRPr="001005ED">
        <w:rPr>
          <w:rFonts w:ascii="宋体" w:hAnsi="宋体"/>
          <w:szCs w:val="21"/>
        </w:rPr>
        <w:t>1.5W</w:t>
      </w:r>
    </w:p>
    <w:p w:rsidR="00614A37" w:rsidRPr="001005ED" w:rsidRDefault="001F3B0E" w:rsidP="00614A37">
      <w:pPr>
        <w:spacing w:line="360" w:lineRule="auto"/>
        <w:ind w:leftChars="100" w:left="210"/>
        <w:rPr>
          <w:rFonts w:ascii="宋体" w:hAnsi="宋体"/>
          <w:szCs w:val="21"/>
        </w:rPr>
      </w:pPr>
      <w:r>
        <w:rPr>
          <w:rFonts w:ascii="宋体" w:hAnsi="宋体"/>
          <w:szCs w:val="21"/>
        </w:rPr>
        <w:t>2</w:t>
      </w:r>
      <w:r w:rsidR="00614A37">
        <w:rPr>
          <w:rFonts w:ascii="宋体" w:hAnsi="宋体" w:hint="eastAsia"/>
          <w:szCs w:val="21"/>
        </w:rPr>
        <w:t>）</w:t>
      </w:r>
      <w:r w:rsidR="002C52C9" w:rsidRPr="002C52C9">
        <w:rPr>
          <w:rFonts w:ascii="宋体" w:hAnsi="宋体" w:hint="eastAsia"/>
          <w:szCs w:val="21"/>
        </w:rPr>
        <w:t>检测带宽：100kHz～20MHz</w:t>
      </w:r>
    </w:p>
    <w:p w:rsidR="00614A37" w:rsidRPr="001005ED" w:rsidRDefault="001F3B0E" w:rsidP="00614A37">
      <w:pPr>
        <w:spacing w:line="360" w:lineRule="auto"/>
        <w:ind w:leftChars="100" w:left="210"/>
        <w:rPr>
          <w:rFonts w:ascii="宋体" w:hAnsi="宋体"/>
          <w:szCs w:val="21"/>
        </w:rPr>
      </w:pPr>
      <w:r>
        <w:rPr>
          <w:rFonts w:ascii="宋体" w:hAnsi="宋体"/>
          <w:szCs w:val="21"/>
        </w:rPr>
        <w:t>3</w:t>
      </w:r>
      <w:r w:rsidR="00614A37">
        <w:rPr>
          <w:rFonts w:ascii="宋体" w:hAnsi="宋体" w:hint="eastAsia"/>
          <w:szCs w:val="21"/>
        </w:rPr>
        <w:t>）</w:t>
      </w:r>
      <w:r w:rsidR="002C52C9" w:rsidRPr="002C52C9">
        <w:rPr>
          <w:rFonts w:ascii="宋体" w:hAnsi="宋体" w:hint="eastAsia"/>
          <w:szCs w:val="21"/>
        </w:rPr>
        <w:t>检测灵敏度：可测量脉冲激光以热弹模式在金属钢板中激发的超声体波的回波信号,且信噪比高于20dB。</w:t>
      </w:r>
    </w:p>
    <w:p w:rsidR="00614A37" w:rsidRPr="001005ED" w:rsidRDefault="001F3B0E" w:rsidP="00614A37">
      <w:pPr>
        <w:spacing w:line="360" w:lineRule="auto"/>
        <w:ind w:leftChars="100" w:left="210"/>
        <w:rPr>
          <w:rFonts w:ascii="宋体" w:hAnsi="宋体"/>
          <w:szCs w:val="21"/>
        </w:rPr>
      </w:pPr>
      <w:r>
        <w:rPr>
          <w:rFonts w:ascii="宋体" w:hAnsi="宋体"/>
          <w:szCs w:val="21"/>
        </w:rPr>
        <w:t>4</w:t>
      </w:r>
      <w:r w:rsidR="00614A37">
        <w:rPr>
          <w:rFonts w:ascii="宋体" w:hAnsi="宋体" w:hint="eastAsia"/>
          <w:szCs w:val="21"/>
        </w:rPr>
        <w:t>）</w:t>
      </w:r>
      <w:r w:rsidR="00614A37" w:rsidRPr="001005ED">
        <w:rPr>
          <w:rFonts w:ascii="宋体" w:hAnsi="宋体" w:hint="eastAsia"/>
          <w:szCs w:val="21"/>
        </w:rPr>
        <w:t>工作</w:t>
      </w:r>
      <w:r w:rsidR="00614A37" w:rsidRPr="001005ED">
        <w:rPr>
          <w:rFonts w:ascii="宋体" w:hAnsi="宋体"/>
          <w:szCs w:val="21"/>
        </w:rPr>
        <w:t>距离：100mm</w:t>
      </w:r>
      <w:r w:rsidR="00614A37" w:rsidRPr="001005ED">
        <w:rPr>
          <w:rFonts w:ascii="宋体" w:hAnsi="宋体" w:hint="eastAsia"/>
          <w:szCs w:val="21"/>
        </w:rPr>
        <w:t xml:space="preserve">～2000 </w:t>
      </w:r>
      <w:r w:rsidR="00614A37" w:rsidRPr="001005ED">
        <w:rPr>
          <w:rFonts w:ascii="宋体" w:hAnsi="宋体"/>
          <w:szCs w:val="21"/>
        </w:rPr>
        <w:t>mm</w:t>
      </w:r>
    </w:p>
    <w:p w:rsidR="00614A37" w:rsidRDefault="001F3B0E" w:rsidP="00614A37">
      <w:pPr>
        <w:spacing w:line="360" w:lineRule="auto"/>
        <w:ind w:leftChars="100" w:left="210"/>
        <w:rPr>
          <w:rFonts w:ascii="宋体" w:hAnsi="宋体"/>
          <w:szCs w:val="21"/>
        </w:rPr>
      </w:pPr>
      <w:r>
        <w:rPr>
          <w:rFonts w:ascii="宋体" w:hAnsi="宋体"/>
          <w:szCs w:val="21"/>
        </w:rPr>
        <w:t>5</w:t>
      </w:r>
      <w:r w:rsidR="00614A37">
        <w:rPr>
          <w:rFonts w:ascii="宋体" w:hAnsi="宋体" w:hint="eastAsia"/>
          <w:szCs w:val="21"/>
        </w:rPr>
        <w:t>）</w:t>
      </w:r>
      <w:r w:rsidR="00614A37" w:rsidRPr="001005ED">
        <w:rPr>
          <w:rFonts w:ascii="宋体" w:hAnsi="宋体" w:hint="eastAsia"/>
          <w:szCs w:val="21"/>
        </w:rPr>
        <w:t>检测</w:t>
      </w:r>
      <w:r w:rsidR="00614A37" w:rsidRPr="001005ED">
        <w:rPr>
          <w:rFonts w:ascii="宋体" w:hAnsi="宋体"/>
          <w:szCs w:val="21"/>
        </w:rPr>
        <w:t>光斑</w:t>
      </w:r>
      <w:r w:rsidR="00614A37" w:rsidRPr="001005ED">
        <w:rPr>
          <w:rFonts w:ascii="宋体" w:hAnsi="宋体" w:hint="eastAsia"/>
          <w:szCs w:val="21"/>
        </w:rPr>
        <w:t>直径</w:t>
      </w:r>
      <w:r w:rsidR="00614A37" w:rsidRPr="001005ED">
        <w:rPr>
          <w:rFonts w:ascii="宋体" w:hAnsi="宋体"/>
          <w:szCs w:val="21"/>
        </w:rPr>
        <w:t>大小：</w:t>
      </w:r>
      <w:r w:rsidR="00614A37">
        <w:rPr>
          <w:rFonts w:ascii="宋体" w:hAnsi="宋体" w:hint="eastAsia"/>
          <w:szCs w:val="21"/>
        </w:rPr>
        <w:t>0</w:t>
      </w:r>
      <w:r w:rsidR="00614A37">
        <w:rPr>
          <w:rFonts w:ascii="宋体" w:hAnsi="宋体"/>
          <w:szCs w:val="21"/>
        </w:rPr>
        <w:t>.1</w:t>
      </w:r>
      <w:r w:rsidR="00614A37">
        <w:rPr>
          <w:rFonts w:ascii="宋体" w:hAnsi="宋体" w:hint="eastAsia"/>
          <w:szCs w:val="21"/>
        </w:rPr>
        <w:t>～</w:t>
      </w:r>
      <w:r w:rsidR="00614A37" w:rsidRPr="001005ED">
        <w:rPr>
          <w:rFonts w:ascii="宋体" w:hAnsi="宋体"/>
          <w:szCs w:val="21"/>
        </w:rPr>
        <w:t>1</w:t>
      </w:r>
      <w:r w:rsidR="00254330">
        <w:rPr>
          <w:rFonts w:ascii="宋体" w:hAnsi="宋体"/>
          <w:szCs w:val="21"/>
        </w:rPr>
        <w:t xml:space="preserve"> </w:t>
      </w:r>
      <w:r w:rsidR="00614A37" w:rsidRPr="001005ED">
        <w:rPr>
          <w:rFonts w:ascii="宋体" w:hAnsi="宋体"/>
          <w:szCs w:val="21"/>
        </w:rPr>
        <w:t>mm</w:t>
      </w:r>
    </w:p>
    <w:p w:rsidR="00173092" w:rsidRDefault="001F3B0E" w:rsidP="000C39C5">
      <w:pPr>
        <w:tabs>
          <w:tab w:val="left" w:pos="900"/>
        </w:tabs>
        <w:spacing w:line="360" w:lineRule="auto"/>
        <w:ind w:leftChars="100" w:left="210"/>
        <w:rPr>
          <w:szCs w:val="21"/>
        </w:rPr>
      </w:pPr>
      <w:r>
        <w:rPr>
          <w:rFonts w:ascii="宋体" w:hAnsi="宋体"/>
          <w:szCs w:val="21"/>
        </w:rPr>
        <w:t>6</w:t>
      </w:r>
      <w:r w:rsidR="00614A37">
        <w:rPr>
          <w:rFonts w:ascii="宋体" w:hAnsi="宋体" w:hint="eastAsia"/>
          <w:szCs w:val="21"/>
        </w:rPr>
        <w:t>）光纤</w:t>
      </w:r>
      <w:r w:rsidR="00614A37">
        <w:rPr>
          <w:rFonts w:ascii="宋体" w:hAnsi="宋体"/>
          <w:szCs w:val="21"/>
        </w:rPr>
        <w:t>耦合镜头：光纤</w:t>
      </w:r>
      <w:r w:rsidR="00614A37">
        <w:rPr>
          <w:rFonts w:ascii="宋体" w:hAnsi="宋体" w:hint="eastAsia"/>
          <w:szCs w:val="21"/>
        </w:rPr>
        <w:t>长度≥2米</w:t>
      </w:r>
    </w:p>
    <w:p w:rsidR="00173092" w:rsidRDefault="004845C4">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rsidR="00173092" w:rsidRDefault="004845C4">
      <w:pPr>
        <w:numPr>
          <w:ilvl w:val="0"/>
          <w:numId w:val="1"/>
        </w:numPr>
        <w:tabs>
          <w:tab w:val="left" w:pos="900"/>
        </w:tabs>
        <w:spacing w:beforeLines="50" w:before="156" w:line="360" w:lineRule="auto"/>
        <w:rPr>
          <w:rFonts w:hAnsi="宋体"/>
          <w:szCs w:val="21"/>
        </w:rPr>
      </w:pPr>
      <w:r>
        <w:rPr>
          <w:rFonts w:hAnsi="宋体" w:hint="eastAsia"/>
          <w:szCs w:val="21"/>
        </w:rPr>
        <w:t>质保期：</w:t>
      </w:r>
      <w:r>
        <w:rPr>
          <w:rFonts w:hAnsi="宋体" w:hint="eastAsia"/>
          <w:szCs w:val="21"/>
        </w:rPr>
        <w:t xml:space="preserve"> </w:t>
      </w:r>
      <w:r>
        <w:rPr>
          <w:rFonts w:hAnsi="宋体"/>
          <w:szCs w:val="21"/>
          <w:u w:val="single"/>
        </w:rPr>
        <w:t xml:space="preserve">  </w:t>
      </w:r>
      <w:r w:rsidR="001F3B0E">
        <w:rPr>
          <w:rFonts w:hAnsi="宋体"/>
          <w:szCs w:val="21"/>
          <w:u w:val="single"/>
        </w:rPr>
        <w:t xml:space="preserve">1 </w:t>
      </w:r>
      <w:r>
        <w:rPr>
          <w:rFonts w:hAnsi="宋体"/>
          <w:szCs w:val="21"/>
          <w:u w:val="single"/>
        </w:rPr>
        <w:t xml:space="preserve"> </w:t>
      </w:r>
      <w:r>
        <w:rPr>
          <w:rFonts w:hAnsi="宋体" w:hint="eastAsia"/>
          <w:szCs w:val="21"/>
        </w:rPr>
        <w:t>年。质保期满后，仍需提供专业维修服务，投标人在投标文件中需注明维修服务单项报价。</w:t>
      </w:r>
    </w:p>
    <w:p w:rsidR="00173092" w:rsidRDefault="004845C4">
      <w:pPr>
        <w:numPr>
          <w:ilvl w:val="0"/>
          <w:numId w:val="1"/>
        </w:numPr>
        <w:tabs>
          <w:tab w:val="left" w:pos="900"/>
        </w:tabs>
        <w:spacing w:beforeLines="50" w:before="156" w:line="360" w:lineRule="auto"/>
        <w:rPr>
          <w:rFonts w:hAnsi="宋体"/>
          <w:szCs w:val="21"/>
        </w:rPr>
      </w:pPr>
      <w:r>
        <w:rPr>
          <w:rFonts w:hAnsi="宋体" w:hint="eastAsia"/>
          <w:szCs w:val="21"/>
        </w:rPr>
        <w:t>服务响应时间：接到维修电话后</w:t>
      </w:r>
      <w:r>
        <w:rPr>
          <w:rFonts w:hAnsi="宋体" w:hint="eastAsia"/>
          <w:szCs w:val="21"/>
        </w:rPr>
        <w:t>4</w:t>
      </w:r>
      <w:r>
        <w:rPr>
          <w:rFonts w:hAnsi="宋体" w:hint="eastAsia"/>
          <w:szCs w:val="21"/>
        </w:rPr>
        <w:t>小时内给予明确答复，</w:t>
      </w:r>
      <w:r>
        <w:rPr>
          <w:rFonts w:hAnsi="宋体" w:hint="eastAsia"/>
          <w:szCs w:val="21"/>
        </w:rPr>
        <w:t>8</w:t>
      </w:r>
      <w:r>
        <w:rPr>
          <w:rFonts w:hAnsi="宋体" w:hint="eastAsia"/>
          <w:szCs w:val="21"/>
        </w:rPr>
        <w:t>小时内到达现场维修。维修人员到现场后若问题特殊无法现场修复的，供货方需在</w:t>
      </w:r>
      <w:r>
        <w:rPr>
          <w:rFonts w:hAnsi="宋体" w:hint="eastAsia"/>
          <w:szCs w:val="21"/>
        </w:rPr>
        <w:t>24</w:t>
      </w:r>
      <w:r>
        <w:rPr>
          <w:rFonts w:hAnsi="宋体" w:hint="eastAsia"/>
          <w:szCs w:val="21"/>
        </w:rPr>
        <w:t>小时内给出合理解决方案。</w:t>
      </w:r>
    </w:p>
    <w:p w:rsidR="00173092" w:rsidRDefault="004845C4">
      <w:pPr>
        <w:numPr>
          <w:ilvl w:val="0"/>
          <w:numId w:val="1"/>
        </w:numPr>
        <w:tabs>
          <w:tab w:val="left" w:pos="900"/>
        </w:tabs>
        <w:spacing w:beforeLines="50" w:before="156" w:line="360" w:lineRule="auto"/>
        <w:rPr>
          <w:rFonts w:ascii="宋体" w:hAnsi="宋体"/>
          <w:b/>
          <w:szCs w:val="21"/>
        </w:rPr>
      </w:pPr>
      <w:r>
        <w:rPr>
          <w:rFonts w:hAnsi="宋体"/>
          <w:szCs w:val="21"/>
        </w:rPr>
        <w:t>培训</w:t>
      </w:r>
      <w:r>
        <w:rPr>
          <w:rFonts w:hAnsi="宋体" w:hint="eastAsia"/>
          <w:szCs w:val="21"/>
        </w:rPr>
        <w:t>要求：</w:t>
      </w:r>
      <w:r>
        <w:rPr>
          <w:rFonts w:hAnsi="宋体" w:hint="eastAsia"/>
          <w:szCs w:val="21"/>
          <w:u w:val="single"/>
        </w:rPr>
        <w:t xml:space="preserve"> </w:t>
      </w:r>
      <w:r>
        <w:rPr>
          <w:rFonts w:hAnsi="宋体"/>
          <w:szCs w:val="21"/>
          <w:u w:val="single"/>
        </w:rPr>
        <w:t xml:space="preserve"> </w:t>
      </w:r>
      <w:r w:rsidR="001F3B0E">
        <w:rPr>
          <w:rFonts w:hAnsi="宋体" w:hint="eastAsia"/>
          <w:szCs w:val="21"/>
          <w:u w:val="single"/>
        </w:rPr>
        <w:t>现场操作培训</w:t>
      </w:r>
      <w:r>
        <w:rPr>
          <w:rFonts w:hAnsi="宋体"/>
          <w:szCs w:val="21"/>
          <w:u w:val="single"/>
        </w:rPr>
        <w:t xml:space="preserve">   </w:t>
      </w:r>
      <w:r>
        <w:rPr>
          <w:rFonts w:ascii="宋体" w:hAnsi="宋体"/>
          <w:b/>
          <w:szCs w:val="21"/>
        </w:rPr>
        <w:t xml:space="preserve"> </w:t>
      </w:r>
    </w:p>
    <w:p w:rsidR="00173092" w:rsidRDefault="004845C4">
      <w:pPr>
        <w:tabs>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采购标的的</w:t>
      </w:r>
      <w:r>
        <w:rPr>
          <w:rFonts w:ascii="宋体" w:hAnsi="宋体" w:hint="eastAsia"/>
          <w:b/>
          <w:szCs w:val="21"/>
        </w:rPr>
        <w:t>履约验收方案</w:t>
      </w:r>
    </w:p>
    <w:tbl>
      <w:tblPr>
        <w:tblStyle w:val="a8"/>
        <w:tblW w:w="8601" w:type="dxa"/>
        <w:tblLook w:val="04A0" w:firstRow="1" w:lastRow="0" w:firstColumn="1" w:lastColumn="0" w:noHBand="0" w:noVBand="1"/>
      </w:tblPr>
      <w:tblGrid>
        <w:gridCol w:w="1059"/>
        <w:gridCol w:w="2242"/>
        <w:gridCol w:w="2795"/>
        <w:gridCol w:w="2505"/>
      </w:tblGrid>
      <w:tr w:rsidR="00173092">
        <w:tc>
          <w:tcPr>
            <w:tcW w:w="1059" w:type="dxa"/>
          </w:tcPr>
          <w:p w:rsidR="00173092" w:rsidRDefault="004845C4">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验收主体</w:t>
            </w:r>
          </w:p>
        </w:tc>
        <w:tc>
          <w:tcPr>
            <w:tcW w:w="7542" w:type="dxa"/>
            <w:gridSpan w:val="3"/>
          </w:tcPr>
          <w:p w:rsidR="00173092" w:rsidRDefault="001F3B0E">
            <w:pPr>
              <w:widowControl/>
              <w:spacing w:line="450" w:lineRule="atLeast"/>
              <w:jc w:val="center"/>
              <w:textAlignment w:val="baseline"/>
              <w:rPr>
                <w:rFonts w:asciiTheme="minorEastAsia" w:eastAsiaTheme="minorEastAsia" w:hAnsiTheme="minorEastAsia" w:cs="宋体"/>
                <w:color w:val="000000"/>
                <w:kern w:val="0"/>
                <w:szCs w:val="21"/>
              </w:rPr>
            </w:pPr>
            <w:r w:rsidRPr="001F3B0E">
              <w:rPr>
                <w:rFonts w:asciiTheme="minorEastAsia" w:eastAsiaTheme="minorEastAsia" w:hAnsiTheme="minorEastAsia" w:cs="宋体" w:hint="eastAsia"/>
                <w:color w:val="000000"/>
                <w:kern w:val="0"/>
                <w:szCs w:val="21"/>
              </w:rPr>
              <w:t>光纤耦合高灵敏度激光超声远距离测量干涉仪</w:t>
            </w:r>
          </w:p>
        </w:tc>
      </w:tr>
      <w:tr w:rsidR="00173092">
        <w:tc>
          <w:tcPr>
            <w:tcW w:w="8601" w:type="dxa"/>
            <w:gridSpan w:val="4"/>
          </w:tcPr>
          <w:p w:rsidR="00173092" w:rsidRDefault="004845C4">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现场</w:t>
            </w:r>
            <w:r>
              <w:rPr>
                <w:rFonts w:asciiTheme="minorEastAsia" w:eastAsiaTheme="minorEastAsia" w:hAnsiTheme="minorEastAsia" w:cs="宋体" w:hint="eastAsia"/>
                <w:color w:val="000000"/>
                <w:kern w:val="0"/>
                <w:szCs w:val="21"/>
              </w:rPr>
              <w:t>验收的内容及方法</w:t>
            </w:r>
          </w:p>
        </w:tc>
      </w:tr>
      <w:tr w:rsidR="00173092">
        <w:tc>
          <w:tcPr>
            <w:tcW w:w="1059" w:type="dxa"/>
          </w:tcPr>
          <w:p w:rsidR="00173092" w:rsidRDefault="004845C4">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序号</w:t>
            </w:r>
          </w:p>
        </w:tc>
        <w:tc>
          <w:tcPr>
            <w:tcW w:w="2242" w:type="dxa"/>
          </w:tcPr>
          <w:p w:rsidR="00173092" w:rsidRDefault="004845C4">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功能</w:t>
            </w:r>
            <w:r>
              <w:rPr>
                <w:rFonts w:asciiTheme="minorEastAsia" w:eastAsiaTheme="minorEastAsia" w:hAnsiTheme="minorEastAsia" w:cs="宋体"/>
                <w:color w:val="000000"/>
                <w:kern w:val="0"/>
                <w:szCs w:val="21"/>
              </w:rPr>
              <w:t>或指标</w:t>
            </w:r>
          </w:p>
        </w:tc>
        <w:tc>
          <w:tcPr>
            <w:tcW w:w="2795" w:type="dxa"/>
          </w:tcPr>
          <w:p w:rsidR="00173092" w:rsidRDefault="004845C4">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验收方式或测试方法</w:t>
            </w:r>
          </w:p>
        </w:tc>
        <w:tc>
          <w:tcPr>
            <w:tcW w:w="2505" w:type="dxa"/>
          </w:tcPr>
          <w:p w:rsidR="00173092" w:rsidRDefault="004845C4">
            <w:pPr>
              <w:widowControl/>
              <w:spacing w:line="450" w:lineRule="atLeast"/>
              <w:ind w:firstLine="487"/>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履约情况</w:t>
            </w:r>
          </w:p>
        </w:tc>
      </w:tr>
      <w:tr w:rsidR="00173092">
        <w:tc>
          <w:tcPr>
            <w:tcW w:w="1059" w:type="dxa"/>
          </w:tcPr>
          <w:p w:rsidR="00173092" w:rsidRDefault="004845C4">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2242" w:type="dxa"/>
          </w:tcPr>
          <w:p w:rsidR="00173092" w:rsidRDefault="001F3B0E">
            <w:pPr>
              <w:widowControl/>
              <w:spacing w:line="450" w:lineRule="atLeast"/>
              <w:jc w:val="left"/>
              <w:textAlignment w:val="baseline"/>
              <w:rPr>
                <w:rFonts w:asciiTheme="minorEastAsia" w:eastAsiaTheme="minorEastAsia" w:hAnsiTheme="minorEastAsia" w:cs="宋体"/>
                <w:color w:val="000000"/>
                <w:kern w:val="0"/>
                <w:szCs w:val="21"/>
              </w:rPr>
            </w:pPr>
            <w:r w:rsidRPr="001F3B0E">
              <w:rPr>
                <w:rFonts w:asciiTheme="minorEastAsia" w:eastAsiaTheme="minorEastAsia" w:hAnsiTheme="minorEastAsia" w:cs="宋体" w:hint="eastAsia"/>
                <w:color w:val="000000"/>
                <w:kern w:val="0"/>
                <w:szCs w:val="21"/>
              </w:rPr>
              <w:t>激光波长：532nm；激光功率：≥1.5W</w:t>
            </w:r>
          </w:p>
        </w:tc>
        <w:tc>
          <w:tcPr>
            <w:tcW w:w="2795" w:type="dxa"/>
          </w:tcPr>
          <w:p w:rsidR="00173092" w:rsidRDefault="001F3B0E">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现场</w:t>
            </w:r>
            <w:r>
              <w:rPr>
                <w:rFonts w:asciiTheme="minorEastAsia" w:eastAsiaTheme="minorEastAsia" w:hAnsiTheme="minorEastAsia" w:cs="宋体"/>
                <w:color w:val="000000"/>
                <w:kern w:val="0"/>
                <w:szCs w:val="21"/>
              </w:rPr>
              <w:t>测试或出具测试报告</w:t>
            </w:r>
          </w:p>
        </w:tc>
        <w:tc>
          <w:tcPr>
            <w:tcW w:w="2505" w:type="dxa"/>
          </w:tcPr>
          <w:p w:rsidR="00173092" w:rsidRPr="001F3B0E" w:rsidRDefault="00173092">
            <w:pPr>
              <w:widowControl/>
              <w:spacing w:line="450" w:lineRule="atLeast"/>
              <w:jc w:val="left"/>
              <w:textAlignment w:val="baseline"/>
              <w:rPr>
                <w:rFonts w:asciiTheme="minorEastAsia" w:eastAsiaTheme="minorEastAsia" w:hAnsiTheme="minorEastAsia" w:cs="宋体"/>
                <w:color w:val="000000"/>
                <w:kern w:val="0"/>
                <w:szCs w:val="21"/>
              </w:rPr>
            </w:pPr>
          </w:p>
        </w:tc>
      </w:tr>
      <w:tr w:rsidR="001F3B0E">
        <w:tc>
          <w:tcPr>
            <w:tcW w:w="1059" w:type="dxa"/>
          </w:tcPr>
          <w:p w:rsidR="001F3B0E" w:rsidRDefault="001F3B0E" w:rsidP="001F3B0E">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2242" w:type="dxa"/>
          </w:tcPr>
          <w:p w:rsidR="001F3B0E" w:rsidRDefault="001F3B0E" w:rsidP="00696DDB">
            <w:pPr>
              <w:widowControl/>
              <w:spacing w:line="450" w:lineRule="atLeast"/>
              <w:jc w:val="left"/>
              <w:textAlignment w:val="baseline"/>
              <w:rPr>
                <w:rFonts w:asciiTheme="minorEastAsia" w:eastAsiaTheme="minorEastAsia" w:hAnsiTheme="minorEastAsia" w:cs="宋体"/>
                <w:color w:val="000000"/>
                <w:kern w:val="0"/>
                <w:szCs w:val="21"/>
              </w:rPr>
            </w:pPr>
            <w:r w:rsidRPr="00FC0AAB">
              <w:rPr>
                <w:rFonts w:ascii="宋体" w:hAnsi="宋体" w:hint="eastAsia"/>
                <w:szCs w:val="21"/>
              </w:rPr>
              <w:t>检测</w:t>
            </w:r>
            <w:r w:rsidRPr="00FC0AAB">
              <w:rPr>
                <w:rFonts w:ascii="宋体" w:hAnsi="宋体"/>
                <w:szCs w:val="21"/>
              </w:rPr>
              <w:t>带宽</w:t>
            </w:r>
            <w:r w:rsidRPr="00FC0AAB">
              <w:rPr>
                <w:rFonts w:ascii="宋体" w:hAnsi="宋体" w:hint="eastAsia"/>
                <w:szCs w:val="21"/>
              </w:rPr>
              <w:t>：</w:t>
            </w:r>
            <w:r w:rsidR="00696DDB" w:rsidRPr="00FC0AAB">
              <w:rPr>
                <w:rFonts w:ascii="宋体" w:hAnsi="宋体" w:hint="eastAsia"/>
                <w:szCs w:val="21"/>
              </w:rPr>
              <w:t>1</w:t>
            </w:r>
            <w:r w:rsidR="00696DDB" w:rsidRPr="00FC0AAB">
              <w:rPr>
                <w:rFonts w:ascii="宋体" w:hAnsi="宋体"/>
                <w:szCs w:val="21"/>
              </w:rPr>
              <w:t>00kHz</w:t>
            </w:r>
            <w:r w:rsidR="00696DDB" w:rsidRPr="00FC0AAB">
              <w:rPr>
                <w:rFonts w:ascii="宋体" w:hAnsi="宋体" w:hint="eastAsia"/>
                <w:szCs w:val="21"/>
              </w:rPr>
              <w:t>～</w:t>
            </w:r>
            <w:r w:rsidRPr="00FC0AAB">
              <w:rPr>
                <w:rFonts w:ascii="宋体" w:hAnsi="宋体"/>
                <w:szCs w:val="21"/>
              </w:rPr>
              <w:t>20MHz</w:t>
            </w:r>
          </w:p>
        </w:tc>
        <w:tc>
          <w:tcPr>
            <w:tcW w:w="2795" w:type="dxa"/>
          </w:tcPr>
          <w:p w:rsidR="001F3B0E" w:rsidRDefault="001F3B0E" w:rsidP="001F3B0E">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现场</w:t>
            </w:r>
            <w:r>
              <w:rPr>
                <w:rFonts w:asciiTheme="minorEastAsia" w:eastAsiaTheme="minorEastAsia" w:hAnsiTheme="minorEastAsia" w:cs="宋体"/>
                <w:color w:val="000000"/>
                <w:kern w:val="0"/>
                <w:szCs w:val="21"/>
              </w:rPr>
              <w:t>测试或出具测试报告</w:t>
            </w:r>
          </w:p>
        </w:tc>
        <w:tc>
          <w:tcPr>
            <w:tcW w:w="2505" w:type="dxa"/>
          </w:tcPr>
          <w:p w:rsidR="001F3B0E" w:rsidRDefault="001F3B0E" w:rsidP="001F3B0E">
            <w:pPr>
              <w:widowControl/>
              <w:spacing w:line="450" w:lineRule="atLeast"/>
              <w:jc w:val="left"/>
              <w:textAlignment w:val="baseline"/>
              <w:rPr>
                <w:rFonts w:asciiTheme="minorEastAsia" w:eastAsiaTheme="minorEastAsia" w:hAnsiTheme="minorEastAsia" w:cs="宋体"/>
                <w:color w:val="000000"/>
                <w:kern w:val="0"/>
                <w:szCs w:val="21"/>
              </w:rPr>
            </w:pPr>
          </w:p>
        </w:tc>
      </w:tr>
      <w:tr w:rsidR="001F3B0E">
        <w:tc>
          <w:tcPr>
            <w:tcW w:w="1059" w:type="dxa"/>
          </w:tcPr>
          <w:p w:rsidR="001F3B0E" w:rsidRDefault="001F3B0E" w:rsidP="001F3B0E">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3</w:t>
            </w:r>
          </w:p>
        </w:tc>
        <w:tc>
          <w:tcPr>
            <w:tcW w:w="2242" w:type="dxa"/>
          </w:tcPr>
          <w:p w:rsidR="001F3B0E" w:rsidRDefault="001F3B0E" w:rsidP="000813B9">
            <w:pPr>
              <w:widowControl/>
              <w:spacing w:line="450" w:lineRule="atLeast"/>
              <w:jc w:val="left"/>
              <w:textAlignment w:val="baseline"/>
              <w:rPr>
                <w:rFonts w:asciiTheme="minorEastAsia" w:eastAsiaTheme="minorEastAsia" w:hAnsiTheme="minorEastAsia" w:cs="宋体"/>
                <w:color w:val="000000"/>
                <w:kern w:val="0"/>
                <w:szCs w:val="21"/>
              </w:rPr>
            </w:pPr>
            <w:r w:rsidRPr="00FC0AAB">
              <w:rPr>
                <w:rFonts w:ascii="宋体" w:hAnsi="宋体" w:hint="eastAsia"/>
                <w:szCs w:val="21"/>
              </w:rPr>
              <w:t>检测</w:t>
            </w:r>
            <w:r w:rsidRPr="00FC0AAB">
              <w:rPr>
                <w:rFonts w:ascii="宋体" w:hAnsi="宋体"/>
                <w:szCs w:val="21"/>
              </w:rPr>
              <w:t>灵敏度：</w:t>
            </w:r>
            <w:r w:rsidRPr="00FC0AAB">
              <w:rPr>
                <w:rFonts w:ascii="宋体" w:hAnsi="宋体" w:hint="eastAsia"/>
                <w:szCs w:val="21"/>
              </w:rPr>
              <w:t>可测量</w:t>
            </w:r>
            <w:r w:rsidR="00735676" w:rsidRPr="00FC0AAB">
              <w:rPr>
                <w:rFonts w:ascii="宋体" w:hAnsi="宋体" w:hint="eastAsia"/>
                <w:szCs w:val="21"/>
              </w:rPr>
              <w:t>脉冲</w:t>
            </w:r>
            <w:r w:rsidR="00735676" w:rsidRPr="00FC0AAB">
              <w:rPr>
                <w:rFonts w:ascii="宋体" w:hAnsi="宋体"/>
                <w:szCs w:val="21"/>
              </w:rPr>
              <w:t>激光</w:t>
            </w:r>
            <w:r w:rsidR="00735676" w:rsidRPr="00FC0AAB">
              <w:rPr>
                <w:rFonts w:ascii="宋体" w:hAnsi="宋体" w:hint="eastAsia"/>
                <w:szCs w:val="21"/>
              </w:rPr>
              <w:t>以热弹模式</w:t>
            </w:r>
            <w:r w:rsidR="00735676" w:rsidRPr="00FC0AAB">
              <w:rPr>
                <w:rFonts w:ascii="宋体" w:hAnsi="宋体"/>
                <w:szCs w:val="21"/>
              </w:rPr>
              <w:lastRenderedPageBreak/>
              <w:t>在</w:t>
            </w:r>
            <w:r w:rsidR="00735676" w:rsidRPr="00FC0AAB">
              <w:rPr>
                <w:rFonts w:ascii="宋体" w:hAnsi="宋体" w:hint="eastAsia"/>
                <w:szCs w:val="21"/>
              </w:rPr>
              <w:t>金属钢</w:t>
            </w:r>
            <w:r w:rsidR="00735676" w:rsidRPr="00FC0AAB">
              <w:rPr>
                <w:rFonts w:ascii="宋体" w:hAnsi="宋体"/>
                <w:szCs w:val="21"/>
              </w:rPr>
              <w:t>板</w:t>
            </w:r>
            <w:r w:rsidR="00735676" w:rsidRPr="00FC0AAB">
              <w:rPr>
                <w:rFonts w:ascii="宋体" w:hAnsi="宋体" w:hint="eastAsia"/>
                <w:szCs w:val="21"/>
              </w:rPr>
              <w:t>中</w:t>
            </w:r>
            <w:r w:rsidRPr="00FC0AAB">
              <w:rPr>
                <w:rFonts w:ascii="宋体" w:hAnsi="宋体" w:hint="eastAsia"/>
                <w:szCs w:val="21"/>
              </w:rPr>
              <w:t>激</w:t>
            </w:r>
            <w:r w:rsidR="00735676" w:rsidRPr="00FC0AAB">
              <w:rPr>
                <w:rFonts w:ascii="宋体" w:hAnsi="宋体" w:hint="eastAsia"/>
                <w:szCs w:val="21"/>
              </w:rPr>
              <w:t>发的</w:t>
            </w:r>
            <w:r w:rsidRPr="00FC0AAB">
              <w:rPr>
                <w:rFonts w:ascii="宋体" w:hAnsi="宋体" w:hint="eastAsia"/>
                <w:szCs w:val="21"/>
              </w:rPr>
              <w:t>超声</w:t>
            </w:r>
            <w:r w:rsidR="00735676" w:rsidRPr="00FC0AAB">
              <w:rPr>
                <w:rFonts w:ascii="宋体" w:hAnsi="宋体" w:hint="eastAsia"/>
                <w:szCs w:val="21"/>
              </w:rPr>
              <w:t>体</w:t>
            </w:r>
            <w:r w:rsidRPr="00FC0AAB">
              <w:rPr>
                <w:rFonts w:ascii="宋体" w:hAnsi="宋体" w:hint="eastAsia"/>
                <w:szCs w:val="21"/>
              </w:rPr>
              <w:t>波</w:t>
            </w:r>
            <w:r w:rsidR="000813B9">
              <w:rPr>
                <w:rFonts w:ascii="宋体" w:hAnsi="宋体" w:hint="eastAsia"/>
                <w:szCs w:val="21"/>
              </w:rPr>
              <w:t>和表面</w:t>
            </w:r>
            <w:r w:rsidR="000813B9">
              <w:rPr>
                <w:rFonts w:ascii="宋体" w:hAnsi="宋体"/>
                <w:szCs w:val="21"/>
              </w:rPr>
              <w:t>波</w:t>
            </w:r>
            <w:bookmarkStart w:id="4" w:name="_GoBack"/>
            <w:bookmarkEnd w:id="4"/>
            <w:r w:rsidR="00735676" w:rsidRPr="00FC0AAB">
              <w:rPr>
                <w:rFonts w:ascii="宋体" w:hAnsi="宋体"/>
                <w:szCs w:val="21"/>
              </w:rPr>
              <w:t>信号</w:t>
            </w:r>
            <w:r w:rsidRPr="00FC0AAB">
              <w:rPr>
                <w:rFonts w:ascii="宋体" w:hAnsi="宋体" w:hint="eastAsia"/>
                <w:szCs w:val="21"/>
              </w:rPr>
              <w:t>,且信噪比高于</w:t>
            </w:r>
            <w:r w:rsidR="000813B9">
              <w:rPr>
                <w:rFonts w:ascii="宋体" w:hAnsi="宋体"/>
                <w:szCs w:val="21"/>
              </w:rPr>
              <w:t>20</w:t>
            </w:r>
            <w:r w:rsidRPr="00FC0AAB">
              <w:rPr>
                <w:rFonts w:ascii="宋体" w:hAnsi="宋体" w:hint="eastAsia"/>
                <w:szCs w:val="21"/>
              </w:rPr>
              <w:t>dB。</w:t>
            </w:r>
          </w:p>
        </w:tc>
        <w:tc>
          <w:tcPr>
            <w:tcW w:w="2795" w:type="dxa"/>
          </w:tcPr>
          <w:p w:rsidR="001F3B0E" w:rsidRDefault="001F3B0E" w:rsidP="001F3B0E">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lastRenderedPageBreak/>
              <w:t>现场</w:t>
            </w:r>
            <w:r>
              <w:rPr>
                <w:rFonts w:asciiTheme="minorEastAsia" w:eastAsiaTheme="minorEastAsia" w:hAnsiTheme="minorEastAsia" w:cs="宋体"/>
                <w:color w:val="000000"/>
                <w:kern w:val="0"/>
                <w:szCs w:val="21"/>
              </w:rPr>
              <w:t>测试</w:t>
            </w:r>
          </w:p>
        </w:tc>
        <w:tc>
          <w:tcPr>
            <w:tcW w:w="2505" w:type="dxa"/>
          </w:tcPr>
          <w:p w:rsidR="001F3B0E" w:rsidRDefault="001F3B0E" w:rsidP="001F3B0E">
            <w:pPr>
              <w:widowControl/>
              <w:spacing w:line="450" w:lineRule="atLeast"/>
              <w:jc w:val="left"/>
              <w:textAlignment w:val="baseline"/>
              <w:rPr>
                <w:rFonts w:asciiTheme="minorEastAsia" w:eastAsiaTheme="minorEastAsia" w:hAnsiTheme="minorEastAsia" w:cs="宋体"/>
                <w:color w:val="000000"/>
                <w:kern w:val="0"/>
                <w:szCs w:val="21"/>
              </w:rPr>
            </w:pPr>
          </w:p>
        </w:tc>
      </w:tr>
      <w:tr w:rsidR="001F3B0E">
        <w:tc>
          <w:tcPr>
            <w:tcW w:w="1059" w:type="dxa"/>
          </w:tcPr>
          <w:p w:rsidR="001F3B0E" w:rsidRDefault="001F3B0E" w:rsidP="001F3B0E">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2242" w:type="dxa"/>
          </w:tcPr>
          <w:p w:rsidR="001F3B0E" w:rsidRDefault="001F3B0E" w:rsidP="001F3B0E">
            <w:pPr>
              <w:widowControl/>
              <w:spacing w:line="450" w:lineRule="atLeast"/>
              <w:jc w:val="left"/>
              <w:textAlignment w:val="baseline"/>
              <w:rPr>
                <w:rFonts w:asciiTheme="minorEastAsia" w:eastAsiaTheme="minorEastAsia" w:hAnsiTheme="minorEastAsia" w:cs="宋体"/>
                <w:color w:val="000000"/>
                <w:kern w:val="0"/>
                <w:szCs w:val="21"/>
              </w:rPr>
            </w:pPr>
            <w:r w:rsidRPr="001005ED">
              <w:rPr>
                <w:rFonts w:ascii="宋体" w:hAnsi="宋体" w:hint="eastAsia"/>
                <w:szCs w:val="21"/>
              </w:rPr>
              <w:t>工作</w:t>
            </w:r>
            <w:r w:rsidRPr="001005ED">
              <w:rPr>
                <w:rFonts w:ascii="宋体" w:hAnsi="宋体"/>
                <w:szCs w:val="21"/>
              </w:rPr>
              <w:t>距离：100mm</w:t>
            </w:r>
            <w:r w:rsidRPr="001005ED">
              <w:rPr>
                <w:rFonts w:ascii="宋体" w:hAnsi="宋体" w:hint="eastAsia"/>
                <w:szCs w:val="21"/>
              </w:rPr>
              <w:t xml:space="preserve">～2000 </w:t>
            </w:r>
            <w:r w:rsidRPr="001005ED">
              <w:rPr>
                <w:rFonts w:ascii="宋体" w:hAnsi="宋体"/>
                <w:szCs w:val="21"/>
              </w:rPr>
              <w:t>mm</w:t>
            </w:r>
          </w:p>
        </w:tc>
        <w:tc>
          <w:tcPr>
            <w:tcW w:w="2795" w:type="dxa"/>
          </w:tcPr>
          <w:p w:rsidR="001F3B0E" w:rsidRDefault="001F3B0E" w:rsidP="001F3B0E">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现场</w:t>
            </w:r>
            <w:r>
              <w:rPr>
                <w:rFonts w:asciiTheme="minorEastAsia" w:eastAsiaTheme="minorEastAsia" w:hAnsiTheme="minorEastAsia" w:cs="宋体"/>
                <w:color w:val="000000"/>
                <w:kern w:val="0"/>
                <w:szCs w:val="21"/>
              </w:rPr>
              <w:t>测试</w:t>
            </w:r>
          </w:p>
        </w:tc>
        <w:tc>
          <w:tcPr>
            <w:tcW w:w="2505" w:type="dxa"/>
          </w:tcPr>
          <w:p w:rsidR="001F3B0E" w:rsidRDefault="001F3B0E" w:rsidP="001F3B0E">
            <w:pPr>
              <w:widowControl/>
              <w:spacing w:line="450" w:lineRule="atLeast"/>
              <w:jc w:val="left"/>
              <w:textAlignment w:val="baseline"/>
              <w:rPr>
                <w:rFonts w:asciiTheme="minorEastAsia" w:eastAsiaTheme="minorEastAsia" w:hAnsiTheme="minorEastAsia" w:cs="宋体"/>
                <w:color w:val="000000"/>
                <w:kern w:val="0"/>
                <w:szCs w:val="21"/>
              </w:rPr>
            </w:pPr>
          </w:p>
        </w:tc>
      </w:tr>
      <w:tr w:rsidR="001F3B0E">
        <w:tc>
          <w:tcPr>
            <w:tcW w:w="1059" w:type="dxa"/>
          </w:tcPr>
          <w:p w:rsidR="001F3B0E" w:rsidRDefault="001F3B0E" w:rsidP="001F3B0E">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2242" w:type="dxa"/>
          </w:tcPr>
          <w:p w:rsidR="001F3B0E" w:rsidRDefault="001F3B0E" w:rsidP="001F3B0E">
            <w:pPr>
              <w:widowControl/>
              <w:spacing w:line="450" w:lineRule="atLeast"/>
              <w:jc w:val="left"/>
              <w:textAlignment w:val="baseline"/>
              <w:rPr>
                <w:rFonts w:asciiTheme="minorEastAsia" w:eastAsiaTheme="minorEastAsia" w:hAnsiTheme="minorEastAsia" w:cs="宋体"/>
                <w:color w:val="000000"/>
                <w:kern w:val="0"/>
                <w:szCs w:val="21"/>
              </w:rPr>
            </w:pPr>
            <w:r w:rsidRPr="001005ED">
              <w:rPr>
                <w:rFonts w:ascii="宋体" w:hAnsi="宋体" w:hint="eastAsia"/>
                <w:szCs w:val="21"/>
              </w:rPr>
              <w:t>检测</w:t>
            </w:r>
            <w:r w:rsidRPr="001005ED">
              <w:rPr>
                <w:rFonts w:ascii="宋体" w:hAnsi="宋体"/>
                <w:szCs w:val="21"/>
              </w:rPr>
              <w:t>光斑</w:t>
            </w:r>
            <w:r w:rsidRPr="001005ED">
              <w:rPr>
                <w:rFonts w:ascii="宋体" w:hAnsi="宋体" w:hint="eastAsia"/>
                <w:szCs w:val="21"/>
              </w:rPr>
              <w:t>直径</w:t>
            </w:r>
            <w:r w:rsidRPr="001005ED">
              <w:rPr>
                <w:rFonts w:ascii="宋体" w:hAnsi="宋体"/>
                <w:szCs w:val="21"/>
              </w:rPr>
              <w:t>大小：</w:t>
            </w:r>
            <w:r>
              <w:rPr>
                <w:rFonts w:ascii="宋体" w:hAnsi="宋体" w:hint="eastAsia"/>
                <w:szCs w:val="21"/>
              </w:rPr>
              <w:t>0</w:t>
            </w:r>
            <w:r>
              <w:rPr>
                <w:rFonts w:ascii="宋体" w:hAnsi="宋体"/>
                <w:szCs w:val="21"/>
              </w:rPr>
              <w:t>.1</w:t>
            </w:r>
            <w:r>
              <w:rPr>
                <w:rFonts w:ascii="宋体" w:hAnsi="宋体" w:hint="eastAsia"/>
                <w:szCs w:val="21"/>
              </w:rPr>
              <w:t>～</w:t>
            </w:r>
            <w:r w:rsidRPr="001005ED">
              <w:rPr>
                <w:rFonts w:ascii="宋体" w:hAnsi="宋体"/>
                <w:szCs w:val="21"/>
              </w:rPr>
              <w:t>1</w:t>
            </w:r>
            <w:r>
              <w:rPr>
                <w:rFonts w:ascii="宋体" w:hAnsi="宋体"/>
                <w:szCs w:val="21"/>
              </w:rPr>
              <w:t xml:space="preserve"> </w:t>
            </w:r>
            <w:r w:rsidRPr="001005ED">
              <w:rPr>
                <w:rFonts w:ascii="宋体" w:hAnsi="宋体"/>
                <w:szCs w:val="21"/>
              </w:rPr>
              <w:t>mm</w:t>
            </w:r>
          </w:p>
        </w:tc>
        <w:tc>
          <w:tcPr>
            <w:tcW w:w="2795" w:type="dxa"/>
          </w:tcPr>
          <w:p w:rsidR="001F3B0E" w:rsidRDefault="001F3B0E" w:rsidP="001F3B0E">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现场</w:t>
            </w:r>
            <w:r>
              <w:rPr>
                <w:rFonts w:asciiTheme="minorEastAsia" w:eastAsiaTheme="minorEastAsia" w:hAnsiTheme="minorEastAsia" w:cs="宋体"/>
                <w:color w:val="000000"/>
                <w:kern w:val="0"/>
                <w:szCs w:val="21"/>
              </w:rPr>
              <w:t>测试</w:t>
            </w:r>
          </w:p>
        </w:tc>
        <w:tc>
          <w:tcPr>
            <w:tcW w:w="2505" w:type="dxa"/>
          </w:tcPr>
          <w:p w:rsidR="001F3B0E" w:rsidRDefault="001F3B0E" w:rsidP="001F3B0E">
            <w:pPr>
              <w:widowControl/>
              <w:spacing w:line="450" w:lineRule="atLeast"/>
              <w:jc w:val="left"/>
              <w:textAlignment w:val="baseline"/>
              <w:rPr>
                <w:rFonts w:asciiTheme="minorEastAsia" w:eastAsiaTheme="minorEastAsia" w:hAnsiTheme="minorEastAsia" w:cs="宋体"/>
                <w:color w:val="000000"/>
                <w:kern w:val="0"/>
                <w:szCs w:val="21"/>
              </w:rPr>
            </w:pPr>
          </w:p>
        </w:tc>
      </w:tr>
      <w:tr w:rsidR="001F3B0E">
        <w:tc>
          <w:tcPr>
            <w:tcW w:w="1059" w:type="dxa"/>
          </w:tcPr>
          <w:p w:rsidR="001F3B0E" w:rsidRDefault="001F3B0E" w:rsidP="001F3B0E">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2242" w:type="dxa"/>
          </w:tcPr>
          <w:p w:rsidR="001F3B0E" w:rsidRPr="001005ED" w:rsidRDefault="001F3B0E" w:rsidP="001F3B0E">
            <w:pPr>
              <w:widowControl/>
              <w:spacing w:line="450" w:lineRule="atLeast"/>
              <w:jc w:val="left"/>
              <w:textAlignment w:val="baseline"/>
              <w:rPr>
                <w:rFonts w:ascii="宋体" w:hAnsi="宋体"/>
                <w:szCs w:val="21"/>
              </w:rPr>
            </w:pPr>
            <w:r>
              <w:rPr>
                <w:rFonts w:ascii="宋体" w:hAnsi="宋体" w:hint="eastAsia"/>
                <w:szCs w:val="21"/>
              </w:rPr>
              <w:t>光纤</w:t>
            </w:r>
            <w:r>
              <w:rPr>
                <w:rFonts w:ascii="宋体" w:hAnsi="宋体"/>
                <w:szCs w:val="21"/>
              </w:rPr>
              <w:t>耦合镜头：光纤</w:t>
            </w:r>
            <w:r>
              <w:rPr>
                <w:rFonts w:ascii="宋体" w:hAnsi="宋体" w:hint="eastAsia"/>
                <w:szCs w:val="21"/>
              </w:rPr>
              <w:t>长度≥2米</w:t>
            </w:r>
          </w:p>
        </w:tc>
        <w:tc>
          <w:tcPr>
            <w:tcW w:w="2795" w:type="dxa"/>
          </w:tcPr>
          <w:p w:rsidR="001F3B0E" w:rsidRDefault="001F3B0E" w:rsidP="001F3B0E">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现场</w:t>
            </w:r>
            <w:r>
              <w:rPr>
                <w:rFonts w:asciiTheme="minorEastAsia" w:eastAsiaTheme="minorEastAsia" w:hAnsiTheme="minorEastAsia" w:cs="宋体"/>
                <w:color w:val="000000"/>
                <w:kern w:val="0"/>
                <w:szCs w:val="21"/>
              </w:rPr>
              <w:t>测试</w:t>
            </w:r>
          </w:p>
        </w:tc>
        <w:tc>
          <w:tcPr>
            <w:tcW w:w="2505" w:type="dxa"/>
          </w:tcPr>
          <w:p w:rsidR="001F3B0E" w:rsidRDefault="001F3B0E" w:rsidP="001F3B0E">
            <w:pPr>
              <w:widowControl/>
              <w:spacing w:line="450" w:lineRule="atLeast"/>
              <w:jc w:val="left"/>
              <w:textAlignment w:val="baseline"/>
              <w:rPr>
                <w:rFonts w:asciiTheme="minorEastAsia" w:eastAsiaTheme="minorEastAsia" w:hAnsiTheme="minorEastAsia" w:cs="宋体"/>
                <w:color w:val="000000"/>
                <w:kern w:val="0"/>
                <w:szCs w:val="21"/>
              </w:rPr>
            </w:pPr>
          </w:p>
        </w:tc>
      </w:tr>
      <w:tr w:rsidR="0044123D">
        <w:tc>
          <w:tcPr>
            <w:tcW w:w="1059" w:type="dxa"/>
          </w:tcPr>
          <w:p w:rsidR="0044123D" w:rsidRPr="00FC0AAB" w:rsidRDefault="0044123D" w:rsidP="001F3B0E">
            <w:pPr>
              <w:widowControl/>
              <w:spacing w:line="450" w:lineRule="atLeast"/>
              <w:jc w:val="left"/>
              <w:textAlignment w:val="baseline"/>
              <w:rPr>
                <w:rFonts w:asciiTheme="minorEastAsia" w:eastAsiaTheme="minorEastAsia" w:hAnsiTheme="minorEastAsia" w:cs="宋体"/>
                <w:color w:val="000000"/>
                <w:kern w:val="0"/>
                <w:szCs w:val="21"/>
              </w:rPr>
            </w:pPr>
          </w:p>
        </w:tc>
        <w:tc>
          <w:tcPr>
            <w:tcW w:w="2242" w:type="dxa"/>
          </w:tcPr>
          <w:p w:rsidR="0044123D" w:rsidRPr="00FC0AAB" w:rsidRDefault="0044123D" w:rsidP="001F3B0E">
            <w:pPr>
              <w:widowControl/>
              <w:spacing w:line="450" w:lineRule="atLeast"/>
              <w:jc w:val="left"/>
              <w:textAlignment w:val="baseline"/>
              <w:rPr>
                <w:rFonts w:ascii="宋体" w:hAnsi="宋体"/>
                <w:szCs w:val="21"/>
              </w:rPr>
            </w:pPr>
          </w:p>
        </w:tc>
        <w:tc>
          <w:tcPr>
            <w:tcW w:w="2795" w:type="dxa"/>
          </w:tcPr>
          <w:p w:rsidR="0044123D" w:rsidRPr="00FC0AAB" w:rsidRDefault="0044123D" w:rsidP="001F3B0E">
            <w:pPr>
              <w:widowControl/>
              <w:spacing w:line="450" w:lineRule="atLeast"/>
              <w:jc w:val="left"/>
              <w:textAlignment w:val="baseline"/>
              <w:rPr>
                <w:rFonts w:asciiTheme="minorEastAsia" w:eastAsiaTheme="minorEastAsia" w:hAnsiTheme="minorEastAsia" w:cs="宋体"/>
                <w:color w:val="000000"/>
                <w:kern w:val="0"/>
                <w:szCs w:val="21"/>
              </w:rPr>
            </w:pPr>
          </w:p>
        </w:tc>
        <w:tc>
          <w:tcPr>
            <w:tcW w:w="2505" w:type="dxa"/>
          </w:tcPr>
          <w:p w:rsidR="0044123D" w:rsidRPr="00FC0AAB" w:rsidRDefault="0044123D" w:rsidP="001F3B0E">
            <w:pPr>
              <w:widowControl/>
              <w:spacing w:line="450" w:lineRule="atLeast"/>
              <w:jc w:val="left"/>
              <w:textAlignment w:val="baseline"/>
              <w:rPr>
                <w:rFonts w:asciiTheme="minorEastAsia" w:eastAsiaTheme="minorEastAsia" w:hAnsiTheme="minorEastAsia" w:cs="宋体"/>
                <w:color w:val="000000"/>
                <w:kern w:val="0"/>
                <w:szCs w:val="21"/>
              </w:rPr>
            </w:pPr>
          </w:p>
        </w:tc>
      </w:tr>
      <w:tr w:rsidR="001F3B0E">
        <w:tc>
          <w:tcPr>
            <w:tcW w:w="3301" w:type="dxa"/>
            <w:gridSpan w:val="2"/>
          </w:tcPr>
          <w:p w:rsidR="001F3B0E" w:rsidRDefault="001F3B0E" w:rsidP="001F3B0E">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验收时是否需要</w:t>
            </w:r>
            <w:r>
              <w:rPr>
                <w:rFonts w:asciiTheme="minorEastAsia" w:eastAsiaTheme="minorEastAsia" w:hAnsiTheme="minorEastAsia" w:cs="宋体"/>
                <w:color w:val="000000"/>
                <w:kern w:val="0"/>
                <w:szCs w:val="21"/>
              </w:rPr>
              <w:t>供应商提供样品</w:t>
            </w:r>
          </w:p>
        </w:tc>
        <w:tc>
          <w:tcPr>
            <w:tcW w:w="2795" w:type="dxa"/>
          </w:tcPr>
          <w:p w:rsidR="001F3B0E" w:rsidRDefault="001F3B0E" w:rsidP="001F3B0E">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是□</w:t>
            </w:r>
          </w:p>
        </w:tc>
        <w:tc>
          <w:tcPr>
            <w:tcW w:w="2505" w:type="dxa"/>
          </w:tcPr>
          <w:p w:rsidR="001F3B0E" w:rsidRDefault="001F3B0E" w:rsidP="001F3B0E">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否■</w:t>
            </w:r>
          </w:p>
        </w:tc>
      </w:tr>
      <w:tr w:rsidR="001F3B0E">
        <w:tc>
          <w:tcPr>
            <w:tcW w:w="3301" w:type="dxa"/>
            <w:gridSpan w:val="2"/>
          </w:tcPr>
          <w:p w:rsidR="001F3B0E" w:rsidRDefault="001F3B0E" w:rsidP="001F3B0E">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验收时是否需</w:t>
            </w:r>
            <w:r>
              <w:rPr>
                <w:rFonts w:asciiTheme="minorEastAsia" w:eastAsiaTheme="minorEastAsia" w:hAnsiTheme="minorEastAsia" w:cs="宋体"/>
                <w:color w:val="000000"/>
                <w:kern w:val="0"/>
                <w:szCs w:val="21"/>
              </w:rPr>
              <w:t>供应商提供必要的其他设备</w:t>
            </w:r>
          </w:p>
        </w:tc>
        <w:tc>
          <w:tcPr>
            <w:tcW w:w="2795" w:type="dxa"/>
          </w:tcPr>
          <w:p w:rsidR="001F3B0E" w:rsidRDefault="001F3B0E" w:rsidP="001F3B0E">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是□</w:t>
            </w:r>
          </w:p>
        </w:tc>
        <w:tc>
          <w:tcPr>
            <w:tcW w:w="2505" w:type="dxa"/>
          </w:tcPr>
          <w:p w:rsidR="001F3B0E" w:rsidRDefault="001F3B0E" w:rsidP="001F3B0E">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否■</w:t>
            </w:r>
          </w:p>
        </w:tc>
      </w:tr>
      <w:tr w:rsidR="001F3B0E">
        <w:tc>
          <w:tcPr>
            <w:tcW w:w="8601" w:type="dxa"/>
            <w:gridSpan w:val="4"/>
          </w:tcPr>
          <w:p w:rsidR="001F3B0E" w:rsidRDefault="001F3B0E" w:rsidP="001F3B0E">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除现场</w:t>
            </w:r>
            <w:r>
              <w:rPr>
                <w:rFonts w:asciiTheme="minorEastAsia" w:eastAsiaTheme="minorEastAsia" w:hAnsiTheme="minorEastAsia" w:cs="宋体"/>
                <w:color w:val="000000"/>
                <w:kern w:val="0"/>
                <w:szCs w:val="21"/>
              </w:rPr>
              <w:t>验收外，需提供的其他验收</w:t>
            </w:r>
            <w:r>
              <w:rPr>
                <w:rFonts w:asciiTheme="minorEastAsia" w:eastAsiaTheme="minorEastAsia" w:hAnsiTheme="minorEastAsia" w:cs="宋体" w:hint="eastAsia"/>
                <w:color w:val="000000"/>
                <w:kern w:val="0"/>
                <w:szCs w:val="21"/>
              </w:rPr>
              <w:t>要求</w:t>
            </w:r>
          </w:p>
        </w:tc>
      </w:tr>
      <w:tr w:rsidR="001F3B0E">
        <w:trPr>
          <w:trHeight w:val="360"/>
        </w:trPr>
        <w:tc>
          <w:tcPr>
            <w:tcW w:w="3301" w:type="dxa"/>
            <w:gridSpan w:val="2"/>
          </w:tcPr>
          <w:p w:rsidR="001F3B0E" w:rsidRDefault="001F3B0E" w:rsidP="001F3B0E">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除现场验收外，是□否■需提供</w:t>
            </w:r>
            <w:r>
              <w:rPr>
                <w:rFonts w:asciiTheme="minorEastAsia" w:eastAsiaTheme="minorEastAsia" w:hAnsiTheme="minorEastAsia" w:cs="宋体"/>
                <w:color w:val="000000"/>
                <w:kern w:val="0"/>
                <w:szCs w:val="21"/>
              </w:rPr>
              <w:t>第三方检测报告</w:t>
            </w:r>
          </w:p>
          <w:p w:rsidR="001F3B0E" w:rsidRDefault="001F3B0E" w:rsidP="001F3B0E">
            <w:pPr>
              <w:widowControl/>
              <w:spacing w:line="450" w:lineRule="atLeast"/>
              <w:jc w:val="left"/>
              <w:textAlignment w:val="baseline"/>
              <w:rPr>
                <w:rFonts w:asciiTheme="minorEastAsia" w:eastAsiaTheme="minorEastAsia" w:hAnsiTheme="minorEastAsia" w:cs="宋体"/>
                <w:color w:val="000000"/>
                <w:kern w:val="0"/>
                <w:szCs w:val="21"/>
              </w:rPr>
            </w:pPr>
          </w:p>
        </w:tc>
        <w:tc>
          <w:tcPr>
            <w:tcW w:w="5300" w:type="dxa"/>
            <w:gridSpan w:val="2"/>
          </w:tcPr>
          <w:p w:rsidR="001F3B0E" w:rsidRDefault="001F3B0E" w:rsidP="001F3B0E">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对于检测机构的要求：国家正规检测机构，出具的检测报告由验收复核专家认可之后作为验收复核通过的主要依据。</w:t>
            </w:r>
          </w:p>
          <w:p w:rsidR="001F3B0E" w:rsidRDefault="001F3B0E" w:rsidP="001F3B0E">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对于检测执行标准的要求：各项检测项目标准以检测机构按照行业相关要求最新适用并执行的标准为准。</w:t>
            </w:r>
          </w:p>
        </w:tc>
      </w:tr>
    </w:tbl>
    <w:p w:rsidR="00173092" w:rsidRDefault="00173092">
      <w:pPr>
        <w:tabs>
          <w:tab w:val="left" w:pos="900"/>
        </w:tabs>
        <w:spacing w:beforeLines="50" w:before="156" w:line="360" w:lineRule="auto"/>
        <w:rPr>
          <w:rFonts w:ascii="宋体" w:hAnsi="宋体"/>
          <w:b/>
          <w:szCs w:val="21"/>
        </w:rPr>
      </w:pPr>
    </w:p>
    <w:bookmarkEnd w:id="1"/>
    <w:bookmarkEnd w:id="2"/>
    <w:bookmarkEnd w:id="3"/>
    <w:p w:rsidR="00173092" w:rsidRDefault="00173092">
      <w:pPr>
        <w:tabs>
          <w:tab w:val="left" w:pos="900"/>
        </w:tabs>
        <w:spacing w:beforeLines="50" w:before="156"/>
        <w:jc w:val="center"/>
        <w:rPr>
          <w:szCs w:val="21"/>
        </w:rPr>
      </w:pPr>
    </w:p>
    <w:p w:rsidR="00173092" w:rsidRDefault="00173092"/>
    <w:sectPr w:rsidR="00173092">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825" w:rsidRDefault="00714825">
      <w:r>
        <w:separator/>
      </w:r>
    </w:p>
  </w:endnote>
  <w:endnote w:type="continuationSeparator" w:id="0">
    <w:p w:rsidR="00714825" w:rsidRDefault="0071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92" w:rsidRDefault="004845C4">
    <w:pPr>
      <w:pStyle w:val="a5"/>
      <w:jc w:val="center"/>
    </w:pPr>
    <w:r>
      <w:fldChar w:fldCharType="begin"/>
    </w:r>
    <w:r>
      <w:instrText>PAGE   \* MERGEFORMAT</w:instrText>
    </w:r>
    <w:r>
      <w:fldChar w:fldCharType="separate"/>
    </w:r>
    <w:r w:rsidR="000813B9" w:rsidRPr="000813B9">
      <w:rPr>
        <w:noProof/>
        <w:lang w:val="zh-CN"/>
      </w:rPr>
      <w:t>3</w:t>
    </w:r>
    <w:r>
      <w:fldChar w:fldCharType="end"/>
    </w:r>
  </w:p>
  <w:p w:rsidR="00173092" w:rsidRDefault="001730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825" w:rsidRDefault="00714825">
      <w:r>
        <w:separator/>
      </w:r>
    </w:p>
  </w:footnote>
  <w:footnote w:type="continuationSeparator" w:id="0">
    <w:p w:rsidR="00714825" w:rsidRDefault="00714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3F1B"/>
    <w:rsid w:val="0006291C"/>
    <w:rsid w:val="000813B9"/>
    <w:rsid w:val="000C39C5"/>
    <w:rsid w:val="000D32AA"/>
    <w:rsid w:val="000E4D52"/>
    <w:rsid w:val="00105428"/>
    <w:rsid w:val="00140AF0"/>
    <w:rsid w:val="001507CE"/>
    <w:rsid w:val="00157667"/>
    <w:rsid w:val="001609FC"/>
    <w:rsid w:val="00160B53"/>
    <w:rsid w:val="00173092"/>
    <w:rsid w:val="0018461B"/>
    <w:rsid w:val="001B712C"/>
    <w:rsid w:val="001C41C3"/>
    <w:rsid w:val="001F3B0E"/>
    <w:rsid w:val="00237253"/>
    <w:rsid w:val="00254330"/>
    <w:rsid w:val="002B3A1B"/>
    <w:rsid w:val="002C52C9"/>
    <w:rsid w:val="002D30F7"/>
    <w:rsid w:val="003113D4"/>
    <w:rsid w:val="00345D8D"/>
    <w:rsid w:val="0036352F"/>
    <w:rsid w:val="003649AF"/>
    <w:rsid w:val="00391005"/>
    <w:rsid w:val="0044123D"/>
    <w:rsid w:val="00453832"/>
    <w:rsid w:val="004845C4"/>
    <w:rsid w:val="004951D7"/>
    <w:rsid w:val="004A43F0"/>
    <w:rsid w:val="004E4B14"/>
    <w:rsid w:val="00501176"/>
    <w:rsid w:val="00510891"/>
    <w:rsid w:val="0053111A"/>
    <w:rsid w:val="00562C62"/>
    <w:rsid w:val="005633CE"/>
    <w:rsid w:val="00571ADE"/>
    <w:rsid w:val="005951EF"/>
    <w:rsid w:val="005F1571"/>
    <w:rsid w:val="005F401F"/>
    <w:rsid w:val="00611202"/>
    <w:rsid w:val="00614A37"/>
    <w:rsid w:val="0068007D"/>
    <w:rsid w:val="00696DDB"/>
    <w:rsid w:val="006A7EE2"/>
    <w:rsid w:val="006C2918"/>
    <w:rsid w:val="006C782C"/>
    <w:rsid w:val="00714825"/>
    <w:rsid w:val="00725997"/>
    <w:rsid w:val="00735676"/>
    <w:rsid w:val="007554BB"/>
    <w:rsid w:val="007839AE"/>
    <w:rsid w:val="007B0856"/>
    <w:rsid w:val="007F4BD9"/>
    <w:rsid w:val="007F7D86"/>
    <w:rsid w:val="00800E12"/>
    <w:rsid w:val="008153D5"/>
    <w:rsid w:val="00823CA9"/>
    <w:rsid w:val="008403A0"/>
    <w:rsid w:val="0084652E"/>
    <w:rsid w:val="0089621F"/>
    <w:rsid w:val="00925E61"/>
    <w:rsid w:val="0099177F"/>
    <w:rsid w:val="00995789"/>
    <w:rsid w:val="009F6CAB"/>
    <w:rsid w:val="009F7A2C"/>
    <w:rsid w:val="00A047F0"/>
    <w:rsid w:val="00A161FC"/>
    <w:rsid w:val="00A35170"/>
    <w:rsid w:val="00A765E9"/>
    <w:rsid w:val="00AC005D"/>
    <w:rsid w:val="00AF7468"/>
    <w:rsid w:val="00B157B7"/>
    <w:rsid w:val="00B4481B"/>
    <w:rsid w:val="00B72BD6"/>
    <w:rsid w:val="00B91989"/>
    <w:rsid w:val="00BC3D86"/>
    <w:rsid w:val="00BE5444"/>
    <w:rsid w:val="00C15054"/>
    <w:rsid w:val="00C63818"/>
    <w:rsid w:val="00C73EA6"/>
    <w:rsid w:val="00C82348"/>
    <w:rsid w:val="00CD153F"/>
    <w:rsid w:val="00CD2230"/>
    <w:rsid w:val="00D46B10"/>
    <w:rsid w:val="00DC1928"/>
    <w:rsid w:val="00DF3262"/>
    <w:rsid w:val="00DF5062"/>
    <w:rsid w:val="00E0581E"/>
    <w:rsid w:val="00E1130A"/>
    <w:rsid w:val="00E4264C"/>
    <w:rsid w:val="00E73399"/>
    <w:rsid w:val="00E7573D"/>
    <w:rsid w:val="00E821CF"/>
    <w:rsid w:val="00E931F1"/>
    <w:rsid w:val="00F9789E"/>
    <w:rsid w:val="00FB00E1"/>
    <w:rsid w:val="00FB2443"/>
    <w:rsid w:val="00FC0AAB"/>
    <w:rsid w:val="00FC0C1A"/>
    <w:rsid w:val="00FC1111"/>
    <w:rsid w:val="00FC3BB8"/>
    <w:rsid w:val="00FE1B41"/>
    <w:rsid w:val="00FF21F2"/>
    <w:rsid w:val="00FF47AD"/>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76499A-6553-4BEC-B516-9B0496AF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Pr>
      <w:rFonts w:ascii="宋体" w:hAnsi="Courier New" w:cstheme="minorBidi"/>
      <w:szCs w:val="22"/>
    </w:rPr>
  </w:style>
  <w:style w:type="paragraph" w:styleId="a4">
    <w:name w:val="Balloon Text"/>
    <w:basedOn w:val="a"/>
    <w:link w:val="Char"/>
    <w:uiPriority w:val="99"/>
    <w:semiHidden/>
    <w:unhideWhenUsed/>
    <w:qFormat/>
    <w:rPr>
      <w:sz w:val="18"/>
      <w:szCs w:val="18"/>
    </w:rPr>
  </w:style>
  <w:style w:type="paragraph" w:styleId="a5">
    <w:name w:val="footer"/>
    <w:basedOn w:val="a"/>
    <w:link w:val="Char10"/>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link w:val="Char11"/>
    <w:qFormat/>
    <w:pPr>
      <w:spacing w:before="240" w:after="60"/>
      <w:jc w:val="center"/>
      <w:outlineLvl w:val="0"/>
    </w:pPr>
    <w:rPr>
      <w:rFonts w:ascii="Arial" w:hAnsi="Arial" w:cs="Arial"/>
      <w:b/>
      <w:bCs/>
      <w:sz w:val="32"/>
      <w:szCs w:val="32"/>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1"/>
    <w:link w:val="a3"/>
    <w:rPr>
      <w:rFonts w:ascii="宋体" w:eastAsia="宋体" w:hAnsi="Courier New"/>
    </w:rPr>
  </w:style>
  <w:style w:type="character" w:customStyle="1" w:styleId="Char10">
    <w:name w:val="页脚 Char1"/>
    <w:link w:val="a5"/>
    <w:qFormat/>
    <w:rPr>
      <w:sz w:val="18"/>
    </w:rPr>
  </w:style>
  <w:style w:type="character" w:customStyle="1" w:styleId="Char11">
    <w:name w:val="标题 Char1"/>
    <w:link w:val="a7"/>
    <w:qFormat/>
    <w:rPr>
      <w:rFonts w:ascii="Arial" w:eastAsia="宋体" w:hAnsi="Arial" w:cs="Arial"/>
      <w:b/>
      <w:bCs/>
      <w:sz w:val="32"/>
      <w:szCs w:val="32"/>
    </w:rPr>
  </w:style>
  <w:style w:type="character" w:customStyle="1" w:styleId="Char2">
    <w:name w:val="页脚 Char"/>
    <w:basedOn w:val="a0"/>
    <w:uiPriority w:val="99"/>
    <w:semiHidden/>
    <w:qFormat/>
    <w:rPr>
      <w:rFonts w:ascii="Times New Roman" w:eastAsia="宋体" w:hAnsi="Times New Roman" w:cs="Times New Roman"/>
      <w:sz w:val="18"/>
      <w:szCs w:val="18"/>
    </w:rPr>
  </w:style>
  <w:style w:type="character" w:customStyle="1" w:styleId="Char3">
    <w:name w:val="标题 Char"/>
    <w:basedOn w:val="a0"/>
    <w:uiPriority w:val="10"/>
    <w:qFormat/>
    <w:rPr>
      <w:rFonts w:asciiTheme="majorHAnsi" w:eastAsia="宋体" w:hAnsiTheme="majorHAnsi" w:cstheme="majorBidi"/>
      <w:b/>
      <w:bCs/>
      <w:sz w:val="32"/>
      <w:szCs w:val="32"/>
    </w:rPr>
  </w:style>
  <w:style w:type="character" w:customStyle="1" w:styleId="Char4">
    <w:name w:val="纯文本 Char"/>
    <w:basedOn w:val="a0"/>
    <w:uiPriority w:val="99"/>
    <w:semiHidden/>
    <w:qFormat/>
    <w:rPr>
      <w:rFonts w:ascii="宋体" w:eastAsia="宋体" w:hAnsi="Courier New" w:cs="Courier New"/>
      <w:szCs w:val="21"/>
    </w:rPr>
  </w:style>
  <w:style w:type="character" w:customStyle="1" w:styleId="Char0">
    <w:name w:val="页眉 Char"/>
    <w:basedOn w:val="a0"/>
    <w:link w:val="a6"/>
    <w:uiPriority w:val="99"/>
    <w:qFormat/>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Pei</cp:lastModifiedBy>
  <cp:revision>81</cp:revision>
  <cp:lastPrinted>2023-05-25T09:21:00Z</cp:lastPrinted>
  <dcterms:created xsi:type="dcterms:W3CDTF">2021-03-17T07:37:00Z</dcterms:created>
  <dcterms:modified xsi:type="dcterms:W3CDTF">2023-05-26T07:21:00Z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